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60" w:rsidRPr="007439CE" w:rsidRDefault="00A3519B" w:rsidP="00A3519B">
      <w:pPr>
        <w:jc w:val="center"/>
        <w:rPr>
          <w:b/>
          <w:sz w:val="28"/>
          <w:szCs w:val="28"/>
          <w:u w:val="single"/>
          <w:lang w:val="uk-UA"/>
        </w:rPr>
      </w:pPr>
      <w:r w:rsidRPr="007439CE">
        <w:rPr>
          <w:b/>
          <w:sz w:val="28"/>
          <w:szCs w:val="28"/>
          <w:u w:val="single"/>
          <w:lang w:val="uk-UA"/>
        </w:rPr>
        <w:t>Дайте відповідь на запитання: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На які групи поділяються рослини залежно від їх життєвого циклу?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Які рослини називають однорічними? (приклади)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Які рослини називають дво</w:t>
      </w:r>
      <w:r w:rsidRPr="007439CE">
        <w:rPr>
          <w:sz w:val="28"/>
          <w:szCs w:val="28"/>
          <w:lang w:val="uk-UA"/>
        </w:rPr>
        <w:t>річними? (приклади)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Які рослини називають багато</w:t>
      </w:r>
      <w:r w:rsidRPr="007439CE">
        <w:rPr>
          <w:sz w:val="28"/>
          <w:szCs w:val="28"/>
          <w:lang w:val="uk-UA"/>
        </w:rPr>
        <w:t>річними? (приклади)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Де використовуються однорічні рослини?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Які однорічні рослини найчастіше використовуються в озелененні та ландшафтному дизайні?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Які багаторічні рослини найчастіше використовуються у флористиці?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Квітково-декоративні рослини це    ?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>Рослини, що вирощуються заради квітів? (приклади)</w:t>
      </w:r>
      <w:bookmarkStart w:id="0" w:name="_GoBack"/>
      <w:bookmarkEnd w:id="0"/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 xml:space="preserve">Рослини, що вирощуються заради </w:t>
      </w:r>
      <w:r w:rsidRPr="007439CE">
        <w:rPr>
          <w:sz w:val="28"/>
          <w:szCs w:val="28"/>
          <w:lang w:val="uk-UA"/>
        </w:rPr>
        <w:t>листя та пагонів</w:t>
      </w:r>
      <w:r w:rsidRPr="007439CE">
        <w:rPr>
          <w:sz w:val="28"/>
          <w:szCs w:val="28"/>
          <w:lang w:val="uk-UA"/>
        </w:rPr>
        <w:t>? (приклади)</w:t>
      </w:r>
    </w:p>
    <w:p w:rsidR="00A3519B" w:rsidRPr="007439CE" w:rsidRDefault="00A3519B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7439CE">
        <w:rPr>
          <w:sz w:val="28"/>
          <w:szCs w:val="28"/>
          <w:lang w:val="uk-UA"/>
        </w:rPr>
        <w:t xml:space="preserve">Світлолюбні рослини </w:t>
      </w:r>
      <w:r w:rsidR="007439CE" w:rsidRPr="007439CE">
        <w:rPr>
          <w:sz w:val="28"/>
          <w:szCs w:val="28"/>
          <w:lang w:val="uk-UA"/>
        </w:rPr>
        <w:t>– це                  (приклади)</w:t>
      </w:r>
    </w:p>
    <w:p w:rsidR="007439CE" w:rsidRPr="007439CE" w:rsidRDefault="007439CE" w:rsidP="007439C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uk-UA"/>
        </w:rPr>
      </w:pPr>
      <w:proofErr w:type="spellStart"/>
      <w:r w:rsidRPr="007439CE">
        <w:rPr>
          <w:sz w:val="28"/>
          <w:szCs w:val="28"/>
          <w:lang w:val="uk-UA"/>
        </w:rPr>
        <w:t>Тіневитривалі</w:t>
      </w:r>
      <w:proofErr w:type="spellEnd"/>
      <w:r w:rsidRPr="007439CE">
        <w:rPr>
          <w:sz w:val="28"/>
          <w:szCs w:val="28"/>
          <w:lang w:val="uk-UA"/>
        </w:rPr>
        <w:t xml:space="preserve"> рослини – це                (приклади)</w:t>
      </w:r>
    </w:p>
    <w:sectPr w:rsidR="007439CE" w:rsidRPr="007439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132"/>
    <w:multiLevelType w:val="hybridMultilevel"/>
    <w:tmpl w:val="71C8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3"/>
    <w:rsid w:val="00437460"/>
    <w:rsid w:val="007439CE"/>
    <w:rsid w:val="00A3519B"/>
    <w:rsid w:val="00F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76B8-AA4A-4119-9886-6C3EA00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2020-05-10T14:10:00Z</dcterms:created>
  <dcterms:modified xsi:type="dcterms:W3CDTF">2020-05-10T14:21:00Z</dcterms:modified>
</cp:coreProperties>
</file>