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7" w:rsidRPr="006742BC" w:rsidRDefault="00194DDB" w:rsidP="0067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BC">
        <w:rPr>
          <w:rFonts w:ascii="Times New Roman" w:hAnsi="Times New Roman" w:cs="Times New Roman"/>
          <w:b/>
          <w:sz w:val="28"/>
          <w:szCs w:val="28"/>
        </w:rPr>
        <w:t>Лекція №8</w:t>
      </w:r>
    </w:p>
    <w:p w:rsidR="00194DDB" w:rsidRPr="006742BC" w:rsidRDefault="00194DDB" w:rsidP="0067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BC">
        <w:rPr>
          <w:rFonts w:ascii="Times New Roman" w:hAnsi="Times New Roman" w:cs="Times New Roman"/>
          <w:b/>
          <w:sz w:val="28"/>
          <w:szCs w:val="28"/>
        </w:rPr>
        <w:t>Тема: Біотехнологія. Клітинна інженерія. Генна інженерія.</w:t>
      </w:r>
    </w:p>
    <w:p w:rsidR="00194DDB" w:rsidRPr="00570721" w:rsidRDefault="00194DDB" w:rsidP="006742B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194DDB">
        <w:rPr>
          <w:rFonts w:ascii="Times New Roman" w:hAnsi="Times New Roman" w:cs="Times New Roman"/>
          <w:b/>
          <w:bCs/>
          <w:sz w:val="28"/>
          <w:szCs w:val="28"/>
        </w:rPr>
        <w:t>Біотехноло́гія</w:t>
      </w:r>
      <w:proofErr w:type="spellEnd"/>
      <w:r w:rsidRPr="0019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4DDB">
        <w:rPr>
          <w:rFonts w:ascii="Times New Roman" w:hAnsi="Times New Roman" w:cs="Times New Roman"/>
          <w:sz w:val="28"/>
          <w:szCs w:val="28"/>
        </w:rPr>
        <w:t xml:space="preserve">від </w:t>
      </w:r>
      <w:hyperlink r:id="rId7" w:tooltip="Грецька мова" w:history="1">
        <w:proofErr w:type="spellStart"/>
        <w:r w:rsidRPr="00194D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грец</w:t>
        </w:r>
        <w:proofErr w:type="spellEnd"/>
        <w:r w:rsidRPr="00194D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194DDB">
        <w:rPr>
          <w:rFonts w:ascii="Times New Roman" w:hAnsi="Times New Roman" w:cs="Times New Roman"/>
          <w:sz w:val="28"/>
          <w:szCs w:val="28"/>
        </w:rPr>
        <w:t xml:space="preserve"> </w:t>
      </w:r>
      <w:r w:rsidRPr="00194DDB">
        <w:rPr>
          <w:rFonts w:ascii="Times New Roman" w:hAnsi="Times New Roman" w:cs="Times New Roman"/>
          <w:sz w:val="28"/>
          <w:szCs w:val="28"/>
          <w:lang w:val="el-GR"/>
        </w:rPr>
        <w:t>bios</w:t>
      </w:r>
      <w:r w:rsidRPr="00194DDB">
        <w:rPr>
          <w:rFonts w:ascii="Times New Roman" w:hAnsi="Times New Roman" w:cs="Times New Roman"/>
          <w:sz w:val="28"/>
          <w:szCs w:val="28"/>
        </w:rPr>
        <w:t xml:space="preserve"> — життя, </w:t>
      </w:r>
      <w:proofErr w:type="spellStart"/>
      <w:r w:rsidRPr="00194DDB">
        <w:rPr>
          <w:rFonts w:ascii="Times New Roman" w:hAnsi="Times New Roman" w:cs="Times New Roman"/>
          <w:i/>
          <w:iCs/>
          <w:sz w:val="28"/>
          <w:szCs w:val="28"/>
        </w:rPr>
        <w:t>techne</w:t>
      </w:r>
      <w:proofErr w:type="spellEnd"/>
      <w:r w:rsidRPr="00194DDB">
        <w:rPr>
          <w:rFonts w:ascii="Times New Roman" w:hAnsi="Times New Roman" w:cs="Times New Roman"/>
          <w:sz w:val="28"/>
          <w:szCs w:val="28"/>
        </w:rPr>
        <w:t xml:space="preserve"> — мистецтво, майстерність і </w:t>
      </w:r>
      <w:proofErr w:type="spellStart"/>
      <w:r w:rsidRPr="00194DDB">
        <w:rPr>
          <w:rFonts w:ascii="Times New Roman" w:hAnsi="Times New Roman" w:cs="Times New Roman"/>
          <w:i/>
          <w:iCs/>
          <w:sz w:val="28"/>
          <w:szCs w:val="28"/>
        </w:rPr>
        <w:t>logos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</w:t>
      </w:r>
      <w:r w:rsidRPr="00194DDB">
        <w:rPr>
          <w:rFonts w:ascii="Times New Roman" w:hAnsi="Times New Roman" w:cs="Times New Roman"/>
          <w:sz w:val="28"/>
          <w:szCs w:val="28"/>
        </w:rPr>
        <w:t xml:space="preserve">навчання) — </w:t>
      </w:r>
      <w:hyperlink r:id="rId8" w:tooltip="Використання" w:history="1">
        <w:r w:rsidRPr="00194D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використання</w:t>
        </w:r>
      </w:hyperlink>
      <w:r w:rsidRPr="00194DDB">
        <w:rPr>
          <w:rFonts w:ascii="Times New Roman" w:hAnsi="Times New Roman" w:cs="Times New Roman"/>
          <w:sz w:val="28"/>
          <w:szCs w:val="28"/>
        </w:rPr>
        <w:t xml:space="preserve"> живих організмів і біологічних процесів у виробництві</w:t>
      </w:r>
      <w:r w:rsidRPr="0057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Біотехнологія — міждисциплінарна галузь, що виникла на стику </w:t>
      </w:r>
      <w:hyperlink r:id="rId9" w:tooltip="Біологія" w:history="1">
        <w:r w:rsidRPr="0057072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біологічних</w:t>
        </w:r>
      </w:hyperlink>
      <w:r w:rsidRPr="0057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hyperlink r:id="rId10" w:tooltip="Хімія" w:history="1">
        <w:r w:rsidRPr="0057072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хімічних</w:t>
        </w:r>
      </w:hyperlink>
      <w:r w:rsidRPr="0057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hyperlink r:id="rId11" w:tooltip="Техніка" w:history="1">
        <w:r w:rsidRPr="0057072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технічних</w:t>
        </w:r>
      </w:hyperlink>
      <w:r w:rsidRPr="0057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. Сучасна біотехнологія використовує  досягнення таких біологічних наук, як молекулярна біологія та генетика, біохімія, біологія клітини</w:t>
      </w:r>
      <w:r w:rsidRPr="00570721">
        <w:rPr>
          <w:rFonts w:ascii="Times New Roman" w:hAnsi="Times New Roman" w:cs="Times New Roman"/>
          <w:b/>
          <w:sz w:val="28"/>
          <w:szCs w:val="28"/>
        </w:rPr>
        <w:t xml:space="preserve">.  Саме уявлення про універсальність властивостей генетичного матеріалу і клітинної будови живої матерії </w:t>
      </w:r>
      <w:r w:rsidR="00F84803" w:rsidRPr="00570721">
        <w:rPr>
          <w:rFonts w:ascii="Times New Roman" w:hAnsi="Times New Roman" w:cs="Times New Roman"/>
          <w:b/>
          <w:sz w:val="28"/>
          <w:szCs w:val="28"/>
        </w:rPr>
        <w:t>являють собою теоретичні узагальнення, які втілюються у сучасних галузях експериментальної біології, до яких належать клітинна і генна інженерія. Цей синтетичний напрям став основою  галузі прикладної  біології – біотехнології.</w:t>
      </w:r>
    </w:p>
    <w:p w:rsidR="00F84803" w:rsidRDefault="00F84803" w:rsidP="00674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803">
        <w:rPr>
          <w:rFonts w:ascii="Times New Roman" w:hAnsi="Times New Roman" w:cs="Times New Roman"/>
          <w:b/>
          <w:sz w:val="28"/>
          <w:szCs w:val="28"/>
        </w:rPr>
        <w:t>Вл</w:t>
      </w:r>
      <w:r>
        <w:rPr>
          <w:rFonts w:ascii="Times New Roman" w:hAnsi="Times New Roman" w:cs="Times New Roman"/>
          <w:b/>
          <w:sz w:val="28"/>
          <w:szCs w:val="28"/>
        </w:rPr>
        <w:t>астивості генетичного матеріалу</w:t>
      </w:r>
    </w:p>
    <w:p w:rsidR="00F84803" w:rsidRPr="00F84803" w:rsidRDefault="00F84803" w:rsidP="006742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відносної стабільності. </w:t>
      </w:r>
      <w:r>
        <w:rPr>
          <w:rFonts w:ascii="Times New Roman" w:hAnsi="Times New Roman" w:cs="Times New Roman"/>
          <w:sz w:val="28"/>
          <w:szCs w:val="28"/>
        </w:rPr>
        <w:t>Генетичний аналіз можливий лише завдяки тому, що ознаки рослин, тварин і мікроорганізмів стабільно відтворюються в ряду поколінь. Однак властивість стабільності генетичного матеріалу не є абсолютною. Час від часу  відбуваються мутації.</w:t>
      </w:r>
    </w:p>
    <w:p w:rsidR="00F84803" w:rsidRPr="00775F04" w:rsidRDefault="00F84803" w:rsidP="006742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дискретності генетичного матеріалу </w:t>
      </w:r>
      <w:r w:rsidRPr="00F84803">
        <w:rPr>
          <w:rFonts w:ascii="Times New Roman" w:hAnsi="Times New Roman" w:cs="Times New Roman"/>
          <w:sz w:val="28"/>
          <w:szCs w:val="28"/>
        </w:rPr>
        <w:t>узагальнює</w:t>
      </w:r>
      <w:r>
        <w:rPr>
          <w:rFonts w:ascii="Times New Roman" w:hAnsi="Times New Roman" w:cs="Times New Roman"/>
          <w:sz w:val="28"/>
          <w:szCs w:val="28"/>
        </w:rPr>
        <w:t xml:space="preserve"> дуже різні за формою конкретні прояви законів розщеплення і незалежного успадкування генів</w:t>
      </w:r>
      <w:r w:rsidR="00775F04">
        <w:rPr>
          <w:rFonts w:ascii="Times New Roman" w:hAnsi="Times New Roman" w:cs="Times New Roman"/>
          <w:sz w:val="28"/>
          <w:szCs w:val="28"/>
        </w:rPr>
        <w:t xml:space="preserve">. Дискретність генетичного матеріалу має прояв на декількох рівнях : генному, хромосомному і </w:t>
      </w:r>
      <w:proofErr w:type="spellStart"/>
      <w:r w:rsidR="00775F04">
        <w:rPr>
          <w:rFonts w:ascii="Times New Roman" w:hAnsi="Times New Roman" w:cs="Times New Roman"/>
          <w:sz w:val="28"/>
          <w:szCs w:val="28"/>
        </w:rPr>
        <w:t>геномному</w:t>
      </w:r>
      <w:proofErr w:type="spellEnd"/>
      <w:r w:rsidR="00775F04">
        <w:rPr>
          <w:rFonts w:ascii="Times New Roman" w:hAnsi="Times New Roman" w:cs="Times New Roman"/>
          <w:sz w:val="28"/>
          <w:szCs w:val="28"/>
        </w:rPr>
        <w:t>, який охоплює всю сукупність хромосомних і поза хромосомних генетичних детермінант.</w:t>
      </w:r>
    </w:p>
    <w:p w:rsidR="00775F04" w:rsidRPr="00775F04" w:rsidRDefault="00775F04" w:rsidP="006742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лінійності генетичного матеріалу, </w:t>
      </w:r>
      <w:r w:rsidRPr="00775F04">
        <w:rPr>
          <w:rFonts w:ascii="Times New Roman" w:hAnsi="Times New Roman" w:cs="Times New Roman"/>
          <w:sz w:val="28"/>
          <w:szCs w:val="28"/>
        </w:rPr>
        <w:t>яка лежить в основі</w:t>
      </w:r>
      <w:r>
        <w:rPr>
          <w:rFonts w:ascii="Times New Roman" w:hAnsi="Times New Roman" w:cs="Times New Roman"/>
          <w:sz w:val="28"/>
          <w:szCs w:val="28"/>
        </w:rPr>
        <w:t xml:space="preserve"> хромосомної теорії спадковості. Хромосоми не бувають розгалуженими. В групах зчеплення гени розташовуються в лінійній послідовності, так само, як і ділянки всередині генів.</w:t>
      </w:r>
    </w:p>
    <w:p w:rsidR="00775F04" w:rsidRPr="00775F04" w:rsidRDefault="00775F04" w:rsidP="006742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безперервності генетичного матеріалу.  </w:t>
      </w:r>
      <w:r>
        <w:rPr>
          <w:rFonts w:ascii="Times New Roman" w:hAnsi="Times New Roman" w:cs="Times New Roman"/>
          <w:sz w:val="28"/>
          <w:szCs w:val="28"/>
        </w:rPr>
        <w:t>Між генами не виявлені будь-які негенетичні елементи.</w:t>
      </w:r>
    </w:p>
    <w:p w:rsidR="00A35981" w:rsidRPr="00126C0C" w:rsidRDefault="00775F04" w:rsidP="006742B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A7">
        <w:rPr>
          <w:rFonts w:ascii="Times New Roman" w:hAnsi="Times New Roman" w:cs="Times New Roman"/>
          <w:sz w:val="28"/>
          <w:szCs w:val="28"/>
        </w:rPr>
        <w:t xml:space="preserve">Ці чотири універсальні властивості генетичного матеріалу можна виявити у будь-якого організму. </w:t>
      </w:r>
      <w:r w:rsidR="00E910EB" w:rsidRPr="009731A7">
        <w:rPr>
          <w:rFonts w:ascii="Times New Roman" w:hAnsi="Times New Roman" w:cs="Times New Roman"/>
          <w:sz w:val="28"/>
          <w:szCs w:val="28"/>
        </w:rPr>
        <w:t xml:space="preserve"> І це пояснюється властивостями ДНК – лінійного </w:t>
      </w:r>
      <w:proofErr w:type="spellStart"/>
      <w:r w:rsidR="00E910EB" w:rsidRPr="009731A7">
        <w:rPr>
          <w:rFonts w:ascii="Times New Roman" w:hAnsi="Times New Roman" w:cs="Times New Roman"/>
          <w:sz w:val="28"/>
          <w:szCs w:val="28"/>
        </w:rPr>
        <w:t>полімера</w:t>
      </w:r>
      <w:proofErr w:type="spellEnd"/>
      <w:r w:rsidR="00E910EB" w:rsidRPr="009731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F04" w:rsidRPr="009731A7" w:rsidRDefault="00E910EB" w:rsidP="006742B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A7">
        <w:rPr>
          <w:rFonts w:ascii="Times New Roman" w:hAnsi="Times New Roman" w:cs="Times New Roman"/>
          <w:sz w:val="28"/>
          <w:szCs w:val="28"/>
        </w:rPr>
        <w:t xml:space="preserve">Крім того необхідно зазначити, що існує біохімічна універсальність живого, яка підтверджується подібністю багатьох метаболічних шляхів, молекулярних структур у різних об’єктах і відповідає  універсальності </w:t>
      </w:r>
      <w:r w:rsidR="002B66FA" w:rsidRPr="009731A7">
        <w:rPr>
          <w:rFonts w:ascii="Times New Roman" w:hAnsi="Times New Roman" w:cs="Times New Roman"/>
          <w:sz w:val="28"/>
          <w:szCs w:val="28"/>
        </w:rPr>
        <w:t xml:space="preserve"> </w:t>
      </w:r>
      <w:r w:rsidRPr="009731A7">
        <w:rPr>
          <w:rFonts w:ascii="Times New Roman" w:hAnsi="Times New Roman" w:cs="Times New Roman"/>
          <w:sz w:val="28"/>
          <w:szCs w:val="28"/>
        </w:rPr>
        <w:t>клітинної будови організмів.</w:t>
      </w:r>
    </w:p>
    <w:p w:rsidR="002B66FA" w:rsidRPr="009731A7" w:rsidRDefault="002B66FA" w:rsidP="006742B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A7">
        <w:rPr>
          <w:rFonts w:ascii="Times New Roman" w:hAnsi="Times New Roman" w:cs="Times New Roman"/>
          <w:sz w:val="28"/>
          <w:szCs w:val="28"/>
        </w:rPr>
        <w:t>Саме єдність живого на різних рівнях організації лежить в основі розробки і впровадження біотехнології.</w:t>
      </w:r>
    </w:p>
    <w:p w:rsidR="002B66FA" w:rsidRDefault="00126C0C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C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2B66FA">
        <w:rPr>
          <w:rFonts w:ascii="Times New Roman" w:hAnsi="Times New Roman" w:cs="Times New Roman"/>
          <w:b/>
          <w:sz w:val="28"/>
          <w:szCs w:val="28"/>
        </w:rPr>
        <w:t>Клітинна інженерія</w:t>
      </w:r>
      <w:r w:rsidR="00A35981" w:rsidRPr="00A359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2B6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FA" w:rsidRPr="002B66FA">
        <w:rPr>
          <w:rFonts w:ascii="Times New Roman" w:hAnsi="Times New Roman" w:cs="Times New Roman"/>
          <w:sz w:val="28"/>
          <w:szCs w:val="28"/>
        </w:rPr>
        <w:t xml:space="preserve">метод конструювання </w:t>
      </w:r>
      <w:hyperlink r:id="rId12" w:tooltip="Клітина (біологія)" w:history="1">
        <w:r w:rsidR="002B66FA" w:rsidRPr="002B66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клітин</w:t>
        </w:r>
      </w:hyperlink>
      <w:r w:rsidR="002B66FA" w:rsidRPr="002B66FA">
        <w:rPr>
          <w:rFonts w:ascii="Times New Roman" w:hAnsi="Times New Roman" w:cs="Times New Roman"/>
          <w:sz w:val="28"/>
          <w:szCs w:val="28"/>
        </w:rPr>
        <w:t xml:space="preserve"> нового типу на основі їх культивування, гібридизації та реконструкції</w:t>
      </w:r>
      <w:r w:rsidR="002B66FA">
        <w:rPr>
          <w:rFonts w:ascii="Times New Roman" w:hAnsi="Times New Roman" w:cs="Times New Roman"/>
          <w:sz w:val="28"/>
          <w:szCs w:val="28"/>
        </w:rPr>
        <w:t xml:space="preserve">.  Соматичні клітини одного виду тварин, які культивували на штучних середовищах поза організму, виявилось можливим гібридизувати  не лише між собою, а й з клітинами </w:t>
      </w:r>
      <w:r w:rsidR="002B66FA">
        <w:rPr>
          <w:rFonts w:ascii="Times New Roman" w:hAnsi="Times New Roman" w:cs="Times New Roman"/>
          <w:sz w:val="28"/>
          <w:szCs w:val="28"/>
        </w:rPr>
        <w:lastRenderedPageBreak/>
        <w:t xml:space="preserve">тварин іншого виду, наприклад, миші і китайського </w:t>
      </w:r>
      <w:proofErr w:type="spellStart"/>
      <w:r w:rsidR="002B66FA">
        <w:rPr>
          <w:rFonts w:ascii="Times New Roman" w:hAnsi="Times New Roman" w:cs="Times New Roman"/>
          <w:sz w:val="28"/>
          <w:szCs w:val="28"/>
        </w:rPr>
        <w:t>хом’</w:t>
      </w:r>
      <w:proofErr w:type="spellEnd"/>
      <w:r w:rsidR="002B66FA" w:rsidRPr="002B66FA">
        <w:rPr>
          <w:rFonts w:ascii="Times New Roman" w:hAnsi="Times New Roman" w:cs="Times New Roman"/>
          <w:sz w:val="28"/>
          <w:szCs w:val="28"/>
          <w:lang w:val="ru-RU"/>
        </w:rPr>
        <w:t xml:space="preserve">яка.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гібридизують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Гібриди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соматичних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стиму</w:t>
      </w:r>
      <w:r w:rsidR="00A35981">
        <w:rPr>
          <w:rFonts w:ascii="Times New Roman" w:hAnsi="Times New Roman" w:cs="Times New Roman"/>
          <w:sz w:val="28"/>
          <w:szCs w:val="28"/>
          <w:lang w:val="ru-RU"/>
        </w:rPr>
        <w:t>люючи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їхнє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злиття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вірусу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Сендай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66FA">
        <w:rPr>
          <w:rFonts w:ascii="Times New Roman" w:hAnsi="Times New Roman" w:cs="Times New Roman"/>
          <w:sz w:val="28"/>
          <w:szCs w:val="28"/>
          <w:lang w:val="ru-RU"/>
        </w:rPr>
        <w:t>поліетиленглюколя</w:t>
      </w:r>
      <w:proofErr w:type="spellEnd"/>
      <w:r w:rsidR="002B66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гібридизація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досягає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25-30%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гетерокаріони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2 ядра). У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синкаріони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proofErr w:type="gramStart"/>
      <w:r w:rsidR="0019736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19736B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ядра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об'єднуються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в хромосомах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рецесивні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біохімічні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маркери</w:t>
      </w:r>
      <w:proofErr w:type="spellEnd"/>
      <w:proofErr w:type="gramStart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вивчають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параллельно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цитологічні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фенотипічні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клонованих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гібридів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Втрата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хромосоми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проявом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рецессивного маркера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локалізацію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гомологічного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гена в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локалізований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ген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тимідинкінази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в 17-й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3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1973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736B" w:rsidRDefault="0019736B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гібридизації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соматичних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генетиці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FB3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B4F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72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70721">
        <w:rPr>
          <w:rFonts w:ascii="Times New Roman" w:hAnsi="Times New Roman" w:cs="Times New Roman"/>
          <w:sz w:val="28"/>
          <w:szCs w:val="28"/>
          <w:lang w:val="ru-RU"/>
        </w:rPr>
        <w:t>цьо</w:t>
      </w:r>
      <w:r w:rsidR="00570721" w:rsidRPr="005707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об'єднують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соматичні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протопласти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попереньо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оболонок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видаляли</w:t>
      </w:r>
      <w:proofErr w:type="spellEnd"/>
      <w:r w:rsidR="00570721" w:rsidRPr="00570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>ферментативним</w:t>
      </w:r>
      <w:proofErr w:type="spellEnd"/>
      <w:r w:rsidR="000B4FB3" w:rsidRPr="000B4FB3">
        <w:rPr>
          <w:rFonts w:ascii="Times New Roman" w:hAnsi="Times New Roman" w:cs="Times New Roman"/>
          <w:sz w:val="28"/>
          <w:szCs w:val="28"/>
          <w:lang w:val="ru-RU"/>
        </w:rPr>
        <w:t xml:space="preserve"> шляхом.</w:t>
      </w:r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 При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способі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гібридизації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здолати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міжвидові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0B4FB3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міжродові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бар'єри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унеможливлюють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схрещування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Соматична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гібридизація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вихідного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селекції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. Так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соматичні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гібриди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дикої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35981" w:rsidRDefault="000B4FB3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закономірностей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диференційованих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пересаджують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соматичних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енуклейованих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яйцеклітин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довести,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ядра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диференційованих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3598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35981">
        <w:rPr>
          <w:rFonts w:ascii="Times New Roman" w:hAnsi="Times New Roman" w:cs="Times New Roman"/>
          <w:sz w:val="28"/>
          <w:szCs w:val="28"/>
          <w:lang w:val="ru-RU"/>
        </w:rPr>
        <w:t>істять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усю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генетичну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зародка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дорослої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особини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навчились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клонувати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рослинні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тваринні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5981">
        <w:rPr>
          <w:rFonts w:ascii="Times New Roman" w:hAnsi="Times New Roman" w:cs="Times New Roman"/>
          <w:sz w:val="28"/>
          <w:szCs w:val="28"/>
          <w:lang w:val="ru-RU"/>
        </w:rPr>
        <w:t>організми</w:t>
      </w:r>
      <w:proofErr w:type="spellEnd"/>
      <w:r w:rsidR="00A35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4FB3" w:rsidRDefault="00A35981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гібридів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B4FB3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раковими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нормальними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клітинами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B3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B4FB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B4FB3">
        <w:rPr>
          <w:rFonts w:ascii="Times New Roman" w:hAnsi="Times New Roman" w:cs="Times New Roman"/>
          <w:sz w:val="28"/>
          <w:szCs w:val="28"/>
          <w:lang w:val="ru-RU"/>
        </w:rPr>
        <w:t>ідхід</w:t>
      </w:r>
      <w:proofErr w:type="spellEnd"/>
      <w:r w:rsidR="000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званих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моноклональних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антитіл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гібридом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специфічні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антитіла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555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5551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тварини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 антигена (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чужорідного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полісахарида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виробляються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клонами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імунної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135551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13555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вилучають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селезінки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імунізованих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поєднують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клітинами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меланоми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– одного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злоякісної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гібридоми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об'єднують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форм: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імунної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35551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13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551">
        <w:rPr>
          <w:rFonts w:ascii="Times New Roman" w:hAnsi="Times New Roman" w:cs="Times New Roman"/>
          <w:sz w:val="28"/>
          <w:szCs w:val="28"/>
        </w:rPr>
        <w:t>виробляти певні антитіла, а від клітини меланоми – здатність необмежено довго поділятись в умовах культури клітин.</w:t>
      </w:r>
    </w:p>
    <w:p w:rsidR="00513DC1" w:rsidRDefault="009731A7" w:rsidP="006A388A">
      <w:pPr>
        <w:pStyle w:val="a4"/>
        <w:spacing w:line="240" w:lineRule="auto"/>
        <w:ind w:left="142"/>
        <w:jc w:val="both"/>
        <w:rPr>
          <w:rStyle w:val="e24kjd"/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3DC1">
        <w:rPr>
          <w:rFonts w:ascii="Times New Roman" w:hAnsi="Times New Roman" w:cs="Times New Roman"/>
          <w:b/>
          <w:sz w:val="28"/>
          <w:szCs w:val="28"/>
        </w:rPr>
        <w:t>Генна інженерія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це біотехнологічний прийом, спрямований на конструювання </w:t>
      </w:r>
      <w:proofErr w:type="spellStart"/>
      <w:r w:rsidRP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рекомбінантних</w:t>
      </w:r>
      <w:proofErr w:type="spellEnd"/>
      <w:r w:rsidRP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молекул ДНК на основі ДНК, взятої з різних джерел</w:t>
      </w: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. Перша </w:t>
      </w:r>
      <w:proofErr w:type="spellStart"/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>рекомбінантна</w:t>
      </w:r>
      <w:proofErr w:type="spellEnd"/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ДНК була створена в лабораторії Берга в 1972 році, складалась фрагментів ДНК від  трьох різних організмів.  </w:t>
      </w:r>
    </w:p>
    <w:p w:rsidR="00775F04" w:rsidRDefault="00513DC1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Дуже важливими для отримання </w:t>
      </w:r>
      <w:proofErr w:type="spellStart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рекомбінантних</w:t>
      </w:r>
      <w:proofErr w:type="spellEnd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ДНК є  розробка методичних підходів для вилучення певних генів з геному організму. Головну роль для здійснення цієї задачі виконують ферменти </w:t>
      </w:r>
      <w:proofErr w:type="spellStart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ендонуклеази</w:t>
      </w:r>
      <w:proofErr w:type="spellEnd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рестрикції або </w:t>
      </w:r>
      <w:proofErr w:type="spellStart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рестриктази</w:t>
      </w:r>
      <w:proofErr w:type="spellEnd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.  Ці ферменти розрізають ДНК поблизу  або всередині певних послідовностей </w:t>
      </w:r>
      <w:proofErr w:type="spellStart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нуклеотидів</w:t>
      </w:r>
      <w:proofErr w:type="spellEnd"/>
      <w:r w:rsidR="009731A7">
        <w:rPr>
          <w:rStyle w:val="e24kjd"/>
          <w:rFonts w:ascii="Times New Roman" w:hAnsi="Times New Roman" w:cs="Times New Roman"/>
          <w:color w:val="222222"/>
          <w:sz w:val="28"/>
          <w:szCs w:val="28"/>
        </w:rPr>
        <w:t>, які однакові на обох комплементарних ланцюгах.</w:t>
      </w:r>
      <w:r w:rsidR="00DE4F67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>Крім того існує і інший підхід для одержання гена –</w:t>
      </w:r>
      <w:r>
        <w:rPr>
          <w:rFonts w:ascii="Times New Roman" w:hAnsi="Times New Roman" w:cs="Times New Roman"/>
          <w:sz w:val="28"/>
          <w:szCs w:val="28"/>
        </w:rPr>
        <w:t xml:space="preserve"> хімічний синтез. Методологія синтезу ДНК із заданою послідовністю була розроблена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 в 60-х роках минулого століття. Такий підхід дозволив синтезувати штучний ген гормону інсуліну. У наш час існують автомати для синтезу ДНК  із заданою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нуклеотидною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послідовністю. Однак необхідно враховувати ще необхідність напрацювання  достатньої для подальших дослі</w:t>
      </w:r>
      <w:r w:rsidR="00F0683B">
        <w:rPr>
          <w:rFonts w:ascii="Times New Roman" w:hAnsi="Times New Roman" w:cs="Times New Roman"/>
          <w:sz w:val="28"/>
          <w:szCs w:val="28"/>
        </w:rPr>
        <w:t>джень кількості такої ДНК, а також для транспортування гена у клітину і вбудовування його до геному.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3B" w:rsidRDefault="00F0683B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>Для цього використовують вектори.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3B">
        <w:rPr>
          <w:rFonts w:ascii="Times New Roman" w:hAnsi="Times New Roman" w:cs="Times New Roman"/>
          <w:sz w:val="28"/>
          <w:szCs w:val="28"/>
        </w:rPr>
        <w:t xml:space="preserve">вектор — транспортний засіб для передачі генетичного матеріалу у клітину. </w:t>
      </w:r>
      <w:hyperlink r:id="rId13" w:tooltip="Вірусний вектор (ще не написана)" w:history="1"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Вірусний вектор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 — вірус, який був змінений для </w:t>
      </w:r>
      <w:hyperlink r:id="rId14" w:tooltip="Трансдукція (генетика)" w:history="1"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трансдукції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 специфічного генетичного матеріалу у клітину, наприклад для </w:t>
      </w:r>
      <w:hyperlink r:id="rId15" w:tooltip="Генетична терапія" w:history="1"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генетичної терапії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tooltip="Плазміда" w:history="1">
        <w:proofErr w:type="spellStart"/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Плазмідний</w:t>
        </w:r>
        <w:proofErr w:type="spellEnd"/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вектор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 також може використовуватися для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 штучного фрагменту </w:t>
      </w:r>
      <w:hyperlink r:id="rId17" w:tooltip="Технологія рекомбінатних ДНК" w:history="1">
        <w:proofErr w:type="spellStart"/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рекомбінантної</w:t>
        </w:r>
        <w:proofErr w:type="spellEnd"/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ДНК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плазміди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 до клітини, для чого застосовують різні методи </w:t>
      </w:r>
      <w:hyperlink r:id="rId18" w:tooltip="Трансфекція" w:history="1">
        <w:proofErr w:type="spellStart"/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трансфекції</w:t>
        </w:r>
        <w:proofErr w:type="spellEnd"/>
      </w:hyperlink>
      <w:r w:rsidRPr="00F0683B">
        <w:rPr>
          <w:rFonts w:ascii="Times New Roman" w:hAnsi="Times New Roman" w:cs="Times New Roman"/>
          <w:sz w:val="28"/>
          <w:szCs w:val="28"/>
        </w:rPr>
        <w:t>.</w:t>
      </w:r>
      <w:r w:rsidRPr="00F0683B">
        <w:t xml:space="preserve"> </w:t>
      </w:r>
      <w:r w:rsidRPr="00F0683B">
        <w:rPr>
          <w:sz w:val="28"/>
          <w:szCs w:val="28"/>
        </w:rPr>
        <w:t>Отже,</w:t>
      </w:r>
      <w:r>
        <w:rPr>
          <w:sz w:val="28"/>
          <w:szCs w:val="28"/>
        </w:rPr>
        <w:t xml:space="preserve"> </w:t>
      </w:r>
      <w:r w:rsidRPr="00F0683B">
        <w:rPr>
          <w:rFonts w:ascii="Times New Roman" w:hAnsi="Times New Roman" w:cs="Times New Roman"/>
          <w:sz w:val="28"/>
          <w:szCs w:val="28"/>
        </w:rPr>
        <w:t xml:space="preserve">існують різні методи введення чужорідної </w:t>
      </w:r>
      <w:hyperlink r:id="rId19" w:tooltip="Дезоксирибонуклеїнова кислота" w:history="1">
        <w:r w:rsidRPr="00F06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ДНК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еукаріотичну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Клітина" w:history="1">
        <w:r w:rsidRPr="001E35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клітину</w:t>
        </w:r>
      </w:hyperlink>
      <w:r w:rsidRPr="00F0683B">
        <w:rPr>
          <w:rFonts w:ascii="Times New Roman" w:hAnsi="Times New Roman" w:cs="Times New Roman"/>
          <w:sz w:val="28"/>
          <w:szCs w:val="28"/>
        </w:rPr>
        <w:t> : в основу деяких покладений фізичний вплив на мембрану клітини-мішені (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електропорація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, видавлювання клітин,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наночастинки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магнітофекція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); в основі інших - лежить взаємодія з хімічними сполуками чи вірусами), які використовуються як носії генетичної інформації. Наприклад, доставка генів є одним із етапів, необхідних для </w:t>
      </w:r>
      <w:hyperlink r:id="rId21" w:tooltip="Генотерапія" w:history="1">
        <w:r w:rsidRPr="001E35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генної терапії</w:t>
        </w:r>
      </w:hyperlink>
      <w:r w:rsidRPr="00F0683B">
        <w:rPr>
          <w:rFonts w:ascii="Times New Roman" w:hAnsi="Times New Roman" w:cs="Times New Roman"/>
          <w:sz w:val="28"/>
          <w:szCs w:val="28"/>
        </w:rPr>
        <w:t xml:space="preserve"> та генетичної модифікації культур. Існує багато різних методів доставки генів для різних типів клітин і тканин, від бактеріальних до ссавців. Зазвичай методи можна розділити на дві категорії: </w:t>
      </w:r>
      <w:proofErr w:type="spellStart"/>
      <w:r w:rsidRPr="00F0683B">
        <w:rPr>
          <w:rFonts w:ascii="Times New Roman" w:hAnsi="Times New Roman" w:cs="Times New Roman"/>
          <w:sz w:val="28"/>
          <w:szCs w:val="28"/>
        </w:rPr>
        <w:t>невірусні</w:t>
      </w:r>
      <w:proofErr w:type="spellEnd"/>
      <w:r w:rsidRPr="00F0683B">
        <w:rPr>
          <w:rFonts w:ascii="Times New Roman" w:hAnsi="Times New Roman" w:cs="Times New Roman"/>
          <w:sz w:val="28"/>
          <w:szCs w:val="28"/>
        </w:rPr>
        <w:t xml:space="preserve"> та вірусні. </w:t>
      </w:r>
    </w:p>
    <w:p w:rsidR="001E35A8" w:rsidRPr="001E35A8" w:rsidRDefault="001E35A8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Таким чином, </w:t>
      </w:r>
      <w:proofErr w:type="spellStart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трансфекція</w:t>
      </w:r>
      <w:proofErr w:type="spellEnd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- це процес введення нуклеїнових кислот в </w:t>
      </w:r>
      <w:proofErr w:type="spellStart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еукаріотичні</w:t>
      </w:r>
      <w:proofErr w:type="spellEnd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клітини.</w:t>
      </w:r>
      <w:r w:rsidRPr="001E35A8">
        <w:rPr>
          <w:rFonts w:ascii="Times New Roman" w:hAnsi="Times New Roman" w:cs="Times New Roman"/>
          <w:color w:val="222222"/>
          <w:sz w:val="28"/>
          <w:szCs w:val="28"/>
        </w:rPr>
        <w:t xml:space="preserve"> Це може також стосуватися схожих методів для інших типів клітин: " </w:t>
      </w:r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трансформація</w:t>
      </w:r>
      <w:r w:rsidRPr="001E35A8">
        <w:rPr>
          <w:rFonts w:ascii="Times New Roman" w:hAnsi="Times New Roman" w:cs="Times New Roman"/>
          <w:color w:val="222222"/>
          <w:sz w:val="28"/>
          <w:szCs w:val="28"/>
        </w:rPr>
        <w:t xml:space="preserve"> " зазвичай використовується для опису </w:t>
      </w:r>
      <w:proofErr w:type="spellStart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невірусної</w:t>
      </w:r>
      <w:proofErr w:type="spellEnd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передачі ДНК бактерій</w:t>
      </w:r>
      <w:r w:rsidRPr="001E35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742BC">
        <w:rPr>
          <w:rFonts w:ascii="Times New Roman" w:hAnsi="Times New Roman" w:cs="Times New Roman"/>
          <w:b/>
          <w:color w:val="222222"/>
          <w:sz w:val="28"/>
          <w:szCs w:val="28"/>
        </w:rPr>
        <w:t>та не</w:t>
      </w:r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тваринних </w:t>
      </w:r>
      <w:proofErr w:type="spellStart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еукаріотичних</w:t>
      </w:r>
      <w:proofErr w:type="spellEnd"/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клітин, в тому числі, </w:t>
      </w:r>
      <w:r w:rsidR="006742B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1E35A8">
        <w:rPr>
          <w:rFonts w:ascii="Times New Roman" w:hAnsi="Times New Roman" w:cs="Times New Roman"/>
          <w:b/>
          <w:color w:val="222222"/>
          <w:sz w:val="28"/>
          <w:szCs w:val="28"/>
        </w:rPr>
        <w:t>клітини рослин</w:t>
      </w:r>
    </w:p>
    <w:p w:rsidR="001E35A8" w:rsidRDefault="001E35A8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   Вектори для клонування генів рослин.</w:t>
      </w:r>
      <w:r>
        <w:rPr>
          <w:rFonts w:ascii="Times New Roman" w:hAnsi="Times New Roman" w:cs="Times New Roman"/>
          <w:sz w:val="28"/>
          <w:szCs w:val="28"/>
        </w:rPr>
        <w:t xml:space="preserve"> Проаналізуємо пухлинне захворювання рослин, відоме як корончатий гал.  Це захворювання рослин викликає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бактерія</w:t>
      </w:r>
      <w:r w:rsidR="00CC6B66" w:rsidRPr="00CC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B66" w:rsidRPr="00CC6B66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proofErr w:type="spellEnd"/>
      <w:r w:rsidR="00CC6B66" w:rsidRPr="00CC6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66" w:rsidRPr="00CC6B66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proofErr w:type="spellEnd"/>
      <w:r w:rsidR="00CC6B66" w:rsidRPr="00CC6B66">
        <w:rPr>
          <w:rFonts w:ascii="Times New Roman" w:hAnsi="Times New Roman" w:cs="Times New Roman"/>
          <w:sz w:val="28"/>
          <w:szCs w:val="28"/>
        </w:rPr>
        <w:t xml:space="preserve">. Ця бактерія здатна викликати розвиток пухлин у деяких представників голонасінних і у більшості дводольних покритонасінних рослин. </w:t>
      </w:r>
      <w:r w:rsidR="00CC6B66">
        <w:rPr>
          <w:rFonts w:ascii="Times New Roman" w:hAnsi="Times New Roman" w:cs="Times New Roman"/>
          <w:sz w:val="28"/>
          <w:szCs w:val="28"/>
        </w:rPr>
        <w:t>Клітини рослинних пухлин інтенсивно ростуть на штучних середовищах і при цьому не вимагають додавання фітогормонів на відміну від клітин нормальних тканин. Ще в 70-х роках минулого століття з’</w:t>
      </w:r>
      <w:r w:rsidR="00CC6B66" w:rsidRPr="007F6CA0">
        <w:rPr>
          <w:rFonts w:ascii="Times New Roman" w:hAnsi="Times New Roman" w:cs="Times New Roman"/>
          <w:sz w:val="28"/>
          <w:szCs w:val="28"/>
        </w:rPr>
        <w:t xml:space="preserve">ясувалось, що </w:t>
      </w:r>
      <w:r w:rsidR="00CC6B66">
        <w:rPr>
          <w:rFonts w:ascii="Times New Roman" w:hAnsi="Times New Roman" w:cs="Times New Roman"/>
          <w:sz w:val="28"/>
          <w:szCs w:val="28"/>
        </w:rPr>
        <w:t xml:space="preserve">причиною </w:t>
      </w:r>
      <w:r w:rsidR="007F6CA0">
        <w:rPr>
          <w:rFonts w:ascii="Times New Roman" w:hAnsi="Times New Roman" w:cs="Times New Roman"/>
          <w:sz w:val="28"/>
          <w:szCs w:val="28"/>
        </w:rPr>
        <w:t xml:space="preserve">розвитку пухлин є так звані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Ті-плазміди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, які були виявлені в клітинах деяких штамів </w:t>
      </w:r>
      <w:proofErr w:type="spellStart"/>
      <w:r w:rsidR="007F6CA0" w:rsidRPr="00CC6B66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proofErr w:type="spellEnd"/>
      <w:r w:rsidR="007F6CA0" w:rsidRPr="00CC6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CA0" w:rsidRPr="00CC6B66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Ті-плазміди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 – це кільцеві молекули ДНК розміром 50-80 мкм з молекулярною масою біля 1,3х10</w:t>
      </w:r>
      <w:r w:rsidR="007F6CA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7F6CA0">
        <w:rPr>
          <w:rFonts w:ascii="Times New Roman" w:hAnsi="Times New Roman" w:cs="Times New Roman"/>
          <w:sz w:val="28"/>
          <w:szCs w:val="28"/>
        </w:rPr>
        <w:t xml:space="preserve"> Д, довжиною до 200 тис.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. Ці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плазміди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 здатні транспортуватись з бактерій до клітин рослини, і частина ДНК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Ті-плазміди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, так звана </w:t>
      </w:r>
      <w:r w:rsidR="007F6CA0" w:rsidRPr="007F6CA0">
        <w:rPr>
          <w:rFonts w:ascii="Times New Roman" w:hAnsi="Times New Roman" w:cs="Times New Roman"/>
          <w:i/>
          <w:sz w:val="28"/>
          <w:szCs w:val="28"/>
        </w:rPr>
        <w:t>Т-ДНК</w:t>
      </w:r>
      <w:r w:rsidR="007F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 вбудовується до хромосоми інфікованої рослини. Після такої інтеграції до хромосоми рослини </w:t>
      </w:r>
      <w:r w:rsidR="007F6CA0" w:rsidRPr="007F6CA0">
        <w:rPr>
          <w:rFonts w:ascii="Times New Roman" w:hAnsi="Times New Roman" w:cs="Times New Roman"/>
          <w:i/>
          <w:sz w:val="28"/>
          <w:szCs w:val="28"/>
        </w:rPr>
        <w:t>Т-ДНК</w:t>
      </w:r>
      <w:r w:rsidR="007F6CA0">
        <w:rPr>
          <w:rFonts w:ascii="Times New Roman" w:hAnsi="Times New Roman" w:cs="Times New Roman"/>
          <w:sz w:val="28"/>
          <w:szCs w:val="28"/>
        </w:rPr>
        <w:t xml:space="preserve"> викликає утворення пухлини,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гіперпродукцію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 фітогормонів: </w:t>
      </w:r>
      <w:proofErr w:type="spellStart"/>
      <w:r w:rsidR="007F6CA0">
        <w:rPr>
          <w:rFonts w:ascii="Times New Roman" w:hAnsi="Times New Roman" w:cs="Times New Roman"/>
          <w:sz w:val="28"/>
          <w:szCs w:val="28"/>
        </w:rPr>
        <w:t>цитокінінів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 xml:space="preserve"> і ауксинів, а також синтез деяких похідних амінокислот, об’</w:t>
      </w:r>
      <w:r w:rsidR="007F6CA0" w:rsidRPr="007F6CA0">
        <w:rPr>
          <w:rFonts w:ascii="Times New Roman" w:hAnsi="Times New Roman" w:cs="Times New Roman"/>
          <w:sz w:val="28"/>
          <w:szCs w:val="28"/>
        </w:rPr>
        <w:t xml:space="preserve">єднаних загальним терміном </w:t>
      </w:r>
      <w:proofErr w:type="spellStart"/>
      <w:r w:rsidR="007F6CA0" w:rsidRPr="007F6CA0">
        <w:rPr>
          <w:rFonts w:ascii="Times New Roman" w:hAnsi="Times New Roman" w:cs="Times New Roman"/>
          <w:sz w:val="28"/>
          <w:szCs w:val="28"/>
        </w:rPr>
        <w:t>опіни</w:t>
      </w:r>
      <w:proofErr w:type="spellEnd"/>
      <w:r w:rsidR="007F6CA0">
        <w:rPr>
          <w:rFonts w:ascii="Times New Roman" w:hAnsi="Times New Roman" w:cs="Times New Roman"/>
          <w:sz w:val="28"/>
          <w:szCs w:val="28"/>
        </w:rPr>
        <w:t>. Пухлина виникає внаслідок порушення балансу фітогормонів</w:t>
      </w:r>
      <w:r w:rsidR="001C663B">
        <w:rPr>
          <w:rFonts w:ascii="Times New Roman" w:hAnsi="Times New Roman" w:cs="Times New Roman"/>
          <w:sz w:val="28"/>
          <w:szCs w:val="28"/>
        </w:rPr>
        <w:t xml:space="preserve">, від яких залежить нормальний розвиток рослини.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Опіни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, які виділяються клітинами пухлини, бактерія використовує у якості джерела карбону та нітрогену, але в тому випадку, коли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proofErr w:type="spellEnd"/>
      <w:r w:rsidR="001C663B" w:rsidRPr="00CC6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містять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Ті-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плазміну.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Ті-</w:t>
      </w:r>
      <w:r w:rsidR="001C663B">
        <w:rPr>
          <w:rFonts w:ascii="Times New Roman" w:hAnsi="Times New Roman" w:cs="Times New Roman"/>
          <w:sz w:val="28"/>
          <w:szCs w:val="28"/>
        </w:rPr>
        <w:lastRenderedPageBreak/>
        <w:t>плазміда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належить до класу 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кон’</w:t>
      </w:r>
      <w:r w:rsidR="001C663B" w:rsidRPr="001C663B">
        <w:rPr>
          <w:rFonts w:ascii="Times New Roman" w:hAnsi="Times New Roman" w:cs="Times New Roman"/>
          <w:sz w:val="28"/>
          <w:szCs w:val="28"/>
        </w:rPr>
        <w:t>югативниєх</w:t>
      </w:r>
      <w:proofErr w:type="spellEnd"/>
      <w:r w:rsidR="001C663B" w:rsidRPr="001C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63B" w:rsidRPr="001C663B">
        <w:rPr>
          <w:rFonts w:ascii="Times New Roman" w:hAnsi="Times New Roman" w:cs="Times New Roman"/>
          <w:sz w:val="28"/>
          <w:szCs w:val="28"/>
        </w:rPr>
        <w:t>плазмід</w:t>
      </w:r>
      <w:proofErr w:type="spellEnd"/>
      <w:r w:rsidR="001C663B" w:rsidRPr="001C663B">
        <w:rPr>
          <w:rFonts w:ascii="Times New Roman" w:hAnsi="Times New Roman" w:cs="Times New Roman"/>
          <w:sz w:val="28"/>
          <w:szCs w:val="28"/>
        </w:rPr>
        <w:t xml:space="preserve">, може передаватися до клітин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proofErr w:type="spellEnd"/>
      <w:r w:rsidR="001C663B" w:rsidRPr="00CC6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, які були позбавлені таких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плазмід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. Цей процес ефективно відбувається в зараженій рослині і стимулюється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опінами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. Такі стосунки між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proofErr w:type="spellEnd"/>
      <w:r w:rsidR="001C663B" w:rsidRPr="00CC6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663B" w:rsidRPr="00CC6B66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і вищою рослиною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Дж.Шелл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назвав генетичною колонізацією., яка являє собою експеримент з генної інженерії, який винайшла сама природа. Таким чином,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Ті-плазміда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 xml:space="preserve"> – це природний вектор для трансформації клітин вищих рослин. Як показав Дж. </w:t>
      </w:r>
      <w:proofErr w:type="spellStart"/>
      <w:r w:rsidR="001C663B">
        <w:rPr>
          <w:rFonts w:ascii="Times New Roman" w:hAnsi="Times New Roman" w:cs="Times New Roman"/>
          <w:sz w:val="28"/>
          <w:szCs w:val="28"/>
        </w:rPr>
        <w:t>Шелл</w:t>
      </w:r>
      <w:proofErr w:type="spellEnd"/>
      <w:r w:rsidR="001C663B">
        <w:rPr>
          <w:rFonts w:ascii="Times New Roman" w:hAnsi="Times New Roman" w:cs="Times New Roman"/>
          <w:sz w:val="28"/>
          <w:szCs w:val="28"/>
        </w:rPr>
        <w:t>, якщо з клітин корінця тютюну з інтегрованими Т-ДНК отримати культуру (калюс) рослинної тканини, а потім виростити цілі рослини-регенеранти, то при наступному генетичному аналізі ознака «присутність Т-ДНК»</w:t>
      </w:r>
      <w:r w:rsidR="002B6946">
        <w:rPr>
          <w:rFonts w:ascii="Times New Roman" w:hAnsi="Times New Roman" w:cs="Times New Roman"/>
          <w:sz w:val="28"/>
          <w:szCs w:val="28"/>
        </w:rPr>
        <w:t xml:space="preserve"> виявляє </w:t>
      </w:r>
      <w:proofErr w:type="spellStart"/>
      <w:r w:rsidR="002B6946">
        <w:rPr>
          <w:rFonts w:ascii="Times New Roman" w:hAnsi="Times New Roman" w:cs="Times New Roman"/>
          <w:sz w:val="28"/>
          <w:szCs w:val="28"/>
        </w:rPr>
        <w:t>мене</w:t>
      </w:r>
      <w:r w:rsidR="0009487B">
        <w:rPr>
          <w:rFonts w:ascii="Times New Roman" w:hAnsi="Times New Roman" w:cs="Times New Roman"/>
          <w:sz w:val="28"/>
          <w:szCs w:val="28"/>
        </w:rPr>
        <w:t>л</w:t>
      </w:r>
      <w:r w:rsidR="002B6946">
        <w:rPr>
          <w:rFonts w:ascii="Times New Roman" w:hAnsi="Times New Roman" w:cs="Times New Roman"/>
          <w:sz w:val="28"/>
          <w:szCs w:val="28"/>
        </w:rPr>
        <w:t>евське</w:t>
      </w:r>
      <w:proofErr w:type="spellEnd"/>
      <w:r w:rsidR="002B6946">
        <w:rPr>
          <w:rFonts w:ascii="Times New Roman" w:hAnsi="Times New Roman" w:cs="Times New Roman"/>
          <w:sz w:val="28"/>
          <w:szCs w:val="28"/>
        </w:rPr>
        <w:t xml:space="preserve"> розщеплення.</w:t>
      </w:r>
    </w:p>
    <w:p w:rsidR="002B6946" w:rsidRDefault="002B6946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    У якості векторів для клонування генів і наступної трансформації росли використовують два різновиди </w:t>
      </w:r>
      <w:proofErr w:type="spellStart"/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>Ті-</w:t>
      </w:r>
      <w:r>
        <w:rPr>
          <w:rFonts w:ascii="Times New Roman" w:hAnsi="Times New Roman" w:cs="Times New Roman"/>
          <w:sz w:val="28"/>
          <w:szCs w:val="28"/>
        </w:rPr>
        <w:t>плазмід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Вони розрізняються типами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синтезують заражені ними рослини. В наш час виділені і про клоновані десятки генів вищих рослин, у тому числі гени, які контролюють запасні білки: сої, ячменя, гороху, кукурудзи. </w:t>
      </w:r>
    </w:p>
    <w:p w:rsidR="002B6946" w:rsidRDefault="002B6946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   Першими чужорідними генами, що були введені у вищі рослини, були гени стійкості до антибіотиків.</w:t>
      </w:r>
      <w:r>
        <w:rPr>
          <w:rFonts w:ascii="Times New Roman" w:hAnsi="Times New Roman" w:cs="Times New Roman"/>
          <w:sz w:val="28"/>
          <w:szCs w:val="28"/>
        </w:rPr>
        <w:t xml:space="preserve"> Ген, який кодує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бета-глобін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кролика, вдалось інтегрувати в геном тютюну. Отримані були рослини тютюну, які світились у темряві завдяки експресії в них гена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люциферази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світлячка</w:t>
      </w:r>
      <w:r w:rsidR="00094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7B" w:rsidRPr="00CE193C" w:rsidRDefault="0009487B" w:rsidP="006A388A">
      <w:pPr>
        <w:pStyle w:val="a5"/>
        <w:ind w:left="142"/>
        <w:jc w:val="both"/>
        <w:rPr>
          <w:b/>
          <w:sz w:val="28"/>
          <w:szCs w:val="28"/>
        </w:rPr>
      </w:pPr>
      <w:r>
        <w:rPr>
          <w:rStyle w:val="e24kjd"/>
          <w:color w:val="222222"/>
          <w:sz w:val="28"/>
          <w:szCs w:val="28"/>
        </w:rPr>
        <w:t xml:space="preserve">     Сьогодні активно створюються генетично модифіковані рослини і тварини.</w:t>
      </w:r>
      <w:r w:rsidRPr="0009487B">
        <w:t xml:space="preserve"> </w:t>
      </w:r>
      <w:r>
        <w:t xml:space="preserve">         </w:t>
      </w:r>
      <w:r w:rsidR="006742BC">
        <w:t xml:space="preserve">        </w:t>
      </w:r>
      <w:r w:rsidRPr="00CE193C">
        <w:rPr>
          <w:b/>
          <w:sz w:val="28"/>
          <w:szCs w:val="28"/>
        </w:rPr>
        <w:t xml:space="preserve">Основні етапи створення генетично модифікованого організму: </w:t>
      </w:r>
    </w:p>
    <w:p w:rsidR="0009487B" w:rsidRPr="00CE193C" w:rsidRDefault="0009487B" w:rsidP="006A388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3C">
        <w:rPr>
          <w:rFonts w:ascii="Times New Roman" w:hAnsi="Times New Roman" w:cs="Times New Roman"/>
          <w:b/>
          <w:sz w:val="28"/>
          <w:szCs w:val="28"/>
        </w:rPr>
        <w:t>1 отримання ізольованого гена;</w:t>
      </w:r>
    </w:p>
    <w:p w:rsidR="0009487B" w:rsidRPr="00CE193C" w:rsidRDefault="0009487B" w:rsidP="006A388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3C">
        <w:rPr>
          <w:rFonts w:ascii="Times New Roman" w:hAnsi="Times New Roman" w:cs="Times New Roman"/>
          <w:b/>
          <w:sz w:val="28"/>
          <w:szCs w:val="28"/>
        </w:rPr>
        <w:t xml:space="preserve">2  введення гена у </w:t>
      </w:r>
      <w:hyperlink r:id="rId22" w:tooltip="Вектор (біологія)" w:history="1">
        <w:proofErr w:type="spellStart"/>
        <w:r w:rsidRPr="00CE19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ДНК-вектор</w:t>
        </w:r>
        <w:proofErr w:type="spellEnd"/>
      </w:hyperlink>
      <w:r w:rsidRPr="00CE193C">
        <w:rPr>
          <w:rFonts w:ascii="Times New Roman" w:hAnsi="Times New Roman" w:cs="Times New Roman"/>
          <w:b/>
          <w:sz w:val="28"/>
          <w:szCs w:val="28"/>
        </w:rPr>
        <w:t>;</w:t>
      </w:r>
    </w:p>
    <w:p w:rsidR="0009487B" w:rsidRPr="00CE193C" w:rsidRDefault="006742BC" w:rsidP="006A388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3C">
        <w:rPr>
          <w:rFonts w:ascii="Times New Roman" w:hAnsi="Times New Roman" w:cs="Times New Roman"/>
          <w:b/>
          <w:sz w:val="28"/>
          <w:szCs w:val="28"/>
        </w:rPr>
        <w:t>3 п</w:t>
      </w:r>
      <w:r w:rsidR="0009487B" w:rsidRPr="00CE193C">
        <w:rPr>
          <w:rFonts w:ascii="Times New Roman" w:hAnsi="Times New Roman" w:cs="Times New Roman"/>
          <w:b/>
          <w:sz w:val="28"/>
          <w:szCs w:val="28"/>
        </w:rPr>
        <w:t xml:space="preserve">еренесення вектора з геном в організм, що модифікують (процес </w:t>
      </w:r>
      <w:hyperlink r:id="rId23" w:tooltip="Трансформація (генетика)" w:history="1">
        <w:r w:rsidR="0009487B" w:rsidRPr="00CE19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трансформації</w:t>
        </w:r>
      </w:hyperlink>
      <w:r w:rsidRPr="00CE193C">
        <w:rPr>
          <w:rFonts w:ascii="Times New Roman" w:hAnsi="Times New Roman" w:cs="Times New Roman"/>
          <w:b/>
          <w:sz w:val="28"/>
          <w:szCs w:val="28"/>
        </w:rPr>
        <w:t>);</w:t>
      </w:r>
    </w:p>
    <w:p w:rsidR="0009487B" w:rsidRPr="00CE193C" w:rsidRDefault="006742BC" w:rsidP="006A388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3C">
        <w:rPr>
          <w:rFonts w:ascii="Times New Roman" w:hAnsi="Times New Roman" w:cs="Times New Roman"/>
          <w:b/>
          <w:sz w:val="28"/>
          <w:szCs w:val="28"/>
        </w:rPr>
        <w:t>4 е</w:t>
      </w:r>
      <w:hyperlink r:id="rId24" w:tooltip="Експресія генів" w:history="1">
        <w:r w:rsidR="0009487B" w:rsidRPr="00CE19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кспресія генів</w:t>
        </w:r>
      </w:hyperlink>
      <w:r w:rsidRPr="00CE193C">
        <w:rPr>
          <w:rFonts w:ascii="Times New Roman" w:hAnsi="Times New Roman" w:cs="Times New Roman"/>
          <w:b/>
          <w:sz w:val="28"/>
          <w:szCs w:val="28"/>
        </w:rPr>
        <w:t xml:space="preserve"> у трансформованій клітині;</w:t>
      </w:r>
    </w:p>
    <w:p w:rsidR="0009487B" w:rsidRPr="00CE193C" w:rsidRDefault="006742BC" w:rsidP="006A388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3C">
        <w:rPr>
          <w:rFonts w:ascii="Times New Roman" w:hAnsi="Times New Roman" w:cs="Times New Roman"/>
          <w:b/>
          <w:sz w:val="28"/>
          <w:szCs w:val="28"/>
        </w:rPr>
        <w:t>5 в</w:t>
      </w:r>
      <w:r w:rsidR="0009487B" w:rsidRPr="00CE193C">
        <w:rPr>
          <w:rFonts w:ascii="Times New Roman" w:hAnsi="Times New Roman" w:cs="Times New Roman"/>
          <w:b/>
          <w:sz w:val="28"/>
          <w:szCs w:val="28"/>
        </w:rPr>
        <w:t>ідбір (</w:t>
      </w:r>
      <w:hyperlink r:id="rId25" w:tooltip="Селекція" w:history="1">
        <w:r w:rsidR="0009487B" w:rsidRPr="00CE19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селекція</w:t>
        </w:r>
      </w:hyperlink>
      <w:r w:rsidR="0009487B" w:rsidRPr="00CE193C">
        <w:rPr>
          <w:rFonts w:ascii="Times New Roman" w:hAnsi="Times New Roman" w:cs="Times New Roman"/>
          <w:b/>
          <w:sz w:val="28"/>
          <w:szCs w:val="28"/>
        </w:rPr>
        <w:t>) трансформованого біологічного матеріалу (</w:t>
      </w:r>
      <w:hyperlink r:id="rId26" w:tooltip="Клон (генетика)" w:history="1">
        <w:r w:rsidR="0009487B" w:rsidRPr="00CE19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клону</w:t>
        </w:r>
      </w:hyperlink>
      <w:r w:rsidR="0009487B" w:rsidRPr="00CE193C">
        <w:rPr>
          <w:rFonts w:ascii="Times New Roman" w:hAnsi="Times New Roman" w:cs="Times New Roman"/>
          <w:b/>
          <w:sz w:val="28"/>
          <w:szCs w:val="28"/>
        </w:rPr>
        <w:t>) від нетрансформованого.</w:t>
      </w:r>
    </w:p>
    <w:p w:rsidR="0009487B" w:rsidRDefault="0009487B" w:rsidP="006A388A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Отримати </w:t>
      </w:r>
      <w:proofErr w:type="spellStart"/>
      <w:r>
        <w:rPr>
          <w:sz w:val="28"/>
          <w:szCs w:val="28"/>
        </w:rPr>
        <w:t>н</w:t>
      </w:r>
      <w:r w:rsidRPr="0009487B">
        <w:rPr>
          <w:sz w:val="28"/>
          <w:szCs w:val="28"/>
        </w:rPr>
        <w:t>обхідний</w:t>
      </w:r>
      <w:proofErr w:type="spellEnd"/>
      <w:r w:rsidRPr="0009487B">
        <w:rPr>
          <w:sz w:val="28"/>
          <w:szCs w:val="28"/>
        </w:rPr>
        <w:t xml:space="preserve"> ген можна як з природного джерела (геному), так і з </w:t>
      </w:r>
      <w:hyperlink r:id="rId27" w:tooltip="Бібліотека ДНК" w:history="1">
        <w:proofErr w:type="spellStart"/>
        <w:r w:rsidRPr="0009487B">
          <w:rPr>
            <w:rStyle w:val="a3"/>
            <w:color w:val="auto"/>
            <w:sz w:val="28"/>
            <w:szCs w:val="28"/>
            <w:u w:val="none"/>
          </w:rPr>
          <w:t>геномної</w:t>
        </w:r>
        <w:proofErr w:type="spellEnd"/>
        <w:r w:rsidRPr="0009487B">
          <w:rPr>
            <w:rStyle w:val="a3"/>
            <w:color w:val="auto"/>
            <w:sz w:val="28"/>
            <w:szCs w:val="28"/>
            <w:u w:val="none"/>
          </w:rPr>
          <w:t xml:space="preserve"> бібліотеки</w:t>
        </w:r>
      </w:hyperlink>
      <w:r w:rsidRPr="0009487B">
        <w:rPr>
          <w:sz w:val="28"/>
          <w:szCs w:val="28"/>
        </w:rPr>
        <w:t xml:space="preserve">. Він може бути отриманий і хімічним (за наявності відповідної послідовності </w:t>
      </w:r>
      <w:proofErr w:type="spellStart"/>
      <w:r w:rsidRPr="0009487B">
        <w:rPr>
          <w:sz w:val="28"/>
          <w:szCs w:val="28"/>
        </w:rPr>
        <w:t>нуклеотидів</w:t>
      </w:r>
      <w:proofErr w:type="spellEnd"/>
      <w:r w:rsidRPr="0009487B">
        <w:rPr>
          <w:sz w:val="28"/>
          <w:szCs w:val="28"/>
        </w:rPr>
        <w:t xml:space="preserve">) чи ферментативним (використання механізму </w:t>
      </w:r>
      <w:hyperlink r:id="rId28" w:tooltip="Зворотня транскриптаза" w:history="1">
        <w:proofErr w:type="spellStart"/>
        <w:r w:rsidRPr="0009487B">
          <w:rPr>
            <w:rStyle w:val="a3"/>
            <w:color w:val="auto"/>
            <w:sz w:val="28"/>
            <w:szCs w:val="28"/>
            <w:u w:val="none"/>
          </w:rPr>
          <w:t>зворотньої</w:t>
        </w:r>
        <w:proofErr w:type="spellEnd"/>
        <w:r w:rsidRPr="0009487B">
          <w:rPr>
            <w:rStyle w:val="a3"/>
            <w:color w:val="auto"/>
            <w:sz w:val="28"/>
            <w:szCs w:val="28"/>
            <w:u w:val="none"/>
          </w:rPr>
          <w:t xml:space="preserve"> транскрипції</w:t>
        </w:r>
      </w:hyperlink>
      <w:r w:rsidRPr="0009487B">
        <w:rPr>
          <w:sz w:val="28"/>
          <w:szCs w:val="28"/>
        </w:rPr>
        <w:t xml:space="preserve">) шляхами. На сьогодні процес штучного (хімічного) синтезу генів є рутинною справою. Здійснюється такий процес за допомогою комп'ютеризованих пристроїв, </w:t>
      </w:r>
      <w:r>
        <w:rPr>
          <w:sz w:val="28"/>
          <w:szCs w:val="28"/>
        </w:rPr>
        <w:t xml:space="preserve"> </w:t>
      </w:r>
      <w:r w:rsidRPr="0009487B">
        <w:rPr>
          <w:sz w:val="28"/>
          <w:szCs w:val="28"/>
        </w:rPr>
        <w:t xml:space="preserve">що продукують різні послідовності ДНК довжиною 100—140 пар </w:t>
      </w:r>
      <w:proofErr w:type="spellStart"/>
      <w:r w:rsidRPr="0009487B">
        <w:rPr>
          <w:sz w:val="28"/>
          <w:szCs w:val="28"/>
        </w:rPr>
        <w:t>нуклеотидів</w:t>
      </w:r>
      <w:proofErr w:type="spellEnd"/>
      <w:r w:rsidRPr="0009487B">
        <w:rPr>
          <w:sz w:val="28"/>
          <w:szCs w:val="28"/>
        </w:rPr>
        <w:t xml:space="preserve"> (</w:t>
      </w:r>
      <w:proofErr w:type="spellStart"/>
      <w:r w:rsidRPr="0009487B">
        <w:rPr>
          <w:sz w:val="28"/>
          <w:szCs w:val="28"/>
        </w:rPr>
        <w:t>олігонуклеотиди</w:t>
      </w:r>
      <w:proofErr w:type="spellEnd"/>
      <w:r w:rsidRPr="0009487B">
        <w:rPr>
          <w:sz w:val="28"/>
          <w:szCs w:val="28"/>
        </w:rPr>
        <w:t xml:space="preserve">). Ще одним методом отримання чи накопичення потрібної послідовності ДНК є </w:t>
      </w:r>
      <w:hyperlink r:id="rId29" w:tooltip="ПЛР" w:history="1">
        <w:r w:rsidRPr="0009487B">
          <w:rPr>
            <w:rStyle w:val="a3"/>
            <w:color w:val="auto"/>
            <w:sz w:val="28"/>
            <w:szCs w:val="28"/>
            <w:u w:val="none"/>
          </w:rPr>
          <w:t>ПЛР</w:t>
        </w:r>
      </w:hyperlink>
      <w:r w:rsidRPr="0009487B">
        <w:rPr>
          <w:sz w:val="28"/>
          <w:szCs w:val="28"/>
        </w:rPr>
        <w:t xml:space="preserve">. Щоб вбудувати ген у вектор, використовують </w:t>
      </w:r>
      <w:hyperlink r:id="rId30" w:tooltip="Ферменти" w:history="1">
        <w:r w:rsidRPr="0009487B">
          <w:rPr>
            <w:rStyle w:val="a3"/>
            <w:color w:val="auto"/>
            <w:sz w:val="28"/>
            <w:szCs w:val="28"/>
            <w:u w:val="none"/>
          </w:rPr>
          <w:t>ферменти</w:t>
        </w:r>
      </w:hyperlink>
      <w:r w:rsidRPr="0009487B">
        <w:rPr>
          <w:sz w:val="28"/>
          <w:szCs w:val="28"/>
        </w:rPr>
        <w:t xml:space="preserve"> — </w:t>
      </w:r>
      <w:hyperlink r:id="rId31" w:tooltip="Рестриктази" w:history="1">
        <w:proofErr w:type="spellStart"/>
        <w:r w:rsidRPr="0009487B">
          <w:rPr>
            <w:rStyle w:val="a3"/>
            <w:color w:val="auto"/>
            <w:sz w:val="28"/>
            <w:szCs w:val="28"/>
            <w:u w:val="none"/>
          </w:rPr>
          <w:t>рестриктази</w:t>
        </w:r>
        <w:proofErr w:type="spellEnd"/>
      </w:hyperlink>
      <w:r w:rsidRPr="0009487B">
        <w:rPr>
          <w:sz w:val="28"/>
          <w:szCs w:val="28"/>
        </w:rPr>
        <w:t xml:space="preserve"> та </w:t>
      </w:r>
      <w:hyperlink r:id="rId32" w:tooltip="Лігази" w:history="1">
        <w:proofErr w:type="spellStart"/>
        <w:r w:rsidRPr="0009487B">
          <w:rPr>
            <w:rStyle w:val="a3"/>
            <w:color w:val="auto"/>
            <w:sz w:val="28"/>
            <w:szCs w:val="28"/>
            <w:u w:val="none"/>
          </w:rPr>
          <w:t>лігази</w:t>
        </w:r>
        <w:proofErr w:type="spellEnd"/>
      </w:hyperlink>
      <w:r w:rsidRPr="0009487B">
        <w:rPr>
          <w:sz w:val="28"/>
          <w:szCs w:val="28"/>
        </w:rPr>
        <w:t xml:space="preserve">. За допомогою </w:t>
      </w:r>
      <w:proofErr w:type="spellStart"/>
      <w:r w:rsidRPr="0009487B">
        <w:rPr>
          <w:sz w:val="28"/>
          <w:szCs w:val="28"/>
        </w:rPr>
        <w:t>рестриктаз</w:t>
      </w:r>
      <w:proofErr w:type="spellEnd"/>
      <w:r w:rsidRPr="0009487B">
        <w:rPr>
          <w:sz w:val="28"/>
          <w:szCs w:val="28"/>
        </w:rPr>
        <w:t xml:space="preserve"> векторна ДНК розрізається в певних ділянках і вбудовується необхідний ген. Зшивається дана конструкція за допомогою </w:t>
      </w:r>
      <w:proofErr w:type="spellStart"/>
      <w:r w:rsidRPr="0009487B">
        <w:rPr>
          <w:sz w:val="28"/>
          <w:szCs w:val="28"/>
        </w:rPr>
        <w:t>лігази</w:t>
      </w:r>
      <w:proofErr w:type="spellEnd"/>
      <w:r w:rsidRPr="0009487B">
        <w:rPr>
          <w:sz w:val="28"/>
          <w:szCs w:val="28"/>
        </w:rPr>
        <w:t>.</w:t>
      </w:r>
    </w:p>
    <w:p w:rsidR="0009487B" w:rsidRPr="0009487B" w:rsidRDefault="0009487B" w:rsidP="006A388A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Генетично модифіковані організми </w:t>
      </w:r>
      <w:r w:rsidRPr="0009487B">
        <w:rPr>
          <w:sz w:val="28"/>
          <w:szCs w:val="28"/>
        </w:rPr>
        <w:t xml:space="preserve"> використовують в біологічних та медичних дослідженнях, виробництві </w:t>
      </w:r>
      <w:hyperlink r:id="rId33" w:tooltip="Лікарські засоби" w:history="1">
        <w:r w:rsidRPr="0009487B">
          <w:rPr>
            <w:rStyle w:val="a3"/>
            <w:color w:val="auto"/>
            <w:sz w:val="28"/>
            <w:szCs w:val="28"/>
            <w:u w:val="none"/>
          </w:rPr>
          <w:t>ліків</w:t>
        </w:r>
      </w:hyperlink>
      <w:r w:rsidRPr="0009487B">
        <w:rPr>
          <w:sz w:val="28"/>
          <w:szCs w:val="28"/>
        </w:rPr>
        <w:t xml:space="preserve">, </w:t>
      </w:r>
      <w:hyperlink r:id="rId34" w:tooltip="Генотерапія" w:history="1">
        <w:r w:rsidRPr="0009487B">
          <w:rPr>
            <w:rStyle w:val="a3"/>
            <w:color w:val="auto"/>
            <w:sz w:val="28"/>
            <w:szCs w:val="28"/>
            <w:u w:val="none"/>
          </w:rPr>
          <w:t>генній терапії</w:t>
        </w:r>
      </w:hyperlink>
      <w:r w:rsidRPr="0009487B">
        <w:rPr>
          <w:sz w:val="28"/>
          <w:szCs w:val="28"/>
        </w:rPr>
        <w:t xml:space="preserve"> та у сільському господарстві. За допомогою </w:t>
      </w:r>
      <w:r w:rsidR="00126C0C">
        <w:rPr>
          <w:sz w:val="28"/>
          <w:szCs w:val="28"/>
        </w:rPr>
        <w:t>генетично модифікованих організмів</w:t>
      </w:r>
      <w:r w:rsidRPr="0009487B">
        <w:rPr>
          <w:sz w:val="28"/>
          <w:szCs w:val="28"/>
        </w:rPr>
        <w:t xml:space="preserve">. вивчаються закономірності розвитку деяких захворювань, процеси </w:t>
      </w:r>
      <w:hyperlink r:id="rId35" w:tooltip="Старіння" w:history="1">
        <w:r w:rsidRPr="0009487B">
          <w:rPr>
            <w:rStyle w:val="a3"/>
            <w:color w:val="auto"/>
            <w:sz w:val="28"/>
            <w:szCs w:val="28"/>
            <w:u w:val="none"/>
          </w:rPr>
          <w:t>старіння</w:t>
        </w:r>
      </w:hyperlink>
      <w:r w:rsidRPr="0009487B">
        <w:rPr>
          <w:sz w:val="28"/>
          <w:szCs w:val="28"/>
        </w:rPr>
        <w:t xml:space="preserve"> та </w:t>
      </w:r>
      <w:hyperlink r:id="rId36" w:tooltip="Регенерація (біологія)" w:history="1">
        <w:r w:rsidRPr="0009487B">
          <w:rPr>
            <w:rStyle w:val="a3"/>
            <w:color w:val="auto"/>
            <w:sz w:val="28"/>
            <w:szCs w:val="28"/>
            <w:u w:val="none"/>
          </w:rPr>
          <w:t>регенерації</w:t>
        </w:r>
      </w:hyperlink>
      <w:r w:rsidRPr="0009487B">
        <w:rPr>
          <w:sz w:val="28"/>
          <w:szCs w:val="28"/>
        </w:rPr>
        <w:t>. Генну інженерію використовують для створення нових сортів рослин, стійких до несприятливих умов середовища, гербіцидів та шкідників або рослин, що мають покращені ростові та смакові якості. Згідно з Міжна</w:t>
      </w:r>
      <w:r w:rsidR="00BA427F">
        <w:rPr>
          <w:sz w:val="28"/>
          <w:szCs w:val="28"/>
        </w:rPr>
        <w:t xml:space="preserve">родною службою з придбання </w:t>
      </w:r>
      <w:proofErr w:type="spellStart"/>
      <w:r w:rsidR="00BA427F">
        <w:rPr>
          <w:sz w:val="28"/>
          <w:szCs w:val="28"/>
        </w:rPr>
        <w:t>агро</w:t>
      </w:r>
      <w:r w:rsidRPr="0009487B">
        <w:rPr>
          <w:sz w:val="28"/>
          <w:szCs w:val="28"/>
        </w:rPr>
        <w:t>біотехнічних</w:t>
      </w:r>
      <w:proofErr w:type="spellEnd"/>
      <w:r w:rsidRPr="0009487B">
        <w:rPr>
          <w:sz w:val="28"/>
          <w:szCs w:val="28"/>
        </w:rPr>
        <w:t xml:space="preserve"> розробок (ISAAA), у 2010 приблизно 15 мільйонів фермерів вирощували генетично модифіковані культури у 29 країнах. Загальна комерційна цінність біотехнологічних культур, вирощених у 2008 році була оцінена у 130 мільярдів доларів. Найбільше вирощують генетично модифіковану сою, кукурудзу та бавовну. </w:t>
      </w:r>
      <w:r w:rsidR="00126C0C">
        <w:rPr>
          <w:sz w:val="28"/>
          <w:szCs w:val="28"/>
        </w:rPr>
        <w:t xml:space="preserve"> </w:t>
      </w:r>
      <w:r w:rsidRPr="0009487B">
        <w:rPr>
          <w:sz w:val="28"/>
          <w:szCs w:val="28"/>
        </w:rPr>
        <w:t>Не менш шир</w:t>
      </w:r>
      <w:r w:rsidR="00CE193C">
        <w:rPr>
          <w:sz w:val="28"/>
          <w:szCs w:val="28"/>
        </w:rPr>
        <w:t xml:space="preserve">око використовують </w:t>
      </w:r>
      <w:proofErr w:type="spellStart"/>
      <w:r w:rsidR="00CE193C">
        <w:rPr>
          <w:sz w:val="28"/>
          <w:szCs w:val="28"/>
        </w:rPr>
        <w:t>транс</w:t>
      </w:r>
      <w:r w:rsidRPr="0009487B">
        <w:rPr>
          <w:sz w:val="28"/>
          <w:szCs w:val="28"/>
        </w:rPr>
        <w:t>модифікованих</w:t>
      </w:r>
      <w:proofErr w:type="spellEnd"/>
      <w:r w:rsidRPr="0009487B">
        <w:rPr>
          <w:sz w:val="28"/>
          <w:szCs w:val="28"/>
        </w:rPr>
        <w:t xml:space="preserve"> тварин. У лютому 2009 FDA схвал</w:t>
      </w:r>
      <w:r w:rsidR="00CE193C">
        <w:rPr>
          <w:sz w:val="28"/>
          <w:szCs w:val="28"/>
        </w:rPr>
        <w:t>ила перші біологічні ліки з генетично модифікованої</w:t>
      </w:r>
      <w:r w:rsidRPr="0009487B">
        <w:rPr>
          <w:sz w:val="28"/>
          <w:szCs w:val="28"/>
        </w:rPr>
        <w:t xml:space="preserve"> тварини </w:t>
      </w:r>
      <w:hyperlink r:id="rId37" w:tooltip="Коза" w:history="1">
        <w:r w:rsidRPr="0009487B">
          <w:rPr>
            <w:rStyle w:val="a3"/>
            <w:color w:val="auto"/>
            <w:sz w:val="28"/>
            <w:szCs w:val="28"/>
            <w:u w:val="none"/>
          </w:rPr>
          <w:t>кози</w:t>
        </w:r>
      </w:hyperlink>
      <w:r w:rsidRPr="0009487B">
        <w:rPr>
          <w:sz w:val="28"/>
          <w:szCs w:val="28"/>
        </w:rPr>
        <w:t xml:space="preserve">. Препарат, </w:t>
      </w:r>
      <w:hyperlink r:id="rId38" w:tooltip="ATryn (ще не написана)" w:history="1">
        <w:proofErr w:type="spellStart"/>
        <w:r w:rsidRPr="0009487B">
          <w:rPr>
            <w:rStyle w:val="a3"/>
            <w:color w:val="auto"/>
            <w:sz w:val="28"/>
            <w:szCs w:val="28"/>
            <w:u w:val="none"/>
          </w:rPr>
          <w:t>ATryn</w:t>
        </w:r>
        <w:proofErr w:type="spellEnd"/>
      </w:hyperlink>
      <w:r w:rsidRPr="0009487B">
        <w:rPr>
          <w:sz w:val="28"/>
          <w:szCs w:val="28"/>
        </w:rPr>
        <w:t xml:space="preserve">, є </w:t>
      </w:r>
      <w:hyperlink r:id="rId39" w:tooltip="Антикоагулянт" w:history="1">
        <w:r w:rsidRPr="0009487B">
          <w:rPr>
            <w:rStyle w:val="a3"/>
            <w:color w:val="auto"/>
            <w:sz w:val="28"/>
            <w:szCs w:val="28"/>
            <w:u w:val="none"/>
          </w:rPr>
          <w:t>антикоагулянтом</w:t>
        </w:r>
      </w:hyperlink>
      <w:r w:rsidRPr="0009487B">
        <w:rPr>
          <w:sz w:val="28"/>
          <w:szCs w:val="28"/>
        </w:rPr>
        <w:t xml:space="preserve">, який знижує імовірність утворення </w:t>
      </w:r>
      <w:hyperlink r:id="rId40" w:tooltip="Тромб" w:history="1">
        <w:r w:rsidRPr="0009487B">
          <w:rPr>
            <w:rStyle w:val="a3"/>
            <w:color w:val="auto"/>
            <w:sz w:val="28"/>
            <w:szCs w:val="28"/>
            <w:u w:val="none"/>
          </w:rPr>
          <w:t>тромбів</w:t>
        </w:r>
      </w:hyperlink>
      <w:r w:rsidRPr="0009487B">
        <w:rPr>
          <w:sz w:val="28"/>
          <w:szCs w:val="28"/>
        </w:rPr>
        <w:t xml:space="preserve"> під час хірургічного втручання при народженні дитини. Його екстрагують з козячого молока. </w:t>
      </w:r>
    </w:p>
    <w:p w:rsidR="0009487B" w:rsidRPr="0009487B" w:rsidRDefault="0009487B" w:rsidP="006A388A">
      <w:pPr>
        <w:pStyle w:val="a5"/>
        <w:ind w:left="142"/>
        <w:jc w:val="both"/>
        <w:rPr>
          <w:sz w:val="28"/>
          <w:szCs w:val="28"/>
        </w:rPr>
      </w:pPr>
    </w:p>
    <w:p w:rsidR="0009487B" w:rsidRPr="0009487B" w:rsidRDefault="0009487B" w:rsidP="006A388A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9487B" w:rsidRPr="0009487B" w:rsidSect="00A35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D" w:rsidRDefault="00682ADD" w:rsidP="006742BC">
      <w:pPr>
        <w:spacing w:after="0" w:line="240" w:lineRule="auto"/>
      </w:pPr>
      <w:r>
        <w:separator/>
      </w:r>
    </w:p>
  </w:endnote>
  <w:endnote w:type="continuationSeparator" w:id="0">
    <w:p w:rsidR="00682ADD" w:rsidRDefault="00682ADD" w:rsidP="006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D" w:rsidRDefault="00682ADD" w:rsidP="006742BC">
      <w:pPr>
        <w:spacing w:after="0" w:line="240" w:lineRule="auto"/>
      </w:pPr>
      <w:r>
        <w:separator/>
      </w:r>
    </w:p>
  </w:footnote>
  <w:footnote w:type="continuationSeparator" w:id="0">
    <w:p w:rsidR="00682ADD" w:rsidRDefault="00682ADD" w:rsidP="0067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683AF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DB"/>
    <w:rsid w:val="0009487B"/>
    <w:rsid w:val="000B4FB3"/>
    <w:rsid w:val="00126C0C"/>
    <w:rsid w:val="00135551"/>
    <w:rsid w:val="00194DDB"/>
    <w:rsid w:val="0019736B"/>
    <w:rsid w:val="001C663B"/>
    <w:rsid w:val="001E35A8"/>
    <w:rsid w:val="002421BB"/>
    <w:rsid w:val="002B66FA"/>
    <w:rsid w:val="002B6946"/>
    <w:rsid w:val="00307DA1"/>
    <w:rsid w:val="004C4CEE"/>
    <w:rsid w:val="00513DC1"/>
    <w:rsid w:val="00570721"/>
    <w:rsid w:val="005A6919"/>
    <w:rsid w:val="005E0F13"/>
    <w:rsid w:val="00665D93"/>
    <w:rsid w:val="006742BC"/>
    <w:rsid w:val="00682ADD"/>
    <w:rsid w:val="006A388A"/>
    <w:rsid w:val="00775F04"/>
    <w:rsid w:val="00780621"/>
    <w:rsid w:val="007955D7"/>
    <w:rsid w:val="007F6CA0"/>
    <w:rsid w:val="009731A7"/>
    <w:rsid w:val="00A35981"/>
    <w:rsid w:val="00A558A3"/>
    <w:rsid w:val="00AC075E"/>
    <w:rsid w:val="00BA427F"/>
    <w:rsid w:val="00C62570"/>
    <w:rsid w:val="00CC6B66"/>
    <w:rsid w:val="00CE193C"/>
    <w:rsid w:val="00DE4F67"/>
    <w:rsid w:val="00E910EB"/>
    <w:rsid w:val="00F0683B"/>
    <w:rsid w:val="00F8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803"/>
    <w:pPr>
      <w:ind w:left="720"/>
      <w:contextualSpacing/>
    </w:pPr>
  </w:style>
  <w:style w:type="character" w:customStyle="1" w:styleId="e24kjd">
    <w:name w:val="e24kjd"/>
    <w:basedOn w:val="a0"/>
    <w:rsid w:val="009731A7"/>
  </w:style>
  <w:style w:type="paragraph" w:styleId="a5">
    <w:name w:val="Normal (Web)"/>
    <w:basedOn w:val="a"/>
    <w:uiPriority w:val="99"/>
    <w:semiHidden/>
    <w:unhideWhenUsed/>
    <w:rsid w:val="0009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6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2BC"/>
  </w:style>
  <w:style w:type="paragraph" w:styleId="a8">
    <w:name w:val="footer"/>
    <w:basedOn w:val="a"/>
    <w:link w:val="a9"/>
    <w:uiPriority w:val="99"/>
    <w:semiHidden/>
    <w:unhideWhenUsed/>
    <w:rsid w:val="006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0%BA%D0%BE%D1%80%D0%B8%D1%81%D1%82%D0%B0%D0%BD%D0%BD%D1%8F" TargetMode="External"/><Relationship Id="rId13" Type="http://schemas.openxmlformats.org/officeDocument/2006/relationships/hyperlink" Target="https://uk.wikipedia.org/w/index.php?title=%D0%92%D1%96%D1%80%D1%83%D1%81%D0%BD%D0%B8%D0%B9_%D0%B2%D0%B5%D0%BA%D1%82%D0%BE%D1%80&amp;action=edit&amp;redlink=1" TargetMode="External"/><Relationship Id="rId18" Type="http://schemas.openxmlformats.org/officeDocument/2006/relationships/hyperlink" Target="https://uk.wikipedia.org/wiki/%D0%A2%D1%80%D0%B0%D0%BD%D1%81%D1%84%D0%B5%D0%BA%D1%86%D1%96%D1%8F" TargetMode="External"/><Relationship Id="rId26" Type="http://schemas.openxmlformats.org/officeDocument/2006/relationships/hyperlink" Target="https://uk.wikipedia.org/wiki/%D0%9A%D0%BB%D0%BE%D0%BD_(%D0%B3%D0%B5%D0%BD%D0%B5%D1%82%D0%B8%D0%BA%D0%B0)" TargetMode="External"/><Relationship Id="rId39" Type="http://schemas.openxmlformats.org/officeDocument/2006/relationships/hyperlink" Target="https://uk.wikipedia.org/wiki/%D0%90%D0%BD%D1%82%D0%B8%D0%BA%D0%BE%D0%B0%D0%B3%D1%83%D0%BB%D1%8F%D0%BD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3%D0%B5%D0%BD%D0%BE%D1%82%D0%B5%D1%80%D0%B0%D0%BF%D1%96%D1%8F" TargetMode="External"/><Relationship Id="rId34" Type="http://schemas.openxmlformats.org/officeDocument/2006/relationships/hyperlink" Target="https://uk.wikipedia.org/wiki/%D0%93%D0%B5%D0%BD%D0%BE%D1%82%D0%B5%D1%80%D0%B0%D0%BF%D1%96%D1%8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k.wikipedia.org/wiki/%D0%93%D1%80%D0%B5%D1%86%D1%8C%D0%BA%D0%B0_%D0%BC%D0%BE%D0%B2%D0%B0" TargetMode="External"/><Relationship Id="rId12" Type="http://schemas.openxmlformats.org/officeDocument/2006/relationships/hyperlink" Target="https://uk.wikipedia.org/wiki/%D0%9A%D0%BB%D1%96%D1%82%D0%B8%D0%BD%D0%B0_(%D0%B1%D1%96%D0%BE%D0%BB%D0%BE%D0%B3%D1%96%D1%8F)" TargetMode="External"/><Relationship Id="rId17" Type="http://schemas.openxmlformats.org/officeDocument/2006/relationships/hyperlink" Target="https://uk.wikipedia.org/wiki/%D0%A2%D0%B5%D1%85%D0%BD%D0%BE%D0%BB%D0%BE%D0%B3%D1%96%D1%8F_%D1%80%D0%B5%D0%BA%D0%BE%D0%BC%D0%B1%D1%96%D0%BD%D0%B0%D1%82%D0%BD%D0%B8%D1%85_%D0%94%D0%9D%D0%9A" TargetMode="External"/><Relationship Id="rId25" Type="http://schemas.openxmlformats.org/officeDocument/2006/relationships/hyperlink" Target="https://uk.wikipedia.org/wiki/%D0%A1%D0%B5%D0%BB%D0%B5%D0%BA%D1%86%D1%96%D1%8F" TargetMode="External"/><Relationship Id="rId33" Type="http://schemas.openxmlformats.org/officeDocument/2006/relationships/hyperlink" Target="https://uk.wikipedia.org/wiki/%D0%9B%D1%96%D0%BA%D0%B0%D1%80%D1%81%D1%8C%D0%BA%D1%96_%D0%B7%D0%B0%D1%81%D0%BE%D0%B1%D0%B8" TargetMode="External"/><Relationship Id="rId38" Type="http://schemas.openxmlformats.org/officeDocument/2006/relationships/hyperlink" Target="https://uk.wikipedia.org/w/index.php?title=ATryn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B%D0%B0%D0%B7%D0%BC%D1%96%D0%B4%D0%B0" TargetMode="External"/><Relationship Id="rId20" Type="http://schemas.openxmlformats.org/officeDocument/2006/relationships/hyperlink" Target="https://uk.wikipedia.org/wiki/%D0%9A%D0%BB%D1%96%D1%82%D0%B8%D0%BD%D0%B0" TargetMode="External"/><Relationship Id="rId29" Type="http://schemas.openxmlformats.org/officeDocument/2006/relationships/hyperlink" Target="https://uk.wikipedia.org/wiki/%D0%9F%D0%9B%D0%A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2%D0%B5%D1%85%D0%BD%D1%96%D0%BA%D0%B0" TargetMode="External"/><Relationship Id="rId24" Type="http://schemas.openxmlformats.org/officeDocument/2006/relationships/hyperlink" Target="https://uk.wikipedia.org/wiki/%D0%95%D0%BA%D1%81%D0%BF%D1%80%D0%B5%D1%81%D1%96%D1%8F_%D0%B3%D0%B5%D0%BD%D1%96%D0%B2" TargetMode="External"/><Relationship Id="rId32" Type="http://schemas.openxmlformats.org/officeDocument/2006/relationships/hyperlink" Target="https://uk.wikipedia.org/wiki/%D0%9B%D1%96%D0%B3%D0%B0%D0%B7%D0%B8" TargetMode="External"/><Relationship Id="rId37" Type="http://schemas.openxmlformats.org/officeDocument/2006/relationships/hyperlink" Target="https://uk.wikipedia.org/wiki/%D0%9A%D0%BE%D0%B7%D0%B0" TargetMode="External"/><Relationship Id="rId40" Type="http://schemas.openxmlformats.org/officeDocument/2006/relationships/hyperlink" Target="https://uk.wikipedia.org/wiki/%D0%A2%D1%80%D0%BE%D0%BC%D0%B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3%D0%B5%D0%BD%D0%B5%D1%82%D0%B8%D1%87%D0%BD%D0%B0_%D1%82%D0%B5%D1%80%D0%B0%D0%BF%D1%96%D1%8F" TargetMode="External"/><Relationship Id="rId23" Type="http://schemas.openxmlformats.org/officeDocument/2006/relationships/hyperlink" Target="https://uk.wikipedia.org/wiki/%D0%A2%D1%80%D0%B0%D0%BD%D1%81%D1%84%D0%BE%D1%80%D0%BC%D0%B0%D1%86%D1%96%D1%8F_(%D0%B3%D0%B5%D0%BD%D0%B5%D1%82%D0%B8%D0%BA%D0%B0)" TargetMode="External"/><Relationship Id="rId28" Type="http://schemas.openxmlformats.org/officeDocument/2006/relationships/hyperlink" Target="https://uk.wikipedia.org/wiki/%D0%97%D0%B2%D0%BE%D1%80%D0%BE%D1%82%D0%BD%D1%8F_%D1%82%D1%80%D0%B0%D0%BD%D1%81%D0%BA%D1%80%D0%B8%D0%BF%D1%82%D0%B0%D0%B7%D0%B0" TargetMode="External"/><Relationship Id="rId36" Type="http://schemas.openxmlformats.org/officeDocument/2006/relationships/hyperlink" Target="https://uk.wikipedia.org/wiki/%D0%A0%D0%B5%D0%B3%D0%B5%D0%BD%D0%B5%D1%80%D0%B0%D1%86%D1%96%D1%8F_(%D0%B1%D1%96%D0%BE%D0%BB%D0%BE%D0%B3%D1%96%D1%8F)" TargetMode="External"/><Relationship Id="rId10" Type="http://schemas.openxmlformats.org/officeDocument/2006/relationships/hyperlink" Target="https://uk.wikipedia.org/wiki/%D0%A5%D1%96%D0%BC%D1%96%D1%8F" TargetMode="External"/><Relationship Id="rId19" Type="http://schemas.openxmlformats.org/officeDocument/2006/relationships/hyperlink" Target="https://uk.wikipedia.org/wiki/%D0%94%D0%B5%D0%B7%D0%BE%D0%BA%D1%81%D0%B8%D1%80%D0%B8%D0%B1%D0%BE%D0%BD%D1%83%D0%BA%D0%BB%D0%B5%D1%97%D0%BD%D0%BE%D0%B2%D0%B0_%D0%BA%D0%B8%D1%81%D0%BB%D0%BE%D1%82%D0%B0" TargetMode="External"/><Relationship Id="rId31" Type="http://schemas.openxmlformats.org/officeDocument/2006/relationships/hyperlink" Target="https://uk.wikipedia.org/wiki/%D0%A0%D0%B5%D1%81%D1%82%D1%80%D0%B8%D0%BA%D1%82%D0%B0%D0%B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1%96%D0%BE%D0%BB%D0%BE%D0%B3%D1%96%D1%8F" TargetMode="External"/><Relationship Id="rId14" Type="http://schemas.openxmlformats.org/officeDocument/2006/relationships/hyperlink" Target="https://uk.wikipedia.org/wiki/%D0%A2%D1%80%D0%B0%D0%BD%D1%81%D0%B4%D1%83%D0%BA%D1%86%D1%96%D1%8F_(%D0%B3%D0%B5%D0%BD%D0%B5%D1%82%D0%B8%D0%BA%D0%B0)" TargetMode="External"/><Relationship Id="rId22" Type="http://schemas.openxmlformats.org/officeDocument/2006/relationships/hyperlink" Target="https://uk.wikipedia.org/wiki/%D0%92%D0%B5%D0%BA%D1%82%D0%BE%D1%80_(%D0%B1%D1%96%D0%BE%D0%BB%D0%BE%D0%B3%D1%96%D1%8F)" TargetMode="External"/><Relationship Id="rId27" Type="http://schemas.openxmlformats.org/officeDocument/2006/relationships/hyperlink" Target="https://uk.wikipedia.org/wiki/%D0%91%D1%96%D0%B1%D0%BB%D1%96%D0%BE%D1%82%D0%B5%D0%BA%D0%B0_%D0%94%D0%9D%D0%9A" TargetMode="External"/><Relationship Id="rId30" Type="http://schemas.openxmlformats.org/officeDocument/2006/relationships/hyperlink" Target="https://uk.wikipedia.org/wiki/%D0%A4%D0%B5%D1%80%D0%BC%D0%B5%D0%BD%D1%82%D0%B8" TargetMode="External"/><Relationship Id="rId35" Type="http://schemas.openxmlformats.org/officeDocument/2006/relationships/hyperlink" Target="https://uk.wikipedia.org/wiki/%D0%A1%D1%82%D0%B0%D1%80%D1%96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11081</Words>
  <Characters>6317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C2-411-Note</dc:creator>
  <cp:lastModifiedBy>C2-411-Note</cp:lastModifiedBy>
  <cp:revision>3</cp:revision>
  <dcterms:created xsi:type="dcterms:W3CDTF">2020-05-04T15:56:00Z</dcterms:created>
  <dcterms:modified xsi:type="dcterms:W3CDTF">2020-05-05T13:06:00Z</dcterms:modified>
</cp:coreProperties>
</file>