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9FC" w:rsidRDefault="009C4FC8" w:rsidP="009C4FC8">
      <w:pPr>
        <w:jc w:val="center"/>
        <w:rPr>
          <w:rFonts w:ascii="Times New Roman" w:hAnsi="Times New Roman" w:cs="Times New Roman"/>
          <w:b/>
          <w:sz w:val="28"/>
          <w:szCs w:val="28"/>
        </w:rPr>
      </w:pPr>
      <w:r w:rsidRPr="009C4FC8">
        <w:rPr>
          <w:rFonts w:ascii="Times New Roman" w:hAnsi="Times New Roman" w:cs="Times New Roman"/>
          <w:b/>
          <w:sz w:val="28"/>
          <w:szCs w:val="28"/>
        </w:rPr>
        <w:t>Незаконні рубки на майже 3 млн. гривень</w:t>
      </w:r>
      <w:r w:rsidRPr="009C4FC8">
        <w:rPr>
          <w:rFonts w:ascii="Times New Roman" w:hAnsi="Times New Roman" w:cs="Times New Roman"/>
          <w:b/>
          <w:sz w:val="28"/>
          <w:szCs w:val="28"/>
        </w:rPr>
        <w:br/>
      </w:r>
      <w:r w:rsidRPr="009C4FC8">
        <w:rPr>
          <w:rFonts w:ascii="Times New Roman" w:hAnsi="Times New Roman" w:cs="Times New Roman"/>
          <w:b/>
          <w:sz w:val="28"/>
          <w:szCs w:val="28"/>
        </w:rPr>
        <w:br/>
      </w:r>
      <w:r w:rsidRPr="009C4FC8">
        <w:rPr>
          <w:rFonts w:ascii="Times New Roman" w:hAnsi="Times New Roman" w:cs="Times New Roman"/>
          <w:b/>
          <w:sz w:val="28"/>
          <w:szCs w:val="28"/>
        </w:rPr>
        <w:drawing>
          <wp:inline distT="0" distB="0" distL="0" distR="0">
            <wp:extent cx="6120765" cy="2622408"/>
            <wp:effectExtent l="0" t="0" r="0" b="6985"/>
            <wp:docPr id="1" name="Рисунок 1" descr="Незаконні рубки на майже 3 млн грн: прокурори розповіли про нові справи за тижд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законні рубки на майже 3 млн грн: прокурори розповіли про нові справи за тиждень"/>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765" cy="2622408"/>
                    </a:xfrm>
                    <a:prstGeom prst="rect">
                      <a:avLst/>
                    </a:prstGeom>
                    <a:noFill/>
                    <a:ln>
                      <a:noFill/>
                    </a:ln>
                  </pic:spPr>
                </pic:pic>
              </a:graphicData>
            </a:graphic>
          </wp:inline>
        </w:drawing>
      </w:r>
    </w:p>
    <w:p w:rsidR="009C4FC8" w:rsidRPr="009C4FC8" w:rsidRDefault="009C4FC8" w:rsidP="009C4FC8">
      <w:pPr>
        <w:ind w:firstLine="851"/>
        <w:jc w:val="both"/>
        <w:rPr>
          <w:rFonts w:ascii="Times New Roman" w:hAnsi="Times New Roman" w:cs="Times New Roman"/>
          <w:b/>
          <w:sz w:val="28"/>
          <w:szCs w:val="28"/>
        </w:rPr>
      </w:pPr>
      <w:bookmarkStart w:id="0" w:name="_GoBack"/>
      <w:bookmarkEnd w:id="0"/>
      <w:r w:rsidRPr="009C4FC8">
        <w:rPr>
          <w:rFonts w:ascii="Times New Roman" w:hAnsi="Times New Roman" w:cs="Times New Roman"/>
          <w:sz w:val="28"/>
          <w:szCs w:val="28"/>
        </w:rPr>
        <w:t xml:space="preserve">Протягом тижня, що минув, співробітники прокуратур повідомили одразу про 3 справи щодо незаконної заготівлі деревини, сумарна шкода державі від яких перевищила 2,8 млн грн. Більш детальну інформацію щодо них оприлюднили </w:t>
      </w:r>
      <w:proofErr w:type="spellStart"/>
      <w:r w:rsidRPr="009C4FC8">
        <w:rPr>
          <w:rFonts w:ascii="Times New Roman" w:hAnsi="Times New Roman" w:cs="Times New Roman"/>
          <w:sz w:val="28"/>
          <w:szCs w:val="28"/>
        </w:rPr>
        <w:t>пресслужби</w:t>
      </w:r>
      <w:proofErr w:type="spellEnd"/>
      <w:r w:rsidRPr="009C4FC8">
        <w:rPr>
          <w:rFonts w:ascii="Times New Roman" w:hAnsi="Times New Roman" w:cs="Times New Roman"/>
          <w:sz w:val="28"/>
          <w:szCs w:val="28"/>
        </w:rPr>
        <w:t xml:space="preserve"> Рівненської, Київської та Чернігівської обласних прокуратур. 1. Майстрам лісу </w:t>
      </w:r>
      <w:proofErr w:type="spellStart"/>
      <w:r w:rsidRPr="009C4FC8">
        <w:rPr>
          <w:rFonts w:ascii="Times New Roman" w:hAnsi="Times New Roman" w:cs="Times New Roman"/>
          <w:sz w:val="28"/>
          <w:szCs w:val="28"/>
        </w:rPr>
        <w:t>Макарівського</w:t>
      </w:r>
      <w:proofErr w:type="spellEnd"/>
      <w:r w:rsidRPr="009C4FC8">
        <w:rPr>
          <w:rFonts w:ascii="Times New Roman" w:hAnsi="Times New Roman" w:cs="Times New Roman"/>
          <w:sz w:val="28"/>
          <w:szCs w:val="28"/>
        </w:rPr>
        <w:t xml:space="preserve"> лісництва філії "</w:t>
      </w:r>
      <w:proofErr w:type="spellStart"/>
      <w:r w:rsidRPr="009C4FC8">
        <w:rPr>
          <w:rFonts w:ascii="Times New Roman" w:hAnsi="Times New Roman" w:cs="Times New Roman"/>
          <w:sz w:val="28"/>
          <w:szCs w:val="28"/>
        </w:rPr>
        <w:t>Макарівське</w:t>
      </w:r>
      <w:proofErr w:type="spellEnd"/>
      <w:r w:rsidRPr="009C4FC8">
        <w:rPr>
          <w:rFonts w:ascii="Times New Roman" w:hAnsi="Times New Roman" w:cs="Times New Roman"/>
          <w:sz w:val="28"/>
          <w:szCs w:val="28"/>
        </w:rPr>
        <w:t xml:space="preserve"> лісове господарство" ДП "Ліси України" прокурори Спеціалізованої екологічної прокуратури Київської обласної прокуратури повідомили про підозру у службовій недбалості. Слідчі встановили, що лісівники неналежним чином виконували свої службові обов’язки з охорони лісу. Вони допустили незаконну порубку деревини на закріпленій за ними території у </w:t>
      </w:r>
      <w:proofErr w:type="spellStart"/>
      <w:r w:rsidRPr="009C4FC8">
        <w:rPr>
          <w:rFonts w:ascii="Times New Roman" w:hAnsi="Times New Roman" w:cs="Times New Roman"/>
          <w:sz w:val="28"/>
          <w:szCs w:val="28"/>
        </w:rPr>
        <w:t>Бучанському</w:t>
      </w:r>
      <w:proofErr w:type="spellEnd"/>
      <w:r w:rsidRPr="009C4FC8">
        <w:rPr>
          <w:rFonts w:ascii="Times New Roman" w:hAnsi="Times New Roman" w:cs="Times New Roman"/>
          <w:sz w:val="28"/>
          <w:szCs w:val="28"/>
        </w:rPr>
        <w:t xml:space="preserve"> районі. Тому невстановлені особи скористалися можливістю та зрубали 161 дерево. Це спричинило збитки на суму майже 700 тис. грн. Підозрюваних звинувачують за ч. 2 ст. 367 КК України “Службова недбалість, яка спричинила тяжкі наслідки”. Санкція статті передбачає покарання у вигляді позбавлення волі на строк до 5 років з позбавленням права обіймати певні посади чи займатися певною діяльністю на строк до 3 років та зі штрафом від 250 до 750 неоподатковуваних мінімумів доходів громадян або без такого. 2. За цією ж статтею судитимуть майстра лісу одного з </w:t>
      </w:r>
      <w:proofErr w:type="spellStart"/>
      <w:r w:rsidRPr="009C4FC8">
        <w:rPr>
          <w:rFonts w:ascii="Times New Roman" w:hAnsi="Times New Roman" w:cs="Times New Roman"/>
          <w:sz w:val="28"/>
          <w:szCs w:val="28"/>
        </w:rPr>
        <w:t>лісництв</w:t>
      </w:r>
      <w:proofErr w:type="spellEnd"/>
      <w:r w:rsidRPr="009C4FC8">
        <w:rPr>
          <w:rFonts w:ascii="Times New Roman" w:hAnsi="Times New Roman" w:cs="Times New Roman"/>
          <w:sz w:val="28"/>
          <w:szCs w:val="28"/>
        </w:rPr>
        <w:t xml:space="preserve"> Ніжинського району. Він не проконтролював правильність лісокористування на закріпленій за ним ділянці у в урочищі "</w:t>
      </w:r>
      <w:proofErr w:type="spellStart"/>
      <w:r w:rsidRPr="009C4FC8">
        <w:rPr>
          <w:rFonts w:ascii="Times New Roman" w:hAnsi="Times New Roman" w:cs="Times New Roman"/>
          <w:sz w:val="28"/>
          <w:szCs w:val="28"/>
        </w:rPr>
        <w:t>Лисарівщина</w:t>
      </w:r>
      <w:proofErr w:type="spellEnd"/>
      <w:r w:rsidRPr="009C4FC8">
        <w:rPr>
          <w:rFonts w:ascii="Times New Roman" w:hAnsi="Times New Roman" w:cs="Times New Roman"/>
          <w:sz w:val="28"/>
          <w:szCs w:val="28"/>
        </w:rPr>
        <w:t>", не перевірив додержання лісозаготівельниками правил рубання лісу під час проведення санітарної рубки. Таким чином, службовець допустив незаконну рубку дерев різних порід, яку своєчасно не виявив та не зафіксував. Як наслідок, без спеціального дозволу (лісорубного квитка) знищено 21 дерево на території об'єкта природно-заповідного фонду – ботанічного заказника місцевого значення "Урочище "</w:t>
      </w:r>
      <w:proofErr w:type="spellStart"/>
      <w:r w:rsidRPr="009C4FC8">
        <w:rPr>
          <w:rFonts w:ascii="Times New Roman" w:hAnsi="Times New Roman" w:cs="Times New Roman"/>
          <w:sz w:val="28"/>
          <w:szCs w:val="28"/>
        </w:rPr>
        <w:t>Лисарівщина</w:t>
      </w:r>
      <w:proofErr w:type="spellEnd"/>
      <w:r w:rsidRPr="009C4FC8">
        <w:rPr>
          <w:rFonts w:ascii="Times New Roman" w:hAnsi="Times New Roman" w:cs="Times New Roman"/>
          <w:sz w:val="28"/>
          <w:szCs w:val="28"/>
        </w:rPr>
        <w:t xml:space="preserve">". Своєю бездіяльністю посадовець завдав державі шкоду на суму понад 516 тис. грн. 3. Прокурори Сарненської окружної прокуратури повідомили про підозру голові Спеціалізованого сільськогосподарського обслуговуючого кооперативу. У 2020 році він умисно </w:t>
      </w:r>
      <w:proofErr w:type="spellStart"/>
      <w:r w:rsidRPr="009C4FC8">
        <w:rPr>
          <w:rFonts w:ascii="Times New Roman" w:hAnsi="Times New Roman" w:cs="Times New Roman"/>
          <w:sz w:val="28"/>
          <w:szCs w:val="28"/>
        </w:rPr>
        <w:t>вніс</w:t>
      </w:r>
      <w:proofErr w:type="spellEnd"/>
      <w:r w:rsidRPr="009C4FC8">
        <w:rPr>
          <w:rFonts w:ascii="Times New Roman" w:hAnsi="Times New Roman" w:cs="Times New Roman"/>
          <w:sz w:val="28"/>
          <w:szCs w:val="28"/>
        </w:rPr>
        <w:t xml:space="preserve"> неправдиві відомості у лісорубний квиток. Маючи дані про якісну та </w:t>
      </w:r>
      <w:r w:rsidRPr="009C4FC8">
        <w:rPr>
          <w:rFonts w:ascii="Times New Roman" w:hAnsi="Times New Roman" w:cs="Times New Roman"/>
          <w:sz w:val="28"/>
          <w:szCs w:val="28"/>
        </w:rPr>
        <w:lastRenderedPageBreak/>
        <w:t xml:space="preserve">кількісну характеристику кожної лісової ділянки, в документі посадовець замість дозволеної санітарної рубки поодиноких дерев незаконно вказав "суцільно лісосічну рубку". Пізніше, на підставі цього </w:t>
      </w:r>
      <w:proofErr w:type="spellStart"/>
      <w:r w:rsidRPr="009C4FC8">
        <w:rPr>
          <w:rFonts w:ascii="Times New Roman" w:hAnsi="Times New Roman" w:cs="Times New Roman"/>
          <w:sz w:val="28"/>
          <w:szCs w:val="28"/>
        </w:rPr>
        <w:t>підробного</w:t>
      </w:r>
      <w:proofErr w:type="spellEnd"/>
      <w:r w:rsidRPr="009C4FC8">
        <w:rPr>
          <w:rFonts w:ascii="Times New Roman" w:hAnsi="Times New Roman" w:cs="Times New Roman"/>
          <w:sz w:val="28"/>
          <w:szCs w:val="28"/>
        </w:rPr>
        <w:t xml:space="preserve"> документа, працівники, яких найняв голова кооперативу, вирубали 487 дерев різних порід та різного діаметра. Цією неправомірною рубкою посадовець завдав державі збитків на понад 1,6 млн грн. Тепер його звинувачують за двома статтями Кримінального кодексу: незаконна порубка дерев, а також службове підроблення офіційних документів, що спричинило тяжкі наслідки (ч. 4 ст. 246, ч. 2 ст. 366 КК України). Голова кооперативу ризикує провести за ґратами від 5 до 7 років. </w:t>
      </w:r>
    </w:p>
    <w:sectPr w:rsidR="009C4FC8" w:rsidRPr="009C4F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C8"/>
    <w:rsid w:val="008A09FC"/>
    <w:rsid w:val="009C4F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3C1D"/>
  <w15:chartTrackingRefBased/>
  <w15:docId w15:val="{11026130-A097-4904-82B8-66E938F1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4F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1812</Words>
  <Characters>1033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cp:revision>
  <dcterms:created xsi:type="dcterms:W3CDTF">2024-09-25T10:27:00Z</dcterms:created>
  <dcterms:modified xsi:type="dcterms:W3CDTF">2024-09-25T10:30:00Z</dcterms:modified>
</cp:coreProperties>
</file>