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90747C" w14:textId="77777777" w:rsidR="00CD04E3" w:rsidRPr="001D7B44" w:rsidRDefault="00CD04E3" w:rsidP="00CD04E3">
      <w:pPr>
        <w:spacing w:after="0"/>
        <w:jc w:val="center"/>
        <w:rPr>
          <w:rFonts w:ascii="Times New Roman" w:hAnsi="Times New Roman"/>
          <w:sz w:val="28"/>
          <w:szCs w:val="28"/>
          <w:lang w:val="uk-UA"/>
        </w:rPr>
      </w:pPr>
      <w:r>
        <w:rPr>
          <w:rFonts w:ascii="Times New Roman" w:hAnsi="Times New Roman"/>
          <w:sz w:val="28"/>
          <w:szCs w:val="28"/>
          <w:lang w:val="uk-UA"/>
        </w:rPr>
        <w:t>УПРАВЛІННЯ</w:t>
      </w:r>
      <w:r w:rsidRPr="001D7B44">
        <w:rPr>
          <w:rFonts w:ascii="Times New Roman" w:hAnsi="Times New Roman"/>
          <w:sz w:val="28"/>
          <w:szCs w:val="28"/>
          <w:lang w:val="uk-UA"/>
        </w:rPr>
        <w:t xml:space="preserve"> ОСВІТИ МАРГАНЕЦЬКОЇ МІСЬКОЇ РАДИ</w:t>
      </w:r>
    </w:p>
    <w:p w14:paraId="34D165EE" w14:textId="77777777" w:rsidR="00CD04E3" w:rsidRPr="001D7B44" w:rsidRDefault="00CD04E3" w:rsidP="00CD04E3">
      <w:pPr>
        <w:tabs>
          <w:tab w:val="left" w:pos="2835"/>
        </w:tabs>
        <w:spacing w:after="0"/>
        <w:jc w:val="center"/>
        <w:rPr>
          <w:rFonts w:ascii="Times New Roman" w:hAnsi="Times New Roman"/>
          <w:sz w:val="28"/>
          <w:szCs w:val="28"/>
          <w:lang w:val="uk-UA"/>
        </w:rPr>
      </w:pPr>
      <w:r w:rsidRPr="001D7B44">
        <w:rPr>
          <w:rFonts w:ascii="Times New Roman" w:hAnsi="Times New Roman"/>
          <w:sz w:val="28"/>
          <w:szCs w:val="28"/>
          <w:lang w:val="uk-UA"/>
        </w:rPr>
        <w:t>КОМУНАЛЬНИЙ ЗАКЛАД «МІСЬКИЙ ЕКОЛОГО-НАТУРАЛІСТИЧНИЙ ЦЕНТР ДІТЕЙ ТА УЧНІВСЬКОЇ МОЛОДІ МАРГАНЕЦЬКОЇ МІСЬКОЇ РАДИ ДНІПРОПЕТРОВСЬКОЇ ОБЛАСТІ»</w:t>
      </w:r>
    </w:p>
    <w:p w14:paraId="60402DBB" w14:textId="75C8D01F" w:rsidR="00CD04E3" w:rsidRDefault="00CD04E3" w:rsidP="00CD04E3">
      <w:pPr>
        <w:spacing w:after="0" w:line="360" w:lineRule="auto"/>
        <w:rPr>
          <w:rFonts w:ascii="Times New Roman" w:hAnsi="Times New Roman"/>
          <w:sz w:val="28"/>
          <w:szCs w:val="28"/>
          <w:lang w:val="uk-UA"/>
        </w:rPr>
      </w:pPr>
    </w:p>
    <w:p w14:paraId="33E51911" w14:textId="77777777" w:rsidR="00101A2D" w:rsidRPr="001D7B44" w:rsidRDefault="00101A2D" w:rsidP="00CD04E3">
      <w:pPr>
        <w:spacing w:after="0" w:line="360" w:lineRule="auto"/>
        <w:rPr>
          <w:rFonts w:ascii="Times New Roman" w:hAnsi="Times New Roman"/>
          <w:sz w:val="28"/>
          <w:szCs w:val="28"/>
          <w:lang w:val="uk-UA"/>
        </w:rPr>
      </w:pPr>
    </w:p>
    <w:p w14:paraId="192749B6" w14:textId="77777777" w:rsidR="00CD04E3" w:rsidRPr="001D7B44" w:rsidRDefault="00CD04E3" w:rsidP="00CD04E3">
      <w:pPr>
        <w:pStyle w:val="Default"/>
        <w:rPr>
          <w:lang w:val="uk-UA"/>
        </w:rPr>
      </w:pPr>
    </w:p>
    <w:p w14:paraId="13437860" w14:textId="77777777" w:rsidR="00CD04E3" w:rsidRPr="00446158" w:rsidRDefault="00CD04E3" w:rsidP="00CD04E3">
      <w:pPr>
        <w:pStyle w:val="Default"/>
        <w:jc w:val="center"/>
        <w:rPr>
          <w:sz w:val="28"/>
          <w:szCs w:val="28"/>
          <w:lang w:val="uk-UA"/>
        </w:rPr>
      </w:pPr>
      <w:r w:rsidRPr="00446158">
        <w:rPr>
          <w:bCs/>
          <w:sz w:val="28"/>
          <w:szCs w:val="28"/>
          <w:lang w:val="uk-UA"/>
        </w:rPr>
        <w:t>Науково-освітній проект:</w:t>
      </w:r>
    </w:p>
    <w:p w14:paraId="1E6DC9A1" w14:textId="77777777" w:rsidR="00CD04E3" w:rsidRPr="00446158" w:rsidRDefault="00CD04E3" w:rsidP="00CD04E3">
      <w:pPr>
        <w:spacing w:after="0" w:line="360" w:lineRule="auto"/>
        <w:jc w:val="center"/>
        <w:rPr>
          <w:rFonts w:ascii="Times New Roman" w:hAnsi="Times New Roman"/>
          <w:sz w:val="28"/>
          <w:szCs w:val="28"/>
          <w:lang w:val="uk-UA"/>
        </w:rPr>
      </w:pPr>
      <w:r w:rsidRPr="00446158">
        <w:rPr>
          <w:rFonts w:ascii="Times New Roman" w:hAnsi="Times New Roman"/>
          <w:bCs/>
          <w:sz w:val="28"/>
          <w:szCs w:val="28"/>
          <w:lang w:val="uk-UA"/>
        </w:rPr>
        <w:t>«Учителі та учні досліджують явище цвітіння водойм в Україні»</w:t>
      </w:r>
    </w:p>
    <w:p w14:paraId="56EF73BD" w14:textId="76FF78EA" w:rsidR="00CD04E3" w:rsidRDefault="00CD04E3" w:rsidP="00CD04E3">
      <w:pPr>
        <w:spacing w:after="0" w:line="360" w:lineRule="auto"/>
        <w:rPr>
          <w:rFonts w:ascii="Times New Roman" w:hAnsi="Times New Roman"/>
          <w:sz w:val="28"/>
          <w:szCs w:val="28"/>
          <w:lang w:val="uk-UA"/>
        </w:rPr>
      </w:pPr>
    </w:p>
    <w:p w14:paraId="41CE9DBF" w14:textId="77777777" w:rsidR="00101A2D" w:rsidRPr="001D7B44" w:rsidRDefault="00101A2D" w:rsidP="00CD04E3">
      <w:pPr>
        <w:spacing w:after="0" w:line="360" w:lineRule="auto"/>
        <w:rPr>
          <w:rFonts w:ascii="Times New Roman" w:hAnsi="Times New Roman"/>
          <w:sz w:val="28"/>
          <w:szCs w:val="28"/>
          <w:lang w:val="uk-UA"/>
        </w:rPr>
      </w:pPr>
    </w:p>
    <w:p w14:paraId="3B37FD3E" w14:textId="0AF68EDA" w:rsidR="00CD04E3" w:rsidRDefault="00CD04E3" w:rsidP="00CD04E3">
      <w:pPr>
        <w:spacing w:after="0" w:line="360" w:lineRule="auto"/>
        <w:jc w:val="center"/>
        <w:rPr>
          <w:rFonts w:ascii="Times New Roman" w:hAnsi="Times New Roman"/>
          <w:b/>
          <w:i/>
          <w:sz w:val="36"/>
          <w:szCs w:val="28"/>
          <w:lang w:val="uk-UA"/>
        </w:rPr>
      </w:pPr>
      <w:r w:rsidRPr="00B7257E">
        <w:rPr>
          <w:rFonts w:ascii="Times New Roman" w:hAnsi="Times New Roman"/>
          <w:b/>
          <w:i/>
          <w:sz w:val="36"/>
          <w:szCs w:val="28"/>
          <w:lang w:val="uk-UA"/>
        </w:rPr>
        <w:t xml:space="preserve">ДОСЛІДЖЕННЯ </w:t>
      </w:r>
      <w:r>
        <w:rPr>
          <w:rFonts w:ascii="Times New Roman" w:hAnsi="Times New Roman"/>
          <w:b/>
          <w:i/>
          <w:sz w:val="36"/>
          <w:szCs w:val="28"/>
          <w:lang w:val="uk-UA"/>
        </w:rPr>
        <w:t>ЯВИЩ</w:t>
      </w:r>
      <w:r w:rsidR="00AC13EE">
        <w:rPr>
          <w:rFonts w:ascii="Times New Roman" w:hAnsi="Times New Roman"/>
          <w:b/>
          <w:i/>
          <w:sz w:val="36"/>
          <w:szCs w:val="28"/>
          <w:lang w:val="uk-UA"/>
        </w:rPr>
        <w:t>А</w:t>
      </w:r>
      <w:r>
        <w:rPr>
          <w:rFonts w:ascii="Times New Roman" w:hAnsi="Times New Roman"/>
          <w:b/>
          <w:i/>
          <w:sz w:val="36"/>
          <w:szCs w:val="28"/>
          <w:lang w:val="uk-UA"/>
        </w:rPr>
        <w:t xml:space="preserve"> «ЦВІТІННЯ» </w:t>
      </w:r>
    </w:p>
    <w:p w14:paraId="4FCA0229" w14:textId="09FAB2D0" w:rsidR="00CD04E3" w:rsidRPr="00B7257E" w:rsidRDefault="00CD04E3" w:rsidP="00446158">
      <w:pPr>
        <w:spacing w:after="0" w:line="360" w:lineRule="auto"/>
        <w:jc w:val="center"/>
        <w:rPr>
          <w:rFonts w:ascii="Times New Roman" w:hAnsi="Times New Roman"/>
          <w:b/>
          <w:i/>
          <w:sz w:val="36"/>
          <w:szCs w:val="28"/>
          <w:lang w:val="uk-UA"/>
        </w:rPr>
      </w:pPr>
      <w:r w:rsidRPr="00B7257E">
        <w:rPr>
          <w:rFonts w:ascii="Times New Roman" w:hAnsi="Times New Roman"/>
          <w:b/>
          <w:i/>
          <w:sz w:val="36"/>
          <w:szCs w:val="28"/>
          <w:lang w:val="uk-UA"/>
        </w:rPr>
        <w:t xml:space="preserve"> </w:t>
      </w:r>
      <w:r w:rsidR="0063190E">
        <w:rPr>
          <w:rFonts w:ascii="Times New Roman" w:hAnsi="Times New Roman"/>
          <w:b/>
          <w:i/>
          <w:sz w:val="36"/>
          <w:szCs w:val="28"/>
          <w:lang w:val="uk-UA"/>
        </w:rPr>
        <w:t>МИКОЛАЇВСЬКОГО ВОДОСХОВИЩА</w:t>
      </w:r>
      <w:r w:rsidRPr="00B7257E">
        <w:rPr>
          <w:rFonts w:ascii="Times New Roman" w:hAnsi="Times New Roman"/>
          <w:b/>
          <w:i/>
          <w:sz w:val="36"/>
          <w:szCs w:val="28"/>
          <w:lang w:val="uk-UA"/>
        </w:rPr>
        <w:t xml:space="preserve"> В МЕЖАХ МІСТА МАРГАНЕЦЬ </w:t>
      </w:r>
    </w:p>
    <w:p w14:paraId="13C1B78A" w14:textId="05D701CC" w:rsidR="00CD04E3" w:rsidRDefault="00CD04E3" w:rsidP="00CD04E3">
      <w:pPr>
        <w:spacing w:after="0" w:line="360" w:lineRule="auto"/>
        <w:rPr>
          <w:rFonts w:ascii="Times New Roman" w:hAnsi="Times New Roman"/>
          <w:sz w:val="28"/>
          <w:szCs w:val="28"/>
          <w:lang w:val="uk-UA"/>
        </w:rPr>
      </w:pPr>
    </w:p>
    <w:p w14:paraId="246C9CD1" w14:textId="77777777" w:rsidR="00101A2D" w:rsidRPr="001D7B44" w:rsidRDefault="00101A2D" w:rsidP="00CD04E3">
      <w:pPr>
        <w:spacing w:after="0" w:line="360" w:lineRule="auto"/>
        <w:rPr>
          <w:rFonts w:ascii="Times New Roman" w:hAnsi="Times New Roman"/>
          <w:sz w:val="28"/>
          <w:szCs w:val="28"/>
          <w:lang w:val="uk-UA"/>
        </w:rPr>
      </w:pPr>
    </w:p>
    <w:p w14:paraId="09AAD80B" w14:textId="77777777" w:rsidR="00CD04E3" w:rsidRPr="00446158" w:rsidRDefault="00CD04E3" w:rsidP="00101A2D">
      <w:pPr>
        <w:spacing w:after="0" w:line="240" w:lineRule="auto"/>
        <w:ind w:left="284"/>
        <w:rPr>
          <w:rFonts w:ascii="Times New Roman" w:hAnsi="Times New Roman"/>
          <w:i/>
          <w:iCs/>
          <w:sz w:val="28"/>
          <w:szCs w:val="28"/>
          <w:lang w:val="uk-UA"/>
        </w:rPr>
      </w:pPr>
      <w:r w:rsidRPr="00446158">
        <w:rPr>
          <w:rFonts w:ascii="Times New Roman" w:hAnsi="Times New Roman"/>
          <w:i/>
          <w:iCs/>
          <w:sz w:val="28"/>
          <w:szCs w:val="28"/>
          <w:lang w:val="uk-UA"/>
        </w:rPr>
        <w:t>Виконала:</w:t>
      </w:r>
    </w:p>
    <w:p w14:paraId="7A2EC63B" w14:textId="29A6A79A" w:rsidR="00CD04E3" w:rsidRDefault="0063190E" w:rsidP="00101A2D">
      <w:pPr>
        <w:spacing w:after="0" w:line="240" w:lineRule="auto"/>
        <w:ind w:left="284"/>
        <w:rPr>
          <w:rFonts w:ascii="Times New Roman" w:hAnsi="Times New Roman"/>
          <w:b/>
          <w:sz w:val="28"/>
          <w:szCs w:val="28"/>
          <w:lang w:val="uk-UA"/>
        </w:rPr>
      </w:pPr>
      <w:r>
        <w:rPr>
          <w:rFonts w:ascii="Times New Roman" w:hAnsi="Times New Roman"/>
          <w:b/>
          <w:sz w:val="28"/>
          <w:szCs w:val="28"/>
          <w:lang w:val="uk-UA"/>
        </w:rPr>
        <w:t>Сомова Аделіна Дмитрівна</w:t>
      </w:r>
    </w:p>
    <w:p w14:paraId="139DDDE6" w14:textId="77777777" w:rsidR="0063190E" w:rsidRDefault="00CD04E3" w:rsidP="00101A2D">
      <w:pPr>
        <w:spacing w:after="0" w:line="240" w:lineRule="auto"/>
        <w:ind w:left="284"/>
        <w:rPr>
          <w:rFonts w:ascii="Times New Roman" w:hAnsi="Times New Roman"/>
          <w:sz w:val="28"/>
          <w:szCs w:val="28"/>
          <w:lang w:val="uk-UA"/>
        </w:rPr>
      </w:pPr>
      <w:r>
        <w:rPr>
          <w:rFonts w:ascii="Times New Roman" w:hAnsi="Times New Roman"/>
          <w:sz w:val="28"/>
          <w:szCs w:val="28"/>
          <w:lang w:val="uk-UA"/>
        </w:rPr>
        <w:t>вихованка гуртка «</w:t>
      </w:r>
      <w:r w:rsidR="0063190E">
        <w:rPr>
          <w:rFonts w:ascii="Times New Roman" w:hAnsi="Times New Roman"/>
          <w:sz w:val="28"/>
          <w:szCs w:val="28"/>
          <w:lang w:val="uk-UA"/>
        </w:rPr>
        <w:t xml:space="preserve">Прикладна </w:t>
      </w:r>
    </w:p>
    <w:p w14:paraId="5E424E47" w14:textId="2A567B73" w:rsidR="00CD04E3" w:rsidRDefault="0063190E" w:rsidP="00101A2D">
      <w:pPr>
        <w:spacing w:after="0" w:line="240" w:lineRule="auto"/>
        <w:ind w:left="284"/>
        <w:rPr>
          <w:rFonts w:ascii="Times New Roman" w:hAnsi="Times New Roman"/>
          <w:sz w:val="28"/>
          <w:szCs w:val="28"/>
          <w:lang w:val="uk-UA"/>
        </w:rPr>
      </w:pPr>
      <w:r>
        <w:rPr>
          <w:rFonts w:ascii="Times New Roman" w:hAnsi="Times New Roman"/>
          <w:sz w:val="28"/>
          <w:szCs w:val="28"/>
          <w:lang w:val="uk-UA"/>
        </w:rPr>
        <w:t>метеорологія та кліматологія</w:t>
      </w:r>
      <w:r w:rsidR="00CD04E3">
        <w:rPr>
          <w:rFonts w:ascii="Times New Roman" w:hAnsi="Times New Roman"/>
          <w:sz w:val="28"/>
          <w:szCs w:val="28"/>
          <w:lang w:val="uk-UA"/>
        </w:rPr>
        <w:t>»</w:t>
      </w:r>
    </w:p>
    <w:p w14:paraId="30C1DCA0" w14:textId="1B2042AD" w:rsidR="00CD04E3" w:rsidRDefault="0063190E" w:rsidP="00101A2D">
      <w:pPr>
        <w:spacing w:after="0" w:line="240" w:lineRule="auto"/>
        <w:ind w:left="284"/>
        <w:rPr>
          <w:rFonts w:ascii="Times New Roman" w:hAnsi="Times New Roman"/>
          <w:sz w:val="28"/>
          <w:szCs w:val="28"/>
          <w:lang w:val="uk-UA"/>
        </w:rPr>
      </w:pPr>
      <w:r>
        <w:rPr>
          <w:rFonts w:ascii="Times New Roman" w:hAnsi="Times New Roman"/>
          <w:sz w:val="28"/>
          <w:szCs w:val="28"/>
          <w:lang w:val="uk-UA"/>
        </w:rPr>
        <w:t>К</w:t>
      </w:r>
      <w:r w:rsidR="00CD04E3">
        <w:rPr>
          <w:rFonts w:ascii="Times New Roman" w:hAnsi="Times New Roman"/>
          <w:sz w:val="28"/>
          <w:szCs w:val="28"/>
          <w:lang w:val="uk-UA"/>
        </w:rPr>
        <w:t>омунального закладу «Міський</w:t>
      </w:r>
    </w:p>
    <w:p w14:paraId="1839B002" w14:textId="5FD65A5F" w:rsidR="00CD04E3" w:rsidRDefault="00CD04E3" w:rsidP="00101A2D">
      <w:pPr>
        <w:spacing w:after="0" w:line="240" w:lineRule="auto"/>
        <w:ind w:left="284"/>
        <w:rPr>
          <w:rFonts w:ascii="Times New Roman" w:hAnsi="Times New Roman"/>
          <w:sz w:val="28"/>
          <w:szCs w:val="28"/>
          <w:lang w:val="uk-UA"/>
        </w:rPr>
      </w:pPr>
      <w:r>
        <w:rPr>
          <w:rFonts w:ascii="Times New Roman" w:hAnsi="Times New Roman"/>
          <w:sz w:val="28"/>
          <w:szCs w:val="28"/>
          <w:lang w:val="uk-UA"/>
        </w:rPr>
        <w:t>еколого-натуралістичний центр дітей</w:t>
      </w:r>
    </w:p>
    <w:p w14:paraId="7821F3F2" w14:textId="3D55E353" w:rsidR="00CD04E3" w:rsidRDefault="00CD04E3" w:rsidP="00101A2D">
      <w:pPr>
        <w:spacing w:after="0" w:line="240" w:lineRule="auto"/>
        <w:ind w:left="284"/>
        <w:rPr>
          <w:rFonts w:ascii="Times New Roman" w:hAnsi="Times New Roman"/>
          <w:sz w:val="28"/>
          <w:szCs w:val="28"/>
          <w:lang w:val="uk-UA"/>
        </w:rPr>
      </w:pPr>
      <w:r>
        <w:rPr>
          <w:rFonts w:ascii="Times New Roman" w:hAnsi="Times New Roman"/>
          <w:sz w:val="28"/>
          <w:szCs w:val="28"/>
          <w:lang w:val="uk-UA"/>
        </w:rPr>
        <w:t xml:space="preserve">та учнівської молоді Марганецької </w:t>
      </w:r>
    </w:p>
    <w:p w14:paraId="49988619" w14:textId="77777777" w:rsidR="00CD04E3" w:rsidRDefault="00CD04E3" w:rsidP="00101A2D">
      <w:pPr>
        <w:spacing w:after="0" w:line="240" w:lineRule="auto"/>
        <w:ind w:left="284"/>
        <w:rPr>
          <w:rFonts w:ascii="Times New Roman" w:hAnsi="Times New Roman"/>
          <w:sz w:val="28"/>
          <w:szCs w:val="28"/>
          <w:lang w:val="uk-UA"/>
        </w:rPr>
      </w:pPr>
      <w:r>
        <w:rPr>
          <w:rFonts w:ascii="Times New Roman" w:hAnsi="Times New Roman"/>
          <w:sz w:val="28"/>
          <w:szCs w:val="28"/>
          <w:lang w:val="uk-UA"/>
        </w:rPr>
        <w:t>міської ради Дніпропетровської області»</w:t>
      </w:r>
    </w:p>
    <w:p w14:paraId="7B5D383B" w14:textId="2F627B68" w:rsidR="00CD04E3" w:rsidRDefault="00CD04E3" w:rsidP="00101A2D">
      <w:pPr>
        <w:spacing w:after="0" w:line="240" w:lineRule="auto"/>
        <w:ind w:left="284"/>
        <w:rPr>
          <w:rFonts w:ascii="Times New Roman" w:hAnsi="Times New Roman"/>
          <w:sz w:val="28"/>
          <w:szCs w:val="28"/>
          <w:lang w:val="uk-UA"/>
        </w:rPr>
      </w:pPr>
      <w:r>
        <w:rPr>
          <w:rFonts w:ascii="Times New Roman" w:hAnsi="Times New Roman"/>
          <w:sz w:val="28"/>
          <w:szCs w:val="28"/>
          <w:lang w:val="uk-UA"/>
        </w:rPr>
        <w:t>учениця 1</w:t>
      </w:r>
      <w:r w:rsidR="0063190E">
        <w:rPr>
          <w:rFonts w:ascii="Times New Roman" w:hAnsi="Times New Roman"/>
          <w:sz w:val="28"/>
          <w:szCs w:val="28"/>
          <w:lang w:val="uk-UA"/>
        </w:rPr>
        <w:t>0</w:t>
      </w:r>
      <w:r>
        <w:rPr>
          <w:rFonts w:ascii="Times New Roman" w:hAnsi="Times New Roman"/>
          <w:sz w:val="28"/>
          <w:szCs w:val="28"/>
          <w:lang w:val="uk-UA"/>
        </w:rPr>
        <w:t xml:space="preserve"> кл</w:t>
      </w:r>
      <w:r w:rsidR="0063190E">
        <w:rPr>
          <w:rFonts w:ascii="Times New Roman" w:hAnsi="Times New Roman"/>
          <w:sz w:val="28"/>
          <w:szCs w:val="28"/>
          <w:lang w:val="uk-UA"/>
        </w:rPr>
        <w:t>асу</w:t>
      </w:r>
      <w:r>
        <w:rPr>
          <w:rFonts w:ascii="Times New Roman" w:hAnsi="Times New Roman"/>
          <w:sz w:val="28"/>
          <w:szCs w:val="28"/>
          <w:lang w:val="uk-UA"/>
        </w:rPr>
        <w:t xml:space="preserve"> Марганецьк</w:t>
      </w:r>
      <w:r w:rsidR="0063190E">
        <w:rPr>
          <w:rFonts w:ascii="Times New Roman" w:hAnsi="Times New Roman"/>
          <w:sz w:val="28"/>
          <w:szCs w:val="28"/>
          <w:lang w:val="uk-UA"/>
        </w:rPr>
        <w:t>ого</w:t>
      </w:r>
      <w:r w:rsidR="00C64F66">
        <w:rPr>
          <w:rFonts w:ascii="Times New Roman" w:hAnsi="Times New Roman"/>
          <w:sz w:val="28"/>
          <w:szCs w:val="28"/>
          <w:lang w:val="uk-UA"/>
        </w:rPr>
        <w:t xml:space="preserve"> ліце</w:t>
      </w:r>
      <w:r w:rsidR="0063190E">
        <w:rPr>
          <w:rFonts w:ascii="Times New Roman" w:hAnsi="Times New Roman"/>
          <w:sz w:val="28"/>
          <w:szCs w:val="28"/>
          <w:lang w:val="uk-UA"/>
        </w:rPr>
        <w:t>ю</w:t>
      </w:r>
      <w:r w:rsidR="00C64F66">
        <w:rPr>
          <w:rFonts w:ascii="Times New Roman" w:hAnsi="Times New Roman"/>
          <w:sz w:val="28"/>
          <w:szCs w:val="28"/>
          <w:lang w:val="uk-UA"/>
        </w:rPr>
        <w:t xml:space="preserve"> №</w:t>
      </w:r>
      <w:r w:rsidR="0063190E">
        <w:rPr>
          <w:rFonts w:ascii="Times New Roman" w:hAnsi="Times New Roman"/>
          <w:sz w:val="28"/>
          <w:szCs w:val="28"/>
          <w:lang w:val="uk-UA"/>
        </w:rPr>
        <w:t>9</w:t>
      </w:r>
    </w:p>
    <w:p w14:paraId="70250119" w14:textId="77777777" w:rsidR="00101A2D" w:rsidRPr="001D7B44" w:rsidRDefault="00101A2D" w:rsidP="00101A2D">
      <w:pPr>
        <w:spacing w:after="0" w:line="240" w:lineRule="auto"/>
        <w:ind w:left="284"/>
        <w:rPr>
          <w:rFonts w:ascii="Times New Roman" w:hAnsi="Times New Roman"/>
          <w:sz w:val="28"/>
          <w:szCs w:val="28"/>
          <w:lang w:val="uk-UA"/>
        </w:rPr>
      </w:pPr>
    </w:p>
    <w:p w14:paraId="424336C1" w14:textId="77777777" w:rsidR="00CD04E3" w:rsidRPr="00446158" w:rsidRDefault="00CD04E3" w:rsidP="00101A2D">
      <w:pPr>
        <w:spacing w:after="0" w:line="240" w:lineRule="auto"/>
        <w:ind w:left="284"/>
        <w:rPr>
          <w:rFonts w:ascii="Times New Roman" w:hAnsi="Times New Roman"/>
          <w:i/>
          <w:iCs/>
          <w:sz w:val="28"/>
          <w:szCs w:val="28"/>
          <w:lang w:val="uk-UA"/>
        </w:rPr>
      </w:pPr>
      <w:r w:rsidRPr="00446158">
        <w:rPr>
          <w:rFonts w:ascii="Times New Roman" w:hAnsi="Times New Roman"/>
          <w:i/>
          <w:iCs/>
          <w:sz w:val="28"/>
          <w:szCs w:val="28"/>
          <w:lang w:val="uk-UA"/>
        </w:rPr>
        <w:t>Керівники:</w:t>
      </w:r>
    </w:p>
    <w:p w14:paraId="279865C1" w14:textId="099B0644" w:rsidR="00CD04E3" w:rsidRDefault="00CD04E3" w:rsidP="00101A2D">
      <w:pPr>
        <w:spacing w:after="0" w:line="240" w:lineRule="auto"/>
        <w:ind w:left="284"/>
        <w:rPr>
          <w:rFonts w:ascii="Times New Roman" w:hAnsi="Times New Roman"/>
          <w:sz w:val="28"/>
          <w:szCs w:val="28"/>
          <w:lang w:val="uk-UA"/>
        </w:rPr>
      </w:pPr>
      <w:r w:rsidRPr="00B7257E">
        <w:rPr>
          <w:rFonts w:ascii="Times New Roman" w:hAnsi="Times New Roman"/>
          <w:b/>
          <w:sz w:val="28"/>
          <w:szCs w:val="28"/>
          <w:lang w:val="uk-UA"/>
        </w:rPr>
        <w:t>Панченко Світлана Вікторівна</w:t>
      </w:r>
      <w:r>
        <w:rPr>
          <w:rFonts w:ascii="Times New Roman" w:hAnsi="Times New Roman"/>
          <w:sz w:val="28"/>
          <w:szCs w:val="28"/>
          <w:lang w:val="uk-UA"/>
        </w:rPr>
        <w:t xml:space="preserve">, </w:t>
      </w:r>
      <w:r w:rsidR="0063190E">
        <w:rPr>
          <w:rFonts w:ascii="Times New Roman" w:hAnsi="Times New Roman"/>
          <w:sz w:val="28"/>
          <w:szCs w:val="28"/>
          <w:lang w:val="uk-UA"/>
        </w:rPr>
        <w:t>заступник директора</w:t>
      </w:r>
      <w:r>
        <w:rPr>
          <w:rFonts w:ascii="Times New Roman" w:hAnsi="Times New Roman"/>
          <w:sz w:val="28"/>
          <w:szCs w:val="28"/>
          <w:lang w:val="uk-UA"/>
        </w:rPr>
        <w:t xml:space="preserve">, </w:t>
      </w:r>
    </w:p>
    <w:p w14:paraId="1C845636" w14:textId="1B4C207E" w:rsidR="00CD04E3" w:rsidRPr="001D7B44" w:rsidRDefault="00CD04E3" w:rsidP="00101A2D">
      <w:pPr>
        <w:spacing w:after="0" w:line="240" w:lineRule="auto"/>
        <w:ind w:left="284"/>
        <w:rPr>
          <w:rFonts w:ascii="Times New Roman" w:hAnsi="Times New Roman"/>
          <w:sz w:val="28"/>
          <w:szCs w:val="28"/>
          <w:lang w:val="uk-UA"/>
        </w:rPr>
      </w:pPr>
      <w:r>
        <w:rPr>
          <w:rFonts w:ascii="Times New Roman" w:hAnsi="Times New Roman"/>
          <w:sz w:val="28"/>
          <w:szCs w:val="28"/>
          <w:lang w:val="uk-UA"/>
        </w:rPr>
        <w:t>керівник гуртка КЗ «МЕНЦДУМ»</w:t>
      </w:r>
    </w:p>
    <w:p w14:paraId="3B8945C2" w14:textId="56A7FE63" w:rsidR="00CD04E3" w:rsidRDefault="00CD04E3" w:rsidP="00101A2D">
      <w:pPr>
        <w:spacing w:after="0" w:line="240" w:lineRule="auto"/>
        <w:ind w:left="284"/>
        <w:rPr>
          <w:rFonts w:ascii="Times New Roman" w:hAnsi="Times New Roman"/>
          <w:sz w:val="28"/>
          <w:szCs w:val="28"/>
          <w:lang w:val="uk-UA"/>
        </w:rPr>
      </w:pPr>
      <w:r w:rsidRPr="00B7257E">
        <w:rPr>
          <w:rFonts w:ascii="Times New Roman" w:hAnsi="Times New Roman"/>
          <w:b/>
          <w:sz w:val="28"/>
          <w:szCs w:val="28"/>
          <w:lang w:val="uk-UA"/>
        </w:rPr>
        <w:t>Пастушкова Анна Валеріївна</w:t>
      </w:r>
      <w:r>
        <w:rPr>
          <w:rFonts w:ascii="Times New Roman" w:hAnsi="Times New Roman"/>
          <w:sz w:val="28"/>
          <w:szCs w:val="28"/>
          <w:lang w:val="uk-UA"/>
        </w:rPr>
        <w:t xml:space="preserve">, </w:t>
      </w:r>
      <w:r w:rsidRPr="001D7B44">
        <w:rPr>
          <w:rFonts w:ascii="Times New Roman" w:hAnsi="Times New Roman"/>
          <w:sz w:val="28"/>
          <w:szCs w:val="28"/>
          <w:lang w:val="uk-UA"/>
        </w:rPr>
        <w:t>керівник</w:t>
      </w:r>
      <w:r>
        <w:rPr>
          <w:rFonts w:ascii="Times New Roman" w:hAnsi="Times New Roman"/>
          <w:sz w:val="28"/>
          <w:szCs w:val="28"/>
          <w:lang w:val="uk-UA"/>
        </w:rPr>
        <w:t xml:space="preserve">  </w:t>
      </w:r>
      <w:r w:rsidR="00101A2D">
        <w:rPr>
          <w:rFonts w:ascii="Times New Roman" w:hAnsi="Times New Roman"/>
          <w:sz w:val="28"/>
          <w:szCs w:val="28"/>
          <w:lang w:val="uk-UA"/>
        </w:rPr>
        <w:t>г</w:t>
      </w:r>
      <w:r>
        <w:rPr>
          <w:rFonts w:ascii="Times New Roman" w:hAnsi="Times New Roman"/>
          <w:sz w:val="28"/>
          <w:szCs w:val="28"/>
          <w:lang w:val="uk-UA"/>
        </w:rPr>
        <w:t>уртка</w:t>
      </w:r>
      <w:r w:rsidRPr="001D7B44">
        <w:rPr>
          <w:rFonts w:ascii="Times New Roman" w:hAnsi="Times New Roman"/>
          <w:sz w:val="28"/>
          <w:szCs w:val="28"/>
          <w:lang w:val="uk-UA"/>
        </w:rPr>
        <w:t xml:space="preserve"> КЗ «МЕНЦДУМ»</w:t>
      </w:r>
    </w:p>
    <w:p w14:paraId="067BE17F" w14:textId="598676BD" w:rsidR="0063190E" w:rsidRDefault="0063190E" w:rsidP="0063190E">
      <w:pPr>
        <w:spacing w:after="0" w:line="360" w:lineRule="auto"/>
        <w:ind w:left="284"/>
        <w:rPr>
          <w:rFonts w:ascii="Times New Roman" w:hAnsi="Times New Roman"/>
          <w:sz w:val="28"/>
          <w:szCs w:val="28"/>
          <w:lang w:val="uk-UA"/>
        </w:rPr>
      </w:pPr>
    </w:p>
    <w:p w14:paraId="793EBCBD" w14:textId="77777777" w:rsidR="00101A2D" w:rsidRPr="001D7B44" w:rsidRDefault="00101A2D" w:rsidP="0063190E">
      <w:pPr>
        <w:spacing w:after="0" w:line="360" w:lineRule="auto"/>
        <w:ind w:left="284"/>
        <w:rPr>
          <w:rFonts w:ascii="Times New Roman" w:hAnsi="Times New Roman"/>
          <w:sz w:val="28"/>
          <w:szCs w:val="28"/>
          <w:lang w:val="uk-UA"/>
        </w:rPr>
      </w:pPr>
    </w:p>
    <w:p w14:paraId="0DB27CB9" w14:textId="76DB9E69" w:rsidR="0063190E" w:rsidRPr="00101A2D" w:rsidRDefault="00CD04E3" w:rsidP="00101A2D">
      <w:pPr>
        <w:spacing w:after="0" w:line="360" w:lineRule="auto"/>
        <w:jc w:val="center"/>
        <w:outlineLvl w:val="0"/>
        <w:rPr>
          <w:rFonts w:ascii="Times New Roman" w:hAnsi="Times New Roman"/>
          <w:color w:val="000000"/>
          <w:sz w:val="28"/>
          <w:szCs w:val="28"/>
          <w:lang w:val="uk-UA"/>
        </w:rPr>
      </w:pPr>
      <w:r w:rsidRPr="006C72AF">
        <w:rPr>
          <w:rFonts w:ascii="Times New Roman" w:hAnsi="Times New Roman"/>
          <w:color w:val="000000"/>
          <w:sz w:val="28"/>
          <w:szCs w:val="28"/>
          <w:lang w:val="uk-UA"/>
        </w:rPr>
        <w:t>м. Марганець – 202</w:t>
      </w:r>
      <w:r w:rsidR="0063190E">
        <w:rPr>
          <w:rFonts w:ascii="Times New Roman" w:hAnsi="Times New Roman"/>
          <w:color w:val="000000"/>
          <w:sz w:val="28"/>
          <w:szCs w:val="28"/>
          <w:lang w:val="uk-UA"/>
        </w:rPr>
        <w:t>3</w:t>
      </w:r>
      <w:r>
        <w:rPr>
          <w:rFonts w:ascii="Times New Roman" w:hAnsi="Times New Roman"/>
          <w:color w:val="000000"/>
          <w:sz w:val="28"/>
          <w:szCs w:val="28"/>
          <w:lang w:val="uk-UA"/>
        </w:rPr>
        <w:t xml:space="preserve"> р.</w:t>
      </w:r>
    </w:p>
    <w:p w14:paraId="42DCDE5B" w14:textId="238057BC" w:rsidR="004D2B41" w:rsidRPr="004D2B41" w:rsidRDefault="004D2B41" w:rsidP="00CD04E3">
      <w:pPr>
        <w:spacing w:after="0" w:line="360" w:lineRule="auto"/>
        <w:jc w:val="center"/>
        <w:outlineLvl w:val="0"/>
        <w:rPr>
          <w:rFonts w:ascii="Times New Roman" w:eastAsia="Calibri" w:hAnsi="Times New Roman" w:cs="Times New Roman"/>
          <w:b/>
          <w:color w:val="000000"/>
          <w:sz w:val="28"/>
          <w:szCs w:val="28"/>
          <w:lang w:val="uk-UA"/>
        </w:rPr>
      </w:pPr>
      <w:r w:rsidRPr="004D2B41">
        <w:rPr>
          <w:rFonts w:ascii="Times New Roman" w:eastAsia="Calibri" w:hAnsi="Times New Roman" w:cs="Times New Roman"/>
          <w:b/>
          <w:color w:val="000000"/>
          <w:sz w:val="28"/>
          <w:szCs w:val="28"/>
          <w:lang w:val="uk-UA"/>
        </w:rPr>
        <w:lastRenderedPageBreak/>
        <w:t>ЗМІСТ</w:t>
      </w:r>
    </w:p>
    <w:p w14:paraId="2E4B316F" w14:textId="77777777" w:rsidR="004D2B41" w:rsidRPr="004D2B41" w:rsidRDefault="004D2B41" w:rsidP="004D2B41">
      <w:pPr>
        <w:spacing w:after="0" w:line="360" w:lineRule="auto"/>
        <w:jc w:val="center"/>
        <w:outlineLvl w:val="0"/>
        <w:rPr>
          <w:rFonts w:ascii="Times New Roman" w:eastAsia="Calibri" w:hAnsi="Times New Roman" w:cs="Times New Roman"/>
          <w:b/>
          <w:color w:val="000000"/>
          <w:sz w:val="28"/>
          <w:szCs w:val="28"/>
          <w:lang w:val="uk-UA"/>
        </w:rPr>
      </w:pPr>
    </w:p>
    <w:tbl>
      <w:tblPr>
        <w:tblStyle w:val="1"/>
        <w:tblW w:w="9673" w:type="dxa"/>
        <w:tblInd w:w="108" w:type="dxa"/>
        <w:tblLayout w:type="fixed"/>
        <w:tblLook w:val="04A0" w:firstRow="1" w:lastRow="0" w:firstColumn="1" w:lastColumn="0" w:noHBand="0" w:noVBand="1"/>
      </w:tblPr>
      <w:tblGrid>
        <w:gridCol w:w="1088"/>
        <w:gridCol w:w="34"/>
        <w:gridCol w:w="485"/>
        <w:gridCol w:w="7499"/>
        <w:gridCol w:w="567"/>
      </w:tblGrid>
      <w:tr w:rsidR="004D2B41" w:rsidRPr="004D2B41" w14:paraId="7C4F616D" w14:textId="77777777" w:rsidTr="005B3F94">
        <w:trPr>
          <w:trHeight w:val="510"/>
        </w:trPr>
        <w:tc>
          <w:tcPr>
            <w:tcW w:w="9106" w:type="dxa"/>
            <w:gridSpan w:val="4"/>
            <w:tcBorders>
              <w:top w:val="nil"/>
              <w:left w:val="nil"/>
              <w:bottom w:val="nil"/>
              <w:right w:val="nil"/>
            </w:tcBorders>
          </w:tcPr>
          <w:p w14:paraId="15B44A24" w14:textId="77777777" w:rsidR="004D2B41" w:rsidRPr="004D2B41" w:rsidRDefault="004D2B41" w:rsidP="004D2B41">
            <w:pPr>
              <w:spacing w:after="0" w:line="360" w:lineRule="auto"/>
              <w:ind w:right="-342"/>
              <w:rPr>
                <w:rFonts w:ascii="Times New Roman" w:hAnsi="Times New Roman" w:cs="Times New Roman"/>
                <w:b/>
                <w:color w:val="000000"/>
                <w:sz w:val="28"/>
                <w:szCs w:val="28"/>
                <w:lang w:val="uk-UA"/>
              </w:rPr>
            </w:pPr>
            <w:r w:rsidRPr="004D2B41">
              <w:rPr>
                <w:rFonts w:ascii="Times New Roman" w:hAnsi="Times New Roman" w:cs="Times New Roman"/>
                <w:b/>
                <w:color w:val="000000"/>
                <w:sz w:val="28"/>
                <w:szCs w:val="28"/>
                <w:lang w:val="uk-UA"/>
              </w:rPr>
              <w:t>ВСТУП</w:t>
            </w:r>
          </w:p>
        </w:tc>
        <w:tc>
          <w:tcPr>
            <w:tcW w:w="567" w:type="dxa"/>
            <w:tcBorders>
              <w:top w:val="nil"/>
              <w:left w:val="nil"/>
              <w:bottom w:val="nil"/>
              <w:right w:val="nil"/>
            </w:tcBorders>
          </w:tcPr>
          <w:p w14:paraId="408D0040" w14:textId="77777777" w:rsidR="004D2B41" w:rsidRPr="004D2B41" w:rsidRDefault="004D2B41" w:rsidP="004D2B41">
            <w:pPr>
              <w:spacing w:after="100" w:afterAutospacing="1" w:line="360" w:lineRule="auto"/>
              <w:ind w:right="-67"/>
              <w:jc w:val="center"/>
              <w:rPr>
                <w:rFonts w:ascii="Times New Roman" w:hAnsi="Times New Roman" w:cs="Times New Roman"/>
                <w:color w:val="000000"/>
                <w:sz w:val="28"/>
                <w:szCs w:val="28"/>
                <w:lang w:val="uk-UA"/>
              </w:rPr>
            </w:pPr>
          </w:p>
        </w:tc>
      </w:tr>
      <w:tr w:rsidR="004D2B41" w:rsidRPr="004D2B41" w14:paraId="6CBECE8A" w14:textId="77777777" w:rsidTr="002F58FF">
        <w:trPr>
          <w:trHeight w:val="463"/>
        </w:trPr>
        <w:tc>
          <w:tcPr>
            <w:tcW w:w="9106" w:type="dxa"/>
            <w:gridSpan w:val="4"/>
            <w:tcBorders>
              <w:top w:val="nil"/>
              <w:left w:val="nil"/>
              <w:bottom w:val="nil"/>
              <w:right w:val="nil"/>
            </w:tcBorders>
          </w:tcPr>
          <w:p w14:paraId="0C598C0F" w14:textId="4FF94605" w:rsidR="004D2B41" w:rsidRPr="004D2B41" w:rsidRDefault="004D2B41" w:rsidP="002F58FF">
            <w:pPr>
              <w:spacing w:after="0" w:line="360" w:lineRule="auto"/>
              <w:ind w:right="-108"/>
              <w:rPr>
                <w:rFonts w:ascii="Times New Roman" w:hAnsi="Times New Roman" w:cs="Times New Roman"/>
                <w:b/>
                <w:sz w:val="28"/>
                <w:szCs w:val="28"/>
                <w:lang w:val="uk-UA"/>
              </w:rPr>
            </w:pPr>
            <w:r w:rsidRPr="004D2B41">
              <w:rPr>
                <w:rFonts w:ascii="Times New Roman" w:hAnsi="Times New Roman" w:cs="Times New Roman"/>
                <w:b/>
                <w:color w:val="000000"/>
                <w:sz w:val="28"/>
                <w:szCs w:val="28"/>
                <w:lang w:val="uk-UA"/>
              </w:rPr>
              <w:t xml:space="preserve">РОЗДІЛ 1. </w:t>
            </w:r>
            <w:r w:rsidRPr="004D2B41">
              <w:rPr>
                <w:rFonts w:ascii="Times New Roman" w:hAnsi="Times New Roman" w:cs="Times New Roman"/>
                <w:b/>
                <w:sz w:val="28"/>
                <w:szCs w:val="28"/>
                <w:lang w:val="uk-UA"/>
              </w:rPr>
              <w:t xml:space="preserve">ХАРАКТЕРИСТИКА </w:t>
            </w:r>
            <w:r w:rsidR="00101A2D">
              <w:rPr>
                <w:rFonts w:ascii="Times New Roman" w:hAnsi="Times New Roman" w:cs="Times New Roman"/>
                <w:b/>
                <w:sz w:val="28"/>
                <w:szCs w:val="28"/>
                <w:lang w:val="uk-UA"/>
              </w:rPr>
              <w:t>МИКОЛАЇВСЬКОГО ВОДОСХОВИЩА</w:t>
            </w:r>
            <w:r w:rsidRPr="004D2B41">
              <w:rPr>
                <w:rFonts w:ascii="Times New Roman" w:hAnsi="Times New Roman" w:cs="Times New Roman"/>
                <w:sz w:val="28"/>
                <w:szCs w:val="28"/>
                <w:lang w:val="uk-UA"/>
              </w:rPr>
              <w:t>…</w:t>
            </w:r>
            <w:r w:rsidR="00760AF7">
              <w:rPr>
                <w:rFonts w:ascii="Times New Roman" w:hAnsi="Times New Roman" w:cs="Times New Roman"/>
                <w:sz w:val="28"/>
                <w:szCs w:val="28"/>
                <w:lang w:val="uk-UA"/>
              </w:rPr>
              <w:t>………………….</w:t>
            </w:r>
            <w:r w:rsidRPr="004D2B41">
              <w:rPr>
                <w:rFonts w:ascii="Times New Roman" w:hAnsi="Times New Roman" w:cs="Times New Roman"/>
                <w:sz w:val="28"/>
                <w:szCs w:val="28"/>
                <w:lang w:val="uk-UA"/>
              </w:rPr>
              <w:t>…</w:t>
            </w:r>
            <w:r w:rsidR="00101A2D">
              <w:rPr>
                <w:rFonts w:ascii="Times New Roman" w:hAnsi="Times New Roman" w:cs="Times New Roman"/>
                <w:sz w:val="28"/>
                <w:szCs w:val="28"/>
                <w:lang w:val="uk-UA"/>
              </w:rPr>
              <w:t>…………………………………….</w:t>
            </w:r>
          </w:p>
        </w:tc>
        <w:tc>
          <w:tcPr>
            <w:tcW w:w="567" w:type="dxa"/>
            <w:tcBorders>
              <w:top w:val="nil"/>
              <w:left w:val="nil"/>
              <w:bottom w:val="nil"/>
              <w:right w:val="nil"/>
            </w:tcBorders>
            <w:vAlign w:val="bottom"/>
          </w:tcPr>
          <w:p w14:paraId="625EDFDB" w14:textId="6767A3EE" w:rsidR="004D2B41" w:rsidRPr="004D2B41" w:rsidRDefault="00321CF8" w:rsidP="002F58FF">
            <w:pPr>
              <w:spacing w:before="100" w:beforeAutospacing="1" w:after="100" w:afterAutospacing="1" w:line="360" w:lineRule="auto"/>
              <w:ind w:right="-67"/>
              <w:jc w:val="center"/>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5</w:t>
            </w:r>
          </w:p>
        </w:tc>
      </w:tr>
      <w:tr w:rsidR="004D2B41" w:rsidRPr="004D2B41" w14:paraId="4E533D4F" w14:textId="77777777" w:rsidTr="005B3F94">
        <w:trPr>
          <w:trHeight w:val="463"/>
        </w:trPr>
        <w:tc>
          <w:tcPr>
            <w:tcW w:w="1088" w:type="dxa"/>
            <w:tcBorders>
              <w:top w:val="nil"/>
              <w:left w:val="nil"/>
              <w:bottom w:val="nil"/>
              <w:right w:val="nil"/>
            </w:tcBorders>
          </w:tcPr>
          <w:p w14:paraId="463B2A8A" w14:textId="77777777" w:rsidR="004D2B41" w:rsidRPr="004D2B41" w:rsidRDefault="004D2B41" w:rsidP="004D2B41">
            <w:pPr>
              <w:spacing w:after="0" w:line="240" w:lineRule="auto"/>
              <w:rPr>
                <w:rFonts w:ascii="Times New Roman" w:hAnsi="Times New Roman" w:cs="Times New Roman"/>
                <w:b/>
                <w:color w:val="000000"/>
                <w:sz w:val="28"/>
                <w:szCs w:val="28"/>
                <w:lang w:val="uk-UA"/>
              </w:rPr>
            </w:pPr>
          </w:p>
        </w:tc>
        <w:tc>
          <w:tcPr>
            <w:tcW w:w="8018" w:type="dxa"/>
            <w:gridSpan w:val="3"/>
            <w:tcBorders>
              <w:top w:val="nil"/>
              <w:left w:val="nil"/>
              <w:bottom w:val="nil"/>
              <w:right w:val="nil"/>
            </w:tcBorders>
          </w:tcPr>
          <w:p w14:paraId="66DBD9C8" w14:textId="141081B2" w:rsidR="004D2B41" w:rsidRPr="004D2B41" w:rsidRDefault="004D2B41" w:rsidP="004D2B41">
            <w:pPr>
              <w:spacing w:after="0" w:line="240" w:lineRule="auto"/>
              <w:ind w:right="-108"/>
              <w:rPr>
                <w:rFonts w:ascii="Times New Roman" w:hAnsi="Times New Roman" w:cs="Times New Roman"/>
                <w:color w:val="000000"/>
                <w:sz w:val="28"/>
                <w:szCs w:val="28"/>
                <w:lang w:val="uk-UA"/>
              </w:rPr>
            </w:pPr>
            <w:r w:rsidRPr="004D2B41">
              <w:rPr>
                <w:rFonts w:ascii="Times New Roman" w:hAnsi="Times New Roman" w:cs="Times New Roman"/>
                <w:color w:val="000000"/>
                <w:sz w:val="28"/>
                <w:szCs w:val="28"/>
                <w:lang w:val="uk-UA"/>
              </w:rPr>
              <w:t>1.</w:t>
            </w:r>
            <w:r w:rsidR="00E50BFE">
              <w:rPr>
                <w:rFonts w:ascii="Times New Roman" w:hAnsi="Times New Roman" w:cs="Times New Roman"/>
                <w:color w:val="000000"/>
                <w:sz w:val="28"/>
                <w:szCs w:val="28"/>
                <w:lang w:val="uk-UA"/>
              </w:rPr>
              <w:t>1</w:t>
            </w:r>
            <w:r w:rsidRPr="004D2B41">
              <w:rPr>
                <w:rFonts w:ascii="Times New Roman" w:hAnsi="Times New Roman" w:cs="Times New Roman"/>
                <w:sz w:val="28"/>
                <w:szCs w:val="28"/>
                <w:lang w:val="uk-UA"/>
              </w:rPr>
              <w:t xml:space="preserve"> Природні умови </w:t>
            </w:r>
            <w:r w:rsidR="00101A2D">
              <w:rPr>
                <w:rFonts w:ascii="Times New Roman" w:hAnsi="Times New Roman" w:cs="Times New Roman"/>
                <w:sz w:val="28"/>
                <w:szCs w:val="28"/>
                <w:lang w:val="uk-UA"/>
              </w:rPr>
              <w:t>водосховища</w:t>
            </w:r>
            <w:r w:rsidRPr="004D2B41">
              <w:rPr>
                <w:rFonts w:ascii="Times New Roman" w:hAnsi="Times New Roman" w:cs="Times New Roman"/>
                <w:sz w:val="28"/>
                <w:szCs w:val="28"/>
                <w:lang w:val="uk-UA"/>
              </w:rPr>
              <w:t xml:space="preserve"> в межах міста Марганець……</w:t>
            </w:r>
            <w:r w:rsidR="00101A2D">
              <w:rPr>
                <w:rFonts w:ascii="Times New Roman" w:hAnsi="Times New Roman" w:cs="Times New Roman"/>
                <w:sz w:val="28"/>
                <w:szCs w:val="28"/>
                <w:lang w:val="uk-UA"/>
              </w:rPr>
              <w:t>..</w:t>
            </w:r>
          </w:p>
        </w:tc>
        <w:tc>
          <w:tcPr>
            <w:tcW w:w="567" w:type="dxa"/>
            <w:tcBorders>
              <w:top w:val="nil"/>
              <w:left w:val="nil"/>
              <w:bottom w:val="nil"/>
              <w:right w:val="nil"/>
            </w:tcBorders>
          </w:tcPr>
          <w:p w14:paraId="1B3EABD8" w14:textId="77777777" w:rsidR="004D2B41" w:rsidRPr="004D2B41" w:rsidRDefault="004D2B41" w:rsidP="004D2B41">
            <w:pPr>
              <w:spacing w:before="100" w:beforeAutospacing="1" w:after="100" w:afterAutospacing="1" w:line="240" w:lineRule="auto"/>
              <w:ind w:right="-67"/>
              <w:jc w:val="center"/>
              <w:rPr>
                <w:rFonts w:ascii="Times New Roman" w:hAnsi="Times New Roman" w:cs="Times New Roman"/>
                <w:color w:val="000000"/>
                <w:sz w:val="28"/>
                <w:szCs w:val="28"/>
                <w:lang w:val="uk-UA"/>
              </w:rPr>
            </w:pPr>
            <w:r w:rsidRPr="004D2B41">
              <w:rPr>
                <w:rFonts w:ascii="Times New Roman" w:hAnsi="Times New Roman" w:cs="Times New Roman"/>
                <w:color w:val="000000"/>
                <w:sz w:val="28"/>
                <w:szCs w:val="28"/>
                <w:lang w:val="uk-UA"/>
              </w:rPr>
              <w:t>5</w:t>
            </w:r>
          </w:p>
        </w:tc>
      </w:tr>
      <w:tr w:rsidR="004D2B41" w:rsidRPr="004D2B41" w14:paraId="58B71C9B" w14:textId="77777777" w:rsidTr="005B3F94">
        <w:trPr>
          <w:trHeight w:val="394"/>
        </w:trPr>
        <w:tc>
          <w:tcPr>
            <w:tcW w:w="1088" w:type="dxa"/>
            <w:tcBorders>
              <w:top w:val="nil"/>
              <w:left w:val="nil"/>
              <w:bottom w:val="nil"/>
              <w:right w:val="nil"/>
            </w:tcBorders>
          </w:tcPr>
          <w:p w14:paraId="6A63D03F" w14:textId="77777777" w:rsidR="004D2B41" w:rsidRPr="004D2B41" w:rsidRDefault="004D2B41" w:rsidP="004D2B41">
            <w:pPr>
              <w:spacing w:after="0" w:line="240" w:lineRule="auto"/>
              <w:rPr>
                <w:rFonts w:ascii="Times New Roman" w:hAnsi="Times New Roman" w:cs="Times New Roman"/>
                <w:b/>
                <w:color w:val="000000"/>
                <w:sz w:val="28"/>
                <w:szCs w:val="28"/>
                <w:lang w:val="uk-UA"/>
              </w:rPr>
            </w:pPr>
          </w:p>
        </w:tc>
        <w:tc>
          <w:tcPr>
            <w:tcW w:w="519" w:type="dxa"/>
            <w:gridSpan w:val="2"/>
            <w:tcBorders>
              <w:top w:val="nil"/>
              <w:left w:val="nil"/>
              <w:bottom w:val="nil"/>
              <w:right w:val="nil"/>
            </w:tcBorders>
          </w:tcPr>
          <w:p w14:paraId="1238E4D8" w14:textId="77777777" w:rsidR="004D2B41" w:rsidRPr="004D2B41" w:rsidRDefault="004D2B41" w:rsidP="004D2B41">
            <w:pPr>
              <w:spacing w:after="0" w:line="240" w:lineRule="auto"/>
              <w:rPr>
                <w:rFonts w:ascii="Times New Roman" w:hAnsi="Times New Roman" w:cs="Times New Roman"/>
                <w:color w:val="000000"/>
                <w:sz w:val="28"/>
                <w:szCs w:val="28"/>
                <w:lang w:val="uk-UA"/>
              </w:rPr>
            </w:pPr>
          </w:p>
        </w:tc>
        <w:tc>
          <w:tcPr>
            <w:tcW w:w="7499" w:type="dxa"/>
            <w:tcBorders>
              <w:top w:val="nil"/>
              <w:left w:val="nil"/>
              <w:bottom w:val="nil"/>
              <w:right w:val="nil"/>
            </w:tcBorders>
          </w:tcPr>
          <w:p w14:paraId="2BAFF1C9" w14:textId="5403D70E" w:rsidR="004D2B41" w:rsidRPr="004D2B41" w:rsidRDefault="004D2B41" w:rsidP="004D2B41">
            <w:pPr>
              <w:spacing w:after="0" w:line="240" w:lineRule="auto"/>
              <w:ind w:right="-108"/>
              <w:rPr>
                <w:rFonts w:ascii="Times New Roman" w:hAnsi="Times New Roman" w:cs="Times New Roman"/>
                <w:color w:val="000000"/>
                <w:sz w:val="28"/>
                <w:szCs w:val="28"/>
                <w:lang w:val="uk-UA"/>
              </w:rPr>
            </w:pPr>
            <w:r w:rsidRPr="004D2B41">
              <w:rPr>
                <w:rFonts w:ascii="Times New Roman" w:hAnsi="Times New Roman" w:cs="Times New Roman"/>
                <w:color w:val="000000"/>
                <w:sz w:val="28"/>
                <w:szCs w:val="28"/>
                <w:lang w:val="uk-UA"/>
              </w:rPr>
              <w:t>1.</w:t>
            </w:r>
            <w:r w:rsidR="00E50BFE">
              <w:rPr>
                <w:rFonts w:ascii="Times New Roman" w:hAnsi="Times New Roman" w:cs="Times New Roman"/>
                <w:color w:val="000000"/>
                <w:sz w:val="28"/>
                <w:szCs w:val="28"/>
                <w:lang w:val="uk-UA"/>
              </w:rPr>
              <w:t>1</w:t>
            </w:r>
            <w:r w:rsidRPr="004D2B41">
              <w:rPr>
                <w:rFonts w:ascii="Times New Roman" w:hAnsi="Times New Roman" w:cs="Times New Roman"/>
                <w:color w:val="000000"/>
                <w:sz w:val="28"/>
                <w:szCs w:val="28"/>
                <w:lang w:val="uk-UA"/>
              </w:rPr>
              <w:t>.1 Фізико-географічне положення…………………………</w:t>
            </w:r>
            <w:r w:rsidR="00505402">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w:t>
            </w:r>
          </w:p>
        </w:tc>
        <w:tc>
          <w:tcPr>
            <w:tcW w:w="567" w:type="dxa"/>
            <w:tcBorders>
              <w:top w:val="nil"/>
              <w:left w:val="nil"/>
              <w:bottom w:val="nil"/>
              <w:right w:val="nil"/>
            </w:tcBorders>
          </w:tcPr>
          <w:p w14:paraId="17DB7228" w14:textId="77777777" w:rsidR="004D2B41" w:rsidRPr="004D2B41" w:rsidRDefault="004D2B41" w:rsidP="004D2B41">
            <w:pPr>
              <w:spacing w:before="100" w:beforeAutospacing="1" w:after="100" w:afterAutospacing="1" w:line="240" w:lineRule="auto"/>
              <w:ind w:right="-67"/>
              <w:jc w:val="center"/>
              <w:rPr>
                <w:rFonts w:ascii="Times New Roman" w:hAnsi="Times New Roman" w:cs="Times New Roman"/>
                <w:color w:val="000000"/>
                <w:sz w:val="28"/>
                <w:szCs w:val="28"/>
                <w:lang w:val="uk-UA"/>
              </w:rPr>
            </w:pPr>
            <w:r w:rsidRPr="004D2B41">
              <w:rPr>
                <w:rFonts w:ascii="Times New Roman" w:hAnsi="Times New Roman" w:cs="Times New Roman"/>
                <w:color w:val="000000"/>
                <w:sz w:val="28"/>
                <w:szCs w:val="28"/>
                <w:lang w:val="uk-UA"/>
              </w:rPr>
              <w:t>5</w:t>
            </w:r>
          </w:p>
        </w:tc>
      </w:tr>
      <w:tr w:rsidR="004D2B41" w:rsidRPr="004D2B41" w14:paraId="4600721C" w14:textId="77777777" w:rsidTr="005B3F94">
        <w:trPr>
          <w:trHeight w:val="463"/>
        </w:trPr>
        <w:tc>
          <w:tcPr>
            <w:tcW w:w="1088" w:type="dxa"/>
            <w:tcBorders>
              <w:top w:val="nil"/>
              <w:left w:val="nil"/>
              <w:bottom w:val="nil"/>
              <w:right w:val="nil"/>
            </w:tcBorders>
          </w:tcPr>
          <w:p w14:paraId="03D1495E" w14:textId="77777777" w:rsidR="004D2B41" w:rsidRPr="004D2B41" w:rsidRDefault="004D2B41" w:rsidP="004D2B41">
            <w:pPr>
              <w:spacing w:after="0" w:line="240" w:lineRule="auto"/>
              <w:rPr>
                <w:rFonts w:ascii="Times New Roman" w:hAnsi="Times New Roman" w:cs="Times New Roman"/>
                <w:b/>
                <w:color w:val="000000"/>
                <w:sz w:val="28"/>
                <w:szCs w:val="28"/>
                <w:lang w:val="uk-UA"/>
              </w:rPr>
            </w:pPr>
          </w:p>
        </w:tc>
        <w:tc>
          <w:tcPr>
            <w:tcW w:w="519" w:type="dxa"/>
            <w:gridSpan w:val="2"/>
            <w:tcBorders>
              <w:top w:val="nil"/>
              <w:left w:val="nil"/>
              <w:bottom w:val="nil"/>
              <w:right w:val="nil"/>
            </w:tcBorders>
          </w:tcPr>
          <w:p w14:paraId="0EF85393" w14:textId="77777777" w:rsidR="004D2B41" w:rsidRPr="004D2B41" w:rsidRDefault="004D2B41" w:rsidP="004D2B41">
            <w:pPr>
              <w:spacing w:after="0" w:line="240" w:lineRule="auto"/>
              <w:rPr>
                <w:rFonts w:ascii="Times New Roman" w:hAnsi="Times New Roman" w:cs="Times New Roman"/>
                <w:color w:val="000000"/>
                <w:sz w:val="28"/>
                <w:szCs w:val="28"/>
                <w:lang w:val="uk-UA"/>
              </w:rPr>
            </w:pPr>
          </w:p>
        </w:tc>
        <w:tc>
          <w:tcPr>
            <w:tcW w:w="7499" w:type="dxa"/>
            <w:tcBorders>
              <w:top w:val="nil"/>
              <w:left w:val="nil"/>
              <w:bottom w:val="nil"/>
              <w:right w:val="nil"/>
            </w:tcBorders>
          </w:tcPr>
          <w:p w14:paraId="67AAD942" w14:textId="59CBB7DD" w:rsidR="004D2B41" w:rsidRPr="004D2B41" w:rsidRDefault="004D2B41" w:rsidP="004D2B41">
            <w:pPr>
              <w:spacing w:after="0" w:line="240" w:lineRule="auto"/>
              <w:ind w:right="-108"/>
              <w:rPr>
                <w:rFonts w:ascii="Times New Roman" w:hAnsi="Times New Roman" w:cs="Times New Roman"/>
                <w:color w:val="000000"/>
                <w:sz w:val="28"/>
                <w:szCs w:val="28"/>
                <w:lang w:val="uk-UA"/>
              </w:rPr>
            </w:pPr>
            <w:r w:rsidRPr="004D2B41">
              <w:rPr>
                <w:rFonts w:ascii="Times New Roman" w:hAnsi="Times New Roman" w:cs="Times New Roman"/>
                <w:color w:val="000000"/>
                <w:sz w:val="28"/>
                <w:szCs w:val="28"/>
                <w:lang w:val="uk-UA"/>
              </w:rPr>
              <w:t>1.</w:t>
            </w:r>
            <w:r w:rsidR="00E50BFE">
              <w:rPr>
                <w:rFonts w:ascii="Times New Roman" w:hAnsi="Times New Roman" w:cs="Times New Roman"/>
                <w:color w:val="000000"/>
                <w:sz w:val="28"/>
                <w:szCs w:val="28"/>
                <w:lang w:val="uk-UA"/>
              </w:rPr>
              <w:t>1</w:t>
            </w:r>
            <w:r w:rsidRPr="004D2B41">
              <w:rPr>
                <w:rFonts w:ascii="Times New Roman" w:hAnsi="Times New Roman" w:cs="Times New Roman"/>
                <w:color w:val="000000"/>
                <w:sz w:val="28"/>
                <w:szCs w:val="28"/>
                <w:lang w:val="uk-UA"/>
              </w:rPr>
              <w:t>.2 Геологічна будова…………………………………………</w:t>
            </w:r>
          </w:p>
        </w:tc>
        <w:tc>
          <w:tcPr>
            <w:tcW w:w="567" w:type="dxa"/>
            <w:tcBorders>
              <w:top w:val="nil"/>
              <w:left w:val="nil"/>
              <w:bottom w:val="nil"/>
              <w:right w:val="nil"/>
            </w:tcBorders>
          </w:tcPr>
          <w:p w14:paraId="205DB549" w14:textId="64800E11" w:rsidR="004D2B41" w:rsidRPr="004D2B41" w:rsidRDefault="002F58FF" w:rsidP="004D2B41">
            <w:pPr>
              <w:spacing w:before="100" w:beforeAutospacing="1" w:after="100" w:afterAutospacing="1" w:line="240" w:lineRule="auto"/>
              <w:ind w:right="-67"/>
              <w:jc w:val="center"/>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8</w:t>
            </w:r>
          </w:p>
        </w:tc>
      </w:tr>
      <w:tr w:rsidR="004D2B41" w:rsidRPr="004D2B41" w14:paraId="581E75DB" w14:textId="77777777" w:rsidTr="005B3F94">
        <w:trPr>
          <w:trHeight w:val="463"/>
        </w:trPr>
        <w:tc>
          <w:tcPr>
            <w:tcW w:w="1088" w:type="dxa"/>
            <w:tcBorders>
              <w:top w:val="nil"/>
              <w:left w:val="nil"/>
              <w:bottom w:val="nil"/>
              <w:right w:val="nil"/>
            </w:tcBorders>
          </w:tcPr>
          <w:p w14:paraId="1A2665AE" w14:textId="77777777" w:rsidR="004D2B41" w:rsidRPr="004D2B41" w:rsidRDefault="004D2B41" w:rsidP="004D2B41">
            <w:pPr>
              <w:spacing w:after="0" w:line="240" w:lineRule="auto"/>
              <w:rPr>
                <w:rFonts w:ascii="Times New Roman" w:hAnsi="Times New Roman" w:cs="Times New Roman"/>
                <w:b/>
                <w:color w:val="000000"/>
                <w:sz w:val="28"/>
                <w:szCs w:val="28"/>
                <w:lang w:val="uk-UA"/>
              </w:rPr>
            </w:pPr>
          </w:p>
        </w:tc>
        <w:tc>
          <w:tcPr>
            <w:tcW w:w="519" w:type="dxa"/>
            <w:gridSpan w:val="2"/>
            <w:tcBorders>
              <w:top w:val="nil"/>
              <w:left w:val="nil"/>
              <w:bottom w:val="nil"/>
              <w:right w:val="nil"/>
            </w:tcBorders>
          </w:tcPr>
          <w:p w14:paraId="4E177EF4" w14:textId="77777777" w:rsidR="004D2B41" w:rsidRPr="004D2B41" w:rsidRDefault="004D2B41" w:rsidP="004D2B41">
            <w:pPr>
              <w:spacing w:after="0" w:line="240" w:lineRule="auto"/>
              <w:rPr>
                <w:rFonts w:ascii="Times New Roman" w:hAnsi="Times New Roman" w:cs="Times New Roman"/>
                <w:color w:val="000000"/>
                <w:sz w:val="28"/>
                <w:szCs w:val="28"/>
                <w:lang w:val="uk-UA"/>
              </w:rPr>
            </w:pPr>
          </w:p>
        </w:tc>
        <w:tc>
          <w:tcPr>
            <w:tcW w:w="7499" w:type="dxa"/>
            <w:tcBorders>
              <w:top w:val="nil"/>
              <w:left w:val="nil"/>
              <w:bottom w:val="nil"/>
              <w:right w:val="nil"/>
            </w:tcBorders>
          </w:tcPr>
          <w:p w14:paraId="766E4010" w14:textId="409F01E5" w:rsidR="004D2B41" w:rsidRPr="004D2B41" w:rsidRDefault="004D2B41" w:rsidP="004D2B41">
            <w:pPr>
              <w:spacing w:after="0" w:line="240" w:lineRule="auto"/>
              <w:ind w:right="-108"/>
              <w:rPr>
                <w:rFonts w:ascii="Times New Roman" w:hAnsi="Times New Roman" w:cs="Times New Roman"/>
                <w:color w:val="000000"/>
                <w:sz w:val="28"/>
                <w:szCs w:val="28"/>
                <w:lang w:val="uk-UA"/>
              </w:rPr>
            </w:pPr>
            <w:r w:rsidRPr="004D2B41">
              <w:rPr>
                <w:rFonts w:ascii="Times New Roman" w:hAnsi="Times New Roman" w:cs="Times New Roman"/>
                <w:color w:val="000000"/>
                <w:sz w:val="28"/>
                <w:szCs w:val="28"/>
                <w:lang w:val="uk-UA"/>
              </w:rPr>
              <w:t>1.</w:t>
            </w:r>
            <w:r w:rsidR="00E50BFE">
              <w:rPr>
                <w:rFonts w:ascii="Times New Roman" w:hAnsi="Times New Roman" w:cs="Times New Roman"/>
                <w:color w:val="000000"/>
                <w:sz w:val="28"/>
                <w:szCs w:val="28"/>
                <w:lang w:val="uk-UA"/>
              </w:rPr>
              <w:t>1</w:t>
            </w:r>
            <w:r w:rsidRPr="004D2B41">
              <w:rPr>
                <w:rFonts w:ascii="Times New Roman" w:hAnsi="Times New Roman" w:cs="Times New Roman"/>
                <w:color w:val="000000"/>
                <w:sz w:val="28"/>
                <w:szCs w:val="28"/>
                <w:lang w:val="uk-UA"/>
              </w:rPr>
              <w:t>.3 Особливості рельєфу……………………………</w:t>
            </w:r>
            <w:r>
              <w:rPr>
                <w:rFonts w:ascii="Times New Roman" w:hAnsi="Times New Roman" w:cs="Times New Roman"/>
                <w:color w:val="000000"/>
                <w:sz w:val="28"/>
                <w:szCs w:val="28"/>
                <w:lang w:val="uk-UA"/>
              </w:rPr>
              <w:t>...</w:t>
            </w:r>
            <w:r w:rsidRPr="004D2B41">
              <w:rPr>
                <w:rFonts w:ascii="Times New Roman" w:hAnsi="Times New Roman" w:cs="Times New Roman"/>
                <w:color w:val="000000"/>
                <w:sz w:val="28"/>
                <w:szCs w:val="28"/>
                <w:lang w:val="uk-UA"/>
              </w:rPr>
              <w:t>……</w:t>
            </w:r>
            <w:r w:rsidR="00505402">
              <w:rPr>
                <w:rFonts w:ascii="Times New Roman" w:hAnsi="Times New Roman" w:cs="Times New Roman"/>
                <w:color w:val="000000"/>
                <w:sz w:val="28"/>
                <w:szCs w:val="28"/>
                <w:lang w:val="uk-UA"/>
              </w:rPr>
              <w:t>.</w:t>
            </w:r>
            <w:r w:rsidRPr="004D2B41">
              <w:rPr>
                <w:rFonts w:ascii="Times New Roman" w:hAnsi="Times New Roman" w:cs="Times New Roman"/>
                <w:color w:val="000000"/>
                <w:sz w:val="28"/>
                <w:szCs w:val="28"/>
                <w:lang w:val="uk-UA"/>
              </w:rPr>
              <w:t>…</w:t>
            </w:r>
          </w:p>
        </w:tc>
        <w:tc>
          <w:tcPr>
            <w:tcW w:w="567" w:type="dxa"/>
            <w:tcBorders>
              <w:top w:val="nil"/>
              <w:left w:val="nil"/>
              <w:bottom w:val="nil"/>
              <w:right w:val="nil"/>
            </w:tcBorders>
          </w:tcPr>
          <w:p w14:paraId="7E9C9574" w14:textId="1ED8498C" w:rsidR="004D2B41" w:rsidRPr="004D2B41" w:rsidRDefault="002F58FF" w:rsidP="004D2B41">
            <w:pPr>
              <w:spacing w:before="100" w:beforeAutospacing="1" w:after="100" w:afterAutospacing="1" w:line="240" w:lineRule="auto"/>
              <w:ind w:right="-67"/>
              <w:jc w:val="center"/>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9</w:t>
            </w:r>
          </w:p>
        </w:tc>
      </w:tr>
      <w:tr w:rsidR="004D2B41" w:rsidRPr="004D2B41" w14:paraId="1699F9B0" w14:textId="77777777" w:rsidTr="005B3F94">
        <w:trPr>
          <w:trHeight w:val="463"/>
        </w:trPr>
        <w:tc>
          <w:tcPr>
            <w:tcW w:w="1088" w:type="dxa"/>
            <w:tcBorders>
              <w:top w:val="nil"/>
              <w:left w:val="nil"/>
              <w:bottom w:val="nil"/>
              <w:right w:val="nil"/>
            </w:tcBorders>
          </w:tcPr>
          <w:p w14:paraId="239C2FFF" w14:textId="77777777" w:rsidR="004D2B41" w:rsidRPr="004D2B41" w:rsidRDefault="004D2B41" w:rsidP="004D2B41">
            <w:pPr>
              <w:spacing w:after="0" w:line="240" w:lineRule="auto"/>
              <w:rPr>
                <w:rFonts w:ascii="Times New Roman" w:hAnsi="Times New Roman" w:cs="Times New Roman"/>
                <w:b/>
                <w:color w:val="000000"/>
                <w:sz w:val="28"/>
                <w:szCs w:val="28"/>
                <w:lang w:val="uk-UA"/>
              </w:rPr>
            </w:pPr>
          </w:p>
        </w:tc>
        <w:tc>
          <w:tcPr>
            <w:tcW w:w="519" w:type="dxa"/>
            <w:gridSpan w:val="2"/>
            <w:tcBorders>
              <w:top w:val="nil"/>
              <w:left w:val="nil"/>
              <w:bottom w:val="nil"/>
              <w:right w:val="nil"/>
            </w:tcBorders>
          </w:tcPr>
          <w:p w14:paraId="39EA1085" w14:textId="77777777" w:rsidR="004D2B41" w:rsidRPr="004D2B41" w:rsidRDefault="004D2B41" w:rsidP="004D2B41">
            <w:pPr>
              <w:spacing w:after="0" w:line="240" w:lineRule="auto"/>
              <w:rPr>
                <w:rFonts w:ascii="Times New Roman" w:hAnsi="Times New Roman" w:cs="Times New Roman"/>
                <w:color w:val="000000"/>
                <w:sz w:val="28"/>
                <w:szCs w:val="28"/>
                <w:lang w:val="uk-UA"/>
              </w:rPr>
            </w:pPr>
          </w:p>
        </w:tc>
        <w:tc>
          <w:tcPr>
            <w:tcW w:w="7499" w:type="dxa"/>
            <w:tcBorders>
              <w:top w:val="nil"/>
              <w:left w:val="nil"/>
              <w:bottom w:val="nil"/>
              <w:right w:val="nil"/>
            </w:tcBorders>
          </w:tcPr>
          <w:p w14:paraId="638891B6" w14:textId="5D88D129" w:rsidR="004D2B41" w:rsidRPr="004D2B41" w:rsidRDefault="004D2B41" w:rsidP="004D2B41">
            <w:pPr>
              <w:spacing w:after="0" w:line="240" w:lineRule="auto"/>
              <w:ind w:right="-108"/>
              <w:rPr>
                <w:rFonts w:ascii="Times New Roman" w:hAnsi="Times New Roman" w:cs="Times New Roman"/>
                <w:color w:val="000000"/>
                <w:sz w:val="28"/>
                <w:szCs w:val="28"/>
                <w:lang w:val="uk-UA"/>
              </w:rPr>
            </w:pPr>
            <w:r w:rsidRPr="004D2B41">
              <w:rPr>
                <w:rFonts w:ascii="Times New Roman" w:hAnsi="Times New Roman" w:cs="Times New Roman"/>
                <w:color w:val="000000"/>
                <w:sz w:val="28"/>
                <w:szCs w:val="28"/>
                <w:lang w:val="uk-UA"/>
              </w:rPr>
              <w:t>1.</w:t>
            </w:r>
            <w:r w:rsidR="00E50BFE">
              <w:rPr>
                <w:rFonts w:ascii="Times New Roman" w:hAnsi="Times New Roman" w:cs="Times New Roman"/>
                <w:color w:val="000000"/>
                <w:sz w:val="28"/>
                <w:szCs w:val="28"/>
                <w:lang w:val="uk-UA"/>
              </w:rPr>
              <w:t>1</w:t>
            </w:r>
            <w:r w:rsidRPr="004D2B41">
              <w:rPr>
                <w:rFonts w:ascii="Times New Roman" w:hAnsi="Times New Roman" w:cs="Times New Roman"/>
                <w:color w:val="000000"/>
                <w:sz w:val="28"/>
                <w:szCs w:val="28"/>
                <w:lang w:val="uk-UA"/>
              </w:rPr>
              <w:t>.4 Кліматичні особливості………………………………</w:t>
            </w:r>
            <w:r>
              <w:rPr>
                <w:rFonts w:ascii="Times New Roman" w:hAnsi="Times New Roman" w:cs="Times New Roman"/>
                <w:color w:val="000000"/>
                <w:sz w:val="28"/>
                <w:szCs w:val="28"/>
                <w:lang w:val="uk-UA"/>
              </w:rPr>
              <w:t>.</w:t>
            </w:r>
            <w:r w:rsidR="00505402">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w:t>
            </w:r>
            <w:r w:rsidRPr="004D2B41">
              <w:rPr>
                <w:rFonts w:ascii="Times New Roman" w:hAnsi="Times New Roman" w:cs="Times New Roman"/>
                <w:color w:val="000000"/>
                <w:sz w:val="28"/>
                <w:szCs w:val="28"/>
                <w:lang w:val="uk-UA"/>
              </w:rPr>
              <w:t>…</w:t>
            </w:r>
          </w:p>
        </w:tc>
        <w:tc>
          <w:tcPr>
            <w:tcW w:w="567" w:type="dxa"/>
            <w:tcBorders>
              <w:top w:val="nil"/>
              <w:left w:val="nil"/>
              <w:bottom w:val="nil"/>
              <w:right w:val="nil"/>
            </w:tcBorders>
          </w:tcPr>
          <w:p w14:paraId="094AD354" w14:textId="56F3ACF8" w:rsidR="004D2B41" w:rsidRPr="004D2B41" w:rsidRDefault="002F58FF" w:rsidP="004D2B41">
            <w:pPr>
              <w:spacing w:before="100" w:beforeAutospacing="1" w:after="100" w:afterAutospacing="1" w:line="240" w:lineRule="auto"/>
              <w:ind w:right="-67"/>
              <w:jc w:val="center"/>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9</w:t>
            </w:r>
          </w:p>
        </w:tc>
      </w:tr>
      <w:tr w:rsidR="004D2B41" w:rsidRPr="004D2B41" w14:paraId="7A418224" w14:textId="77777777" w:rsidTr="005B3F94">
        <w:trPr>
          <w:trHeight w:val="463"/>
        </w:trPr>
        <w:tc>
          <w:tcPr>
            <w:tcW w:w="1088" w:type="dxa"/>
            <w:tcBorders>
              <w:top w:val="nil"/>
              <w:left w:val="nil"/>
              <w:bottom w:val="nil"/>
              <w:right w:val="nil"/>
            </w:tcBorders>
          </w:tcPr>
          <w:p w14:paraId="5607031E" w14:textId="77777777" w:rsidR="004D2B41" w:rsidRPr="004D2B41" w:rsidRDefault="004D2B41" w:rsidP="004D2B41">
            <w:pPr>
              <w:spacing w:after="0" w:line="240" w:lineRule="auto"/>
              <w:rPr>
                <w:rFonts w:ascii="Times New Roman" w:hAnsi="Times New Roman" w:cs="Times New Roman"/>
                <w:b/>
                <w:color w:val="000000"/>
                <w:sz w:val="28"/>
                <w:szCs w:val="28"/>
                <w:lang w:val="uk-UA"/>
              </w:rPr>
            </w:pPr>
          </w:p>
        </w:tc>
        <w:tc>
          <w:tcPr>
            <w:tcW w:w="8018" w:type="dxa"/>
            <w:gridSpan w:val="3"/>
            <w:tcBorders>
              <w:top w:val="nil"/>
              <w:left w:val="nil"/>
              <w:bottom w:val="nil"/>
              <w:right w:val="nil"/>
            </w:tcBorders>
          </w:tcPr>
          <w:p w14:paraId="660F6F23" w14:textId="13A364DA" w:rsidR="004D2B41" w:rsidRPr="004D2B41" w:rsidRDefault="004D2B41" w:rsidP="00BA4AE0">
            <w:pPr>
              <w:spacing w:after="0" w:line="240" w:lineRule="auto"/>
              <w:ind w:right="-108"/>
              <w:rPr>
                <w:rFonts w:ascii="Times New Roman" w:hAnsi="Times New Roman" w:cs="Times New Roman"/>
                <w:color w:val="000000"/>
                <w:sz w:val="28"/>
                <w:szCs w:val="28"/>
                <w:lang w:val="uk-UA"/>
              </w:rPr>
            </w:pPr>
            <w:r w:rsidRPr="004D2B41">
              <w:rPr>
                <w:rFonts w:ascii="Times New Roman" w:hAnsi="Times New Roman" w:cs="Times New Roman"/>
                <w:color w:val="000000"/>
                <w:sz w:val="28"/>
                <w:szCs w:val="28"/>
                <w:lang w:val="uk-UA"/>
              </w:rPr>
              <w:t>1.</w:t>
            </w:r>
            <w:r w:rsidR="00074C18">
              <w:rPr>
                <w:rFonts w:ascii="Times New Roman" w:hAnsi="Times New Roman" w:cs="Times New Roman"/>
                <w:color w:val="000000"/>
                <w:sz w:val="28"/>
                <w:szCs w:val="28"/>
                <w:lang w:val="uk-UA"/>
              </w:rPr>
              <w:t>2</w:t>
            </w:r>
            <w:r w:rsidRPr="004D2B41">
              <w:rPr>
                <w:rFonts w:ascii="Times New Roman" w:hAnsi="Times New Roman" w:cs="Times New Roman"/>
                <w:color w:val="000000"/>
                <w:sz w:val="28"/>
                <w:szCs w:val="28"/>
                <w:lang w:val="uk-UA"/>
              </w:rPr>
              <w:t xml:space="preserve"> Причини «цвітіння» води </w:t>
            </w:r>
            <w:r w:rsidR="004D302C">
              <w:rPr>
                <w:rFonts w:ascii="Times New Roman" w:hAnsi="Times New Roman" w:cs="Times New Roman"/>
                <w:color w:val="000000"/>
                <w:sz w:val="28"/>
                <w:szCs w:val="28"/>
                <w:lang w:val="uk-UA"/>
              </w:rPr>
              <w:t>у водосховищі</w:t>
            </w:r>
            <w:r w:rsidRPr="004D2B41">
              <w:rPr>
                <w:rFonts w:ascii="Times New Roman" w:hAnsi="Times New Roman" w:cs="Times New Roman"/>
                <w:color w:val="000000"/>
                <w:sz w:val="28"/>
                <w:szCs w:val="28"/>
                <w:lang w:val="uk-UA"/>
              </w:rPr>
              <w:t xml:space="preserve"> міста Марганець…</w:t>
            </w:r>
            <w:r w:rsidR="004D302C">
              <w:rPr>
                <w:rFonts w:ascii="Times New Roman" w:hAnsi="Times New Roman" w:cs="Times New Roman"/>
                <w:color w:val="000000"/>
                <w:sz w:val="28"/>
                <w:szCs w:val="28"/>
                <w:lang w:val="uk-UA"/>
              </w:rPr>
              <w:t>...</w:t>
            </w:r>
          </w:p>
        </w:tc>
        <w:tc>
          <w:tcPr>
            <w:tcW w:w="567" w:type="dxa"/>
            <w:tcBorders>
              <w:top w:val="nil"/>
              <w:left w:val="nil"/>
              <w:bottom w:val="nil"/>
              <w:right w:val="nil"/>
            </w:tcBorders>
          </w:tcPr>
          <w:p w14:paraId="7927785D" w14:textId="3489F09B" w:rsidR="004D2B41" w:rsidRPr="004D2B41" w:rsidRDefault="004D2B41" w:rsidP="004D2B41">
            <w:pPr>
              <w:spacing w:before="100" w:beforeAutospacing="1" w:after="100" w:afterAutospacing="1" w:line="240" w:lineRule="auto"/>
              <w:ind w:right="-67"/>
              <w:jc w:val="center"/>
              <w:rPr>
                <w:rFonts w:ascii="Times New Roman" w:hAnsi="Times New Roman" w:cs="Times New Roman"/>
                <w:color w:val="000000"/>
                <w:sz w:val="28"/>
                <w:szCs w:val="28"/>
                <w:lang w:val="uk-UA"/>
              </w:rPr>
            </w:pPr>
            <w:r w:rsidRPr="004D2B41">
              <w:rPr>
                <w:rFonts w:ascii="Times New Roman" w:hAnsi="Times New Roman" w:cs="Times New Roman"/>
                <w:color w:val="000000"/>
                <w:sz w:val="28"/>
                <w:szCs w:val="28"/>
                <w:lang w:val="uk-UA"/>
              </w:rPr>
              <w:t>1</w:t>
            </w:r>
            <w:r w:rsidR="00F70481">
              <w:rPr>
                <w:rFonts w:ascii="Times New Roman" w:hAnsi="Times New Roman" w:cs="Times New Roman"/>
                <w:color w:val="000000"/>
                <w:sz w:val="28"/>
                <w:szCs w:val="28"/>
                <w:lang w:val="uk-UA"/>
              </w:rPr>
              <w:t>1</w:t>
            </w:r>
          </w:p>
        </w:tc>
      </w:tr>
      <w:tr w:rsidR="004D2B41" w:rsidRPr="004D2B41" w14:paraId="4A42657D" w14:textId="77777777" w:rsidTr="002F58FF">
        <w:trPr>
          <w:trHeight w:val="1034"/>
        </w:trPr>
        <w:tc>
          <w:tcPr>
            <w:tcW w:w="9106" w:type="dxa"/>
            <w:gridSpan w:val="4"/>
            <w:tcBorders>
              <w:top w:val="nil"/>
              <w:left w:val="nil"/>
              <w:bottom w:val="nil"/>
              <w:right w:val="nil"/>
            </w:tcBorders>
          </w:tcPr>
          <w:p w14:paraId="3E2A90BF" w14:textId="6B241290" w:rsidR="004D2B41" w:rsidRPr="004D2B41" w:rsidRDefault="004D2B41" w:rsidP="002F58FF">
            <w:pPr>
              <w:spacing w:after="0" w:line="360" w:lineRule="auto"/>
              <w:ind w:right="-108"/>
              <w:rPr>
                <w:rFonts w:ascii="Times New Roman" w:hAnsi="Times New Roman" w:cs="Times New Roman"/>
                <w:sz w:val="28"/>
                <w:szCs w:val="28"/>
                <w:lang w:val="uk-UA"/>
              </w:rPr>
            </w:pPr>
            <w:r w:rsidRPr="004D2B41">
              <w:rPr>
                <w:rFonts w:ascii="Times New Roman" w:hAnsi="Times New Roman" w:cs="Times New Roman"/>
                <w:b/>
                <w:sz w:val="28"/>
                <w:szCs w:val="28"/>
                <w:lang w:val="uk-UA"/>
              </w:rPr>
              <w:t>РОЗДІЛ 2.</w:t>
            </w:r>
            <w:r w:rsidRPr="004D2B41">
              <w:rPr>
                <w:rFonts w:ascii="Times New Roman" w:hAnsi="Times New Roman" w:cs="Times New Roman"/>
                <w:sz w:val="28"/>
                <w:szCs w:val="28"/>
                <w:lang w:val="uk-UA"/>
              </w:rPr>
              <w:t xml:space="preserve"> </w:t>
            </w:r>
            <w:r w:rsidRPr="004D2B41">
              <w:rPr>
                <w:rFonts w:ascii="Times New Roman" w:hAnsi="Times New Roman" w:cs="Times New Roman"/>
                <w:b/>
                <w:i/>
                <w:color w:val="000000"/>
                <w:sz w:val="28"/>
                <w:szCs w:val="28"/>
                <w:lang w:val="uk-UA"/>
              </w:rPr>
              <w:t>MICROCYSTIS</w:t>
            </w:r>
            <w:r w:rsidRPr="004D2B41">
              <w:rPr>
                <w:rFonts w:ascii="Times New Roman" w:hAnsi="Times New Roman" w:cs="Times New Roman"/>
                <w:b/>
                <w:color w:val="000000"/>
                <w:sz w:val="28"/>
                <w:szCs w:val="28"/>
                <w:lang w:val="uk-UA"/>
              </w:rPr>
              <w:t xml:space="preserve">, ЯК ОСНОВНИЙ </w:t>
            </w:r>
            <w:r w:rsidRPr="004D2B41">
              <w:rPr>
                <w:rFonts w:ascii="Times New Roman" w:hAnsi="Times New Roman" w:cs="Times New Roman"/>
                <w:b/>
                <w:sz w:val="28"/>
                <w:szCs w:val="28"/>
                <w:lang w:val="uk-UA"/>
              </w:rPr>
              <w:t xml:space="preserve">ЗБУДНИК ЦВІТІННЯ </w:t>
            </w:r>
            <w:r w:rsidR="00847EE5">
              <w:rPr>
                <w:rFonts w:ascii="Times New Roman" w:hAnsi="Times New Roman" w:cs="Times New Roman"/>
                <w:b/>
                <w:sz w:val="28"/>
                <w:szCs w:val="28"/>
                <w:lang w:val="uk-UA"/>
              </w:rPr>
              <w:t>МИКОЛАЇВСЬКОГО ВОДОСХОВИЩА</w:t>
            </w:r>
            <w:r w:rsidR="0022526E">
              <w:rPr>
                <w:rFonts w:ascii="Times New Roman" w:hAnsi="Times New Roman" w:cs="Times New Roman"/>
                <w:b/>
                <w:sz w:val="28"/>
                <w:szCs w:val="28"/>
                <w:lang w:val="uk-UA"/>
              </w:rPr>
              <w:t xml:space="preserve"> У МЕЖАХ</w:t>
            </w:r>
            <w:r w:rsidRPr="004D2B41">
              <w:rPr>
                <w:rFonts w:ascii="Times New Roman" w:hAnsi="Times New Roman" w:cs="Times New Roman"/>
                <w:b/>
                <w:sz w:val="28"/>
                <w:szCs w:val="28"/>
                <w:lang w:val="uk-UA"/>
              </w:rPr>
              <w:t xml:space="preserve"> МІСТА МАРГАНЕЦЬ</w:t>
            </w:r>
            <w:r w:rsidRPr="004D2B41">
              <w:rPr>
                <w:rFonts w:ascii="Times New Roman" w:hAnsi="Times New Roman" w:cs="Times New Roman"/>
                <w:sz w:val="28"/>
                <w:szCs w:val="28"/>
                <w:lang w:val="uk-UA"/>
              </w:rPr>
              <w:t>…</w:t>
            </w:r>
            <w:r w:rsidR="0007278A">
              <w:rPr>
                <w:rFonts w:ascii="Times New Roman" w:hAnsi="Times New Roman" w:cs="Times New Roman"/>
                <w:sz w:val="28"/>
                <w:szCs w:val="28"/>
                <w:lang w:val="uk-UA"/>
              </w:rPr>
              <w:t>…………….</w:t>
            </w:r>
            <w:r w:rsidRPr="004D2B41">
              <w:rPr>
                <w:rFonts w:ascii="Times New Roman" w:hAnsi="Times New Roman" w:cs="Times New Roman"/>
                <w:sz w:val="28"/>
                <w:szCs w:val="28"/>
                <w:lang w:val="uk-UA"/>
              </w:rPr>
              <w:t>……</w:t>
            </w:r>
            <w:r w:rsidR="00847EE5">
              <w:rPr>
                <w:rFonts w:ascii="Times New Roman" w:hAnsi="Times New Roman" w:cs="Times New Roman"/>
                <w:sz w:val="28"/>
                <w:szCs w:val="28"/>
                <w:lang w:val="uk-UA"/>
              </w:rPr>
              <w:t>………………………………………….</w:t>
            </w:r>
            <w:r w:rsidR="0022526E">
              <w:rPr>
                <w:rFonts w:ascii="Times New Roman" w:hAnsi="Times New Roman" w:cs="Times New Roman"/>
                <w:sz w:val="28"/>
                <w:szCs w:val="28"/>
                <w:lang w:val="uk-UA"/>
              </w:rPr>
              <w:t>…</w:t>
            </w:r>
          </w:p>
        </w:tc>
        <w:tc>
          <w:tcPr>
            <w:tcW w:w="567" w:type="dxa"/>
            <w:tcBorders>
              <w:top w:val="nil"/>
              <w:left w:val="nil"/>
              <w:bottom w:val="nil"/>
              <w:right w:val="nil"/>
            </w:tcBorders>
            <w:vAlign w:val="bottom"/>
          </w:tcPr>
          <w:p w14:paraId="01FFB7FF" w14:textId="41A134DB" w:rsidR="004D2B41" w:rsidRPr="004D2B41" w:rsidRDefault="002F58FF" w:rsidP="004D2B41">
            <w:pPr>
              <w:spacing w:before="100" w:beforeAutospacing="1" w:after="100" w:afterAutospacing="1" w:line="360" w:lineRule="auto"/>
              <w:ind w:right="-67"/>
              <w:jc w:val="center"/>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18</w:t>
            </w:r>
          </w:p>
        </w:tc>
      </w:tr>
      <w:tr w:rsidR="004D2B41" w:rsidRPr="004D2B41" w14:paraId="40EF9786" w14:textId="77777777" w:rsidTr="005B3F94">
        <w:trPr>
          <w:trHeight w:val="463"/>
        </w:trPr>
        <w:tc>
          <w:tcPr>
            <w:tcW w:w="1122" w:type="dxa"/>
            <w:gridSpan w:val="2"/>
            <w:tcBorders>
              <w:top w:val="nil"/>
              <w:left w:val="nil"/>
              <w:bottom w:val="nil"/>
              <w:right w:val="nil"/>
            </w:tcBorders>
          </w:tcPr>
          <w:p w14:paraId="703C3A8F" w14:textId="77777777" w:rsidR="004D2B41" w:rsidRPr="004D2B41" w:rsidRDefault="004D2B41" w:rsidP="002F58FF">
            <w:pPr>
              <w:spacing w:after="0" w:line="360" w:lineRule="auto"/>
              <w:ind w:right="-108"/>
              <w:rPr>
                <w:rFonts w:ascii="Times New Roman" w:hAnsi="Times New Roman" w:cs="Times New Roman"/>
                <w:b/>
                <w:sz w:val="28"/>
                <w:szCs w:val="28"/>
                <w:lang w:val="uk-UA"/>
              </w:rPr>
            </w:pPr>
          </w:p>
        </w:tc>
        <w:tc>
          <w:tcPr>
            <w:tcW w:w="7984" w:type="dxa"/>
            <w:gridSpan w:val="2"/>
            <w:tcBorders>
              <w:top w:val="nil"/>
              <w:left w:val="nil"/>
              <w:bottom w:val="nil"/>
              <w:right w:val="nil"/>
            </w:tcBorders>
          </w:tcPr>
          <w:p w14:paraId="519F8219" w14:textId="63FCCBC1" w:rsidR="004D2B41" w:rsidRPr="004D2B41" w:rsidRDefault="004D2B41" w:rsidP="002F58FF">
            <w:pPr>
              <w:spacing w:after="0" w:line="360" w:lineRule="auto"/>
              <w:ind w:right="-108"/>
              <w:rPr>
                <w:rFonts w:ascii="Times New Roman" w:hAnsi="Times New Roman" w:cs="Times New Roman"/>
                <w:i/>
                <w:color w:val="000000"/>
                <w:sz w:val="28"/>
                <w:szCs w:val="28"/>
                <w:lang w:val="uk-UA"/>
              </w:rPr>
            </w:pPr>
            <w:r w:rsidRPr="004D2B41">
              <w:rPr>
                <w:rFonts w:ascii="Times New Roman" w:hAnsi="Times New Roman" w:cs="Times New Roman"/>
                <w:sz w:val="28"/>
                <w:szCs w:val="28"/>
                <w:lang w:val="uk-UA"/>
              </w:rPr>
              <w:t xml:space="preserve">2.1. Характеристика </w:t>
            </w:r>
            <w:r w:rsidRPr="004D2B41">
              <w:rPr>
                <w:rFonts w:ascii="Times New Roman" w:hAnsi="Times New Roman" w:cs="Times New Roman"/>
                <w:i/>
                <w:color w:val="000000"/>
                <w:sz w:val="28"/>
                <w:szCs w:val="28"/>
                <w:lang w:val="uk-UA"/>
              </w:rPr>
              <w:t>Microcystis aeruginosa</w:t>
            </w:r>
            <w:r w:rsidR="00EF6C91" w:rsidRPr="00EF6C91">
              <w:rPr>
                <w:rFonts w:ascii="Times New Roman" w:hAnsi="Times New Roman" w:cs="Times New Roman"/>
                <w:iCs/>
                <w:color w:val="000000"/>
                <w:sz w:val="28"/>
                <w:szCs w:val="28"/>
                <w:lang w:val="uk-UA"/>
              </w:rPr>
              <w:t>……………</w:t>
            </w:r>
            <w:r w:rsidR="00EF6C91">
              <w:rPr>
                <w:rFonts w:ascii="Times New Roman" w:hAnsi="Times New Roman" w:cs="Times New Roman"/>
                <w:iCs/>
                <w:color w:val="000000"/>
                <w:sz w:val="28"/>
                <w:szCs w:val="28"/>
                <w:lang w:val="uk-UA"/>
              </w:rPr>
              <w:t>………...</w:t>
            </w:r>
            <w:r w:rsidR="00EF6C91" w:rsidRPr="00EF6C91">
              <w:rPr>
                <w:rFonts w:ascii="Times New Roman" w:hAnsi="Times New Roman" w:cs="Times New Roman"/>
                <w:iCs/>
                <w:color w:val="000000"/>
                <w:sz w:val="28"/>
                <w:szCs w:val="28"/>
                <w:lang w:val="uk-UA"/>
              </w:rPr>
              <w:t>…</w:t>
            </w:r>
          </w:p>
        </w:tc>
        <w:tc>
          <w:tcPr>
            <w:tcW w:w="567" w:type="dxa"/>
            <w:tcBorders>
              <w:top w:val="nil"/>
              <w:left w:val="nil"/>
              <w:bottom w:val="nil"/>
              <w:right w:val="nil"/>
            </w:tcBorders>
            <w:vAlign w:val="bottom"/>
          </w:tcPr>
          <w:p w14:paraId="6F4EE68D" w14:textId="1D58208D" w:rsidR="004D2B41" w:rsidRPr="004D2B41" w:rsidRDefault="002F58FF" w:rsidP="004D2B41">
            <w:pPr>
              <w:spacing w:before="100" w:beforeAutospacing="1" w:after="100" w:afterAutospacing="1" w:line="360" w:lineRule="auto"/>
              <w:ind w:right="-67"/>
              <w:jc w:val="center"/>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19</w:t>
            </w:r>
          </w:p>
        </w:tc>
      </w:tr>
      <w:tr w:rsidR="004D302C" w:rsidRPr="004D2B41" w14:paraId="5EC38195" w14:textId="77777777" w:rsidTr="005B3F94">
        <w:trPr>
          <w:trHeight w:val="463"/>
        </w:trPr>
        <w:tc>
          <w:tcPr>
            <w:tcW w:w="1122" w:type="dxa"/>
            <w:gridSpan w:val="2"/>
            <w:tcBorders>
              <w:top w:val="nil"/>
              <w:left w:val="nil"/>
              <w:bottom w:val="nil"/>
              <w:right w:val="nil"/>
            </w:tcBorders>
          </w:tcPr>
          <w:p w14:paraId="50F66355" w14:textId="77777777" w:rsidR="004D302C" w:rsidRPr="004D2B41" w:rsidRDefault="004D302C" w:rsidP="002F58FF">
            <w:pPr>
              <w:spacing w:after="0" w:line="360" w:lineRule="auto"/>
              <w:ind w:right="-108"/>
              <w:rPr>
                <w:rFonts w:ascii="Times New Roman" w:hAnsi="Times New Roman" w:cs="Times New Roman"/>
                <w:b/>
                <w:sz w:val="28"/>
                <w:szCs w:val="28"/>
                <w:lang w:val="uk-UA"/>
              </w:rPr>
            </w:pPr>
          </w:p>
        </w:tc>
        <w:tc>
          <w:tcPr>
            <w:tcW w:w="7984" w:type="dxa"/>
            <w:gridSpan w:val="2"/>
            <w:tcBorders>
              <w:top w:val="nil"/>
              <w:left w:val="nil"/>
              <w:bottom w:val="nil"/>
              <w:right w:val="nil"/>
            </w:tcBorders>
          </w:tcPr>
          <w:p w14:paraId="174D97D6" w14:textId="2BAB42A4" w:rsidR="004D302C" w:rsidRPr="004D2B41" w:rsidRDefault="004D302C" w:rsidP="002F58FF">
            <w:pPr>
              <w:spacing w:after="0" w:line="360" w:lineRule="auto"/>
              <w:ind w:right="-108"/>
              <w:rPr>
                <w:rFonts w:ascii="Times New Roman" w:hAnsi="Times New Roman" w:cs="Times New Roman"/>
                <w:sz w:val="28"/>
                <w:szCs w:val="28"/>
                <w:lang w:val="uk-UA"/>
              </w:rPr>
            </w:pPr>
            <w:r>
              <w:rPr>
                <w:rFonts w:ascii="Times New Roman" w:hAnsi="Times New Roman" w:cs="Times New Roman"/>
                <w:sz w:val="28"/>
                <w:szCs w:val="28"/>
                <w:lang w:val="uk-UA"/>
              </w:rPr>
              <w:t xml:space="preserve">2.2. </w:t>
            </w:r>
            <w:r w:rsidRPr="004D2B41">
              <w:rPr>
                <w:rFonts w:ascii="Times New Roman" w:hAnsi="Times New Roman" w:cs="Times New Roman"/>
                <w:sz w:val="28"/>
                <w:szCs w:val="28"/>
                <w:lang w:val="uk-UA"/>
              </w:rPr>
              <w:t>Характеристика</w:t>
            </w:r>
            <w:r>
              <w:rPr>
                <w:rFonts w:ascii="Times New Roman" w:hAnsi="Times New Roman" w:cs="Times New Roman"/>
                <w:sz w:val="28"/>
                <w:szCs w:val="28"/>
                <w:lang w:val="uk-UA"/>
              </w:rPr>
              <w:t xml:space="preserve"> </w:t>
            </w:r>
            <w:r w:rsidRPr="004D302C">
              <w:rPr>
                <w:rFonts w:ascii="Times New Roman" w:hAnsi="Times New Roman" w:cs="Times New Roman"/>
                <w:i/>
                <w:iCs/>
                <w:sz w:val="28"/>
                <w:szCs w:val="28"/>
                <w:lang w:val="uk-UA"/>
              </w:rPr>
              <w:t>Microcystis wesenbergii</w:t>
            </w:r>
            <w:r w:rsidR="0007278A">
              <w:rPr>
                <w:rFonts w:ascii="Times New Roman" w:hAnsi="Times New Roman" w:cs="Times New Roman"/>
                <w:i/>
                <w:iCs/>
                <w:sz w:val="28"/>
                <w:szCs w:val="28"/>
                <w:lang w:val="uk-UA"/>
              </w:rPr>
              <w:t>…………………………..</w:t>
            </w:r>
          </w:p>
        </w:tc>
        <w:tc>
          <w:tcPr>
            <w:tcW w:w="567" w:type="dxa"/>
            <w:tcBorders>
              <w:top w:val="nil"/>
              <w:left w:val="nil"/>
              <w:bottom w:val="nil"/>
              <w:right w:val="nil"/>
            </w:tcBorders>
            <w:vAlign w:val="bottom"/>
          </w:tcPr>
          <w:p w14:paraId="16C6AC0F" w14:textId="75F1663D" w:rsidR="004D302C" w:rsidRPr="004D2B41" w:rsidRDefault="002F58FF" w:rsidP="004D2B41">
            <w:pPr>
              <w:spacing w:before="100" w:beforeAutospacing="1" w:after="100" w:afterAutospacing="1" w:line="360" w:lineRule="auto"/>
              <w:ind w:right="-67"/>
              <w:jc w:val="center"/>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20</w:t>
            </w:r>
          </w:p>
        </w:tc>
      </w:tr>
      <w:tr w:rsidR="004D2B41" w:rsidRPr="004D2B41" w14:paraId="2D4B02FA" w14:textId="77777777" w:rsidTr="002F58FF">
        <w:trPr>
          <w:trHeight w:val="821"/>
        </w:trPr>
        <w:tc>
          <w:tcPr>
            <w:tcW w:w="1122" w:type="dxa"/>
            <w:gridSpan w:val="2"/>
            <w:tcBorders>
              <w:top w:val="nil"/>
              <w:left w:val="nil"/>
              <w:bottom w:val="nil"/>
              <w:right w:val="nil"/>
            </w:tcBorders>
          </w:tcPr>
          <w:p w14:paraId="4294C386" w14:textId="77777777" w:rsidR="004D2B41" w:rsidRPr="004D2B41" w:rsidRDefault="004D2B41" w:rsidP="002F58FF">
            <w:pPr>
              <w:spacing w:after="0" w:line="360" w:lineRule="auto"/>
              <w:ind w:right="-108"/>
              <w:rPr>
                <w:rFonts w:ascii="Times New Roman" w:hAnsi="Times New Roman" w:cs="Times New Roman"/>
                <w:b/>
                <w:sz w:val="28"/>
                <w:szCs w:val="28"/>
                <w:lang w:val="uk-UA"/>
              </w:rPr>
            </w:pPr>
          </w:p>
        </w:tc>
        <w:tc>
          <w:tcPr>
            <w:tcW w:w="7984" w:type="dxa"/>
            <w:gridSpan w:val="2"/>
            <w:tcBorders>
              <w:top w:val="nil"/>
              <w:left w:val="nil"/>
              <w:bottom w:val="nil"/>
              <w:right w:val="nil"/>
            </w:tcBorders>
          </w:tcPr>
          <w:p w14:paraId="601DCF55" w14:textId="6EC4BCE4" w:rsidR="004D2B41" w:rsidRPr="004D2B41" w:rsidRDefault="004D2B41" w:rsidP="002F58FF">
            <w:pPr>
              <w:spacing w:after="0" w:line="360" w:lineRule="auto"/>
              <w:ind w:right="-108"/>
              <w:rPr>
                <w:rFonts w:ascii="Times New Roman" w:hAnsi="Times New Roman" w:cs="Times New Roman"/>
                <w:iCs/>
                <w:color w:val="000000"/>
                <w:sz w:val="28"/>
                <w:szCs w:val="28"/>
                <w:lang w:val="uk-UA"/>
              </w:rPr>
            </w:pPr>
            <w:r w:rsidRPr="004D2B41">
              <w:rPr>
                <w:rFonts w:ascii="Times New Roman" w:hAnsi="Times New Roman" w:cs="Times New Roman"/>
                <w:color w:val="000000"/>
                <w:sz w:val="28"/>
                <w:szCs w:val="28"/>
                <w:lang w:val="uk-UA"/>
              </w:rPr>
              <w:t>2.</w:t>
            </w:r>
            <w:r w:rsidR="004D302C">
              <w:rPr>
                <w:rFonts w:ascii="Times New Roman" w:hAnsi="Times New Roman" w:cs="Times New Roman"/>
                <w:color w:val="000000"/>
                <w:sz w:val="28"/>
                <w:szCs w:val="28"/>
                <w:lang w:val="uk-UA"/>
              </w:rPr>
              <w:t>3</w:t>
            </w:r>
            <w:r w:rsidRPr="004D2B41">
              <w:rPr>
                <w:rFonts w:ascii="Times New Roman" w:hAnsi="Times New Roman" w:cs="Times New Roman"/>
                <w:color w:val="000000"/>
                <w:sz w:val="28"/>
                <w:szCs w:val="28"/>
                <w:lang w:val="uk-UA"/>
              </w:rPr>
              <w:t xml:space="preserve">. Наслідки наявності </w:t>
            </w:r>
            <w:r w:rsidRPr="004D2B41">
              <w:rPr>
                <w:rFonts w:ascii="Times New Roman" w:hAnsi="Times New Roman" w:cs="Times New Roman"/>
                <w:iCs/>
                <w:color w:val="000000"/>
                <w:sz w:val="28"/>
                <w:szCs w:val="28"/>
                <w:lang w:val="uk-UA"/>
              </w:rPr>
              <w:t>Microcystis aeruginosa</w:t>
            </w:r>
            <w:r w:rsidR="0007278A">
              <w:rPr>
                <w:rFonts w:ascii="Times New Roman" w:hAnsi="Times New Roman" w:cs="Times New Roman"/>
                <w:iCs/>
                <w:color w:val="000000"/>
                <w:sz w:val="28"/>
                <w:szCs w:val="28"/>
                <w:lang w:val="uk-UA"/>
              </w:rPr>
              <w:t xml:space="preserve"> та </w:t>
            </w:r>
            <w:r w:rsidRPr="004D2B41">
              <w:rPr>
                <w:rFonts w:ascii="Times New Roman" w:hAnsi="Times New Roman" w:cs="Times New Roman"/>
                <w:iCs/>
                <w:color w:val="000000"/>
                <w:sz w:val="28"/>
                <w:szCs w:val="28"/>
                <w:lang w:val="uk-UA"/>
              </w:rPr>
              <w:t xml:space="preserve"> </w:t>
            </w:r>
            <w:r w:rsidR="0007278A" w:rsidRPr="004D302C">
              <w:rPr>
                <w:rFonts w:ascii="Times New Roman" w:hAnsi="Times New Roman" w:cs="Times New Roman"/>
                <w:i/>
                <w:iCs/>
                <w:sz w:val="28"/>
                <w:szCs w:val="28"/>
                <w:lang w:val="uk-UA"/>
              </w:rPr>
              <w:t>Microcystis wesenbergii</w:t>
            </w:r>
            <w:r w:rsidR="0007278A" w:rsidRPr="004D2B41">
              <w:rPr>
                <w:rFonts w:ascii="Times New Roman" w:hAnsi="Times New Roman" w:cs="Times New Roman"/>
                <w:iCs/>
                <w:color w:val="000000"/>
                <w:sz w:val="28"/>
                <w:szCs w:val="28"/>
                <w:lang w:val="uk-UA"/>
              </w:rPr>
              <w:t xml:space="preserve"> </w:t>
            </w:r>
            <w:r w:rsidR="0007278A">
              <w:rPr>
                <w:rFonts w:ascii="Times New Roman" w:hAnsi="Times New Roman" w:cs="Times New Roman"/>
                <w:iCs/>
                <w:color w:val="000000"/>
                <w:sz w:val="28"/>
                <w:szCs w:val="28"/>
                <w:lang w:val="uk-UA"/>
              </w:rPr>
              <w:t xml:space="preserve"> </w:t>
            </w:r>
            <w:r w:rsidRPr="004D2B41">
              <w:rPr>
                <w:rFonts w:ascii="Times New Roman" w:hAnsi="Times New Roman" w:cs="Times New Roman"/>
                <w:iCs/>
                <w:color w:val="000000"/>
                <w:sz w:val="28"/>
                <w:szCs w:val="28"/>
                <w:lang w:val="uk-UA"/>
              </w:rPr>
              <w:t>у водоймі……</w:t>
            </w:r>
            <w:r w:rsidR="0007278A">
              <w:rPr>
                <w:rFonts w:ascii="Times New Roman" w:hAnsi="Times New Roman" w:cs="Times New Roman"/>
                <w:iCs/>
                <w:color w:val="000000"/>
                <w:sz w:val="28"/>
                <w:szCs w:val="28"/>
                <w:lang w:val="uk-UA"/>
              </w:rPr>
              <w:t>………………………………………</w:t>
            </w:r>
            <w:r w:rsidR="00EF6C91">
              <w:rPr>
                <w:rFonts w:ascii="Times New Roman" w:hAnsi="Times New Roman" w:cs="Times New Roman"/>
                <w:iCs/>
                <w:color w:val="000000"/>
                <w:sz w:val="28"/>
                <w:szCs w:val="28"/>
                <w:lang w:val="uk-UA"/>
              </w:rPr>
              <w:t>…..</w:t>
            </w:r>
          </w:p>
        </w:tc>
        <w:tc>
          <w:tcPr>
            <w:tcW w:w="567" w:type="dxa"/>
            <w:tcBorders>
              <w:top w:val="nil"/>
              <w:left w:val="nil"/>
              <w:bottom w:val="nil"/>
              <w:right w:val="nil"/>
            </w:tcBorders>
            <w:vAlign w:val="bottom"/>
          </w:tcPr>
          <w:p w14:paraId="72A7E00B" w14:textId="4FBD69F1" w:rsidR="004D2B41" w:rsidRPr="004D2B41" w:rsidRDefault="002F58FF" w:rsidP="004D2B41">
            <w:pPr>
              <w:spacing w:before="100" w:beforeAutospacing="1" w:after="100" w:afterAutospacing="1" w:line="360" w:lineRule="auto"/>
              <w:ind w:right="-67"/>
              <w:jc w:val="center"/>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22</w:t>
            </w:r>
          </w:p>
        </w:tc>
      </w:tr>
      <w:tr w:rsidR="004D2B41" w:rsidRPr="004D2B41" w14:paraId="47B3B9E1" w14:textId="77777777" w:rsidTr="002F58FF">
        <w:tblPrEx>
          <w:tblLook w:val="0000" w:firstRow="0" w:lastRow="0" w:firstColumn="0" w:lastColumn="0" w:noHBand="0" w:noVBand="0"/>
        </w:tblPrEx>
        <w:trPr>
          <w:trHeight w:val="704"/>
        </w:trPr>
        <w:tc>
          <w:tcPr>
            <w:tcW w:w="9106" w:type="dxa"/>
            <w:gridSpan w:val="4"/>
            <w:tcBorders>
              <w:top w:val="nil"/>
              <w:left w:val="nil"/>
              <w:bottom w:val="nil"/>
              <w:right w:val="nil"/>
            </w:tcBorders>
          </w:tcPr>
          <w:p w14:paraId="31BE09C3" w14:textId="6E636771" w:rsidR="004D2B41" w:rsidRPr="004D2B41" w:rsidRDefault="004D2B41" w:rsidP="002F58FF">
            <w:pPr>
              <w:spacing w:after="0" w:line="360" w:lineRule="auto"/>
              <w:ind w:left="33" w:right="-109" w:hanging="33"/>
              <w:rPr>
                <w:rFonts w:ascii="Times New Roman" w:hAnsi="Times New Roman" w:cs="Times New Roman"/>
                <w:color w:val="000000"/>
                <w:sz w:val="28"/>
                <w:szCs w:val="28"/>
                <w:lang w:val="uk-UA"/>
              </w:rPr>
            </w:pPr>
            <w:r w:rsidRPr="004D2B41">
              <w:rPr>
                <w:rFonts w:ascii="Times New Roman" w:hAnsi="Times New Roman" w:cs="Times New Roman"/>
                <w:b/>
                <w:color w:val="000000"/>
                <w:sz w:val="28"/>
                <w:szCs w:val="28"/>
                <w:lang w:val="uk-UA"/>
              </w:rPr>
              <w:t>РОЗДІЛ 3.</w:t>
            </w:r>
            <w:r w:rsidRPr="004D2B41">
              <w:rPr>
                <w:rFonts w:ascii="Times New Roman" w:hAnsi="Times New Roman" w:cs="Times New Roman"/>
                <w:b/>
                <w:sz w:val="28"/>
                <w:szCs w:val="28"/>
                <w:lang w:val="uk-UA"/>
              </w:rPr>
              <w:t xml:space="preserve"> УНИКНЕННЯ ЯВИЩ «ЦВІТІННЯ» У</w:t>
            </w:r>
            <w:r w:rsidR="003F2302">
              <w:rPr>
                <w:rFonts w:ascii="Times New Roman" w:hAnsi="Times New Roman" w:cs="Times New Roman"/>
                <w:b/>
                <w:sz w:val="28"/>
                <w:szCs w:val="28"/>
                <w:lang w:val="uk-UA"/>
              </w:rPr>
              <w:t xml:space="preserve"> </w:t>
            </w:r>
            <w:r w:rsidR="0007278A">
              <w:rPr>
                <w:rFonts w:ascii="Times New Roman" w:hAnsi="Times New Roman" w:cs="Times New Roman"/>
                <w:b/>
                <w:sz w:val="28"/>
                <w:szCs w:val="28"/>
                <w:lang w:val="uk-UA"/>
              </w:rPr>
              <w:t>МИКОЛАЇВСЬКОМУ ВОДОСХОВИЩІ</w:t>
            </w:r>
            <w:r w:rsidR="00EF6C91">
              <w:rPr>
                <w:rFonts w:ascii="Times New Roman" w:hAnsi="Times New Roman" w:cs="Times New Roman"/>
                <w:sz w:val="28"/>
                <w:szCs w:val="28"/>
                <w:lang w:val="uk-UA"/>
              </w:rPr>
              <w:t>..…</w:t>
            </w:r>
            <w:r w:rsidR="0007278A">
              <w:rPr>
                <w:rFonts w:ascii="Times New Roman" w:hAnsi="Times New Roman" w:cs="Times New Roman"/>
                <w:sz w:val="28"/>
                <w:szCs w:val="28"/>
                <w:lang w:val="uk-UA"/>
              </w:rPr>
              <w:t>……………………</w:t>
            </w:r>
            <w:r w:rsidR="002F58FF">
              <w:rPr>
                <w:rFonts w:ascii="Times New Roman" w:hAnsi="Times New Roman" w:cs="Times New Roman"/>
                <w:sz w:val="28"/>
                <w:szCs w:val="28"/>
                <w:lang w:val="uk-UA"/>
              </w:rPr>
              <w:t>………...</w:t>
            </w:r>
          </w:p>
        </w:tc>
        <w:tc>
          <w:tcPr>
            <w:tcW w:w="567" w:type="dxa"/>
            <w:tcBorders>
              <w:top w:val="nil"/>
              <w:left w:val="nil"/>
              <w:bottom w:val="nil"/>
              <w:right w:val="nil"/>
            </w:tcBorders>
            <w:vAlign w:val="bottom"/>
          </w:tcPr>
          <w:p w14:paraId="6289489E" w14:textId="127B012A" w:rsidR="004D2B41" w:rsidRPr="004D2B41" w:rsidRDefault="002F58FF" w:rsidP="002F58FF">
            <w:pPr>
              <w:spacing w:after="0"/>
              <w:ind w:right="-67"/>
              <w:jc w:val="center"/>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25</w:t>
            </w:r>
          </w:p>
        </w:tc>
      </w:tr>
      <w:tr w:rsidR="004D2B41" w:rsidRPr="004D2B41" w14:paraId="3D32CC96" w14:textId="77777777" w:rsidTr="005B3F94">
        <w:tblPrEx>
          <w:tblLook w:val="0000" w:firstRow="0" w:lastRow="0" w:firstColumn="0" w:lastColumn="0" w:noHBand="0" w:noVBand="0"/>
        </w:tblPrEx>
        <w:trPr>
          <w:trHeight w:val="441"/>
        </w:trPr>
        <w:tc>
          <w:tcPr>
            <w:tcW w:w="9106" w:type="dxa"/>
            <w:gridSpan w:val="4"/>
            <w:tcBorders>
              <w:top w:val="nil"/>
              <w:left w:val="nil"/>
              <w:bottom w:val="nil"/>
              <w:right w:val="nil"/>
            </w:tcBorders>
          </w:tcPr>
          <w:p w14:paraId="54EEB677" w14:textId="77777777" w:rsidR="004D2B41" w:rsidRPr="004D2B41" w:rsidRDefault="004D2B41" w:rsidP="002F58FF">
            <w:pPr>
              <w:autoSpaceDE w:val="0"/>
              <w:autoSpaceDN w:val="0"/>
              <w:adjustRightInd w:val="0"/>
              <w:spacing w:after="0" w:line="360" w:lineRule="auto"/>
              <w:ind w:right="-350"/>
              <w:rPr>
                <w:rFonts w:ascii="Times New Roman" w:hAnsi="Times New Roman" w:cs="Times New Roman"/>
                <w:color w:val="000000"/>
                <w:sz w:val="28"/>
                <w:szCs w:val="28"/>
                <w:lang w:val="uk-UA"/>
              </w:rPr>
            </w:pPr>
            <w:r w:rsidRPr="004D2B41">
              <w:rPr>
                <w:rFonts w:ascii="Times New Roman" w:hAnsi="Times New Roman" w:cs="Times New Roman"/>
                <w:b/>
                <w:color w:val="000000"/>
                <w:sz w:val="28"/>
                <w:szCs w:val="28"/>
                <w:lang w:val="uk-UA"/>
              </w:rPr>
              <w:t>ВИСНОВКИ</w:t>
            </w:r>
          </w:p>
        </w:tc>
        <w:tc>
          <w:tcPr>
            <w:tcW w:w="567" w:type="dxa"/>
            <w:tcBorders>
              <w:top w:val="nil"/>
              <w:left w:val="nil"/>
              <w:bottom w:val="nil"/>
              <w:right w:val="nil"/>
            </w:tcBorders>
          </w:tcPr>
          <w:p w14:paraId="64DAE93E" w14:textId="77777777" w:rsidR="004D2B41" w:rsidRPr="004D2B41" w:rsidRDefault="004D2B41" w:rsidP="004D2B41">
            <w:pPr>
              <w:spacing w:after="0" w:line="360" w:lineRule="auto"/>
              <w:ind w:right="-67"/>
              <w:jc w:val="center"/>
              <w:rPr>
                <w:rFonts w:ascii="Times New Roman" w:hAnsi="Times New Roman" w:cs="Times New Roman"/>
                <w:color w:val="000000"/>
                <w:sz w:val="28"/>
                <w:szCs w:val="28"/>
                <w:lang w:val="uk-UA"/>
              </w:rPr>
            </w:pPr>
          </w:p>
        </w:tc>
      </w:tr>
      <w:tr w:rsidR="004D2B41" w:rsidRPr="004D2B41" w14:paraId="16F44B23" w14:textId="77777777" w:rsidTr="005B3F94">
        <w:tblPrEx>
          <w:tblLook w:val="0000" w:firstRow="0" w:lastRow="0" w:firstColumn="0" w:lastColumn="0" w:noHBand="0" w:noVBand="0"/>
        </w:tblPrEx>
        <w:trPr>
          <w:trHeight w:val="437"/>
        </w:trPr>
        <w:tc>
          <w:tcPr>
            <w:tcW w:w="9106" w:type="dxa"/>
            <w:gridSpan w:val="4"/>
            <w:tcBorders>
              <w:top w:val="nil"/>
              <w:left w:val="nil"/>
              <w:bottom w:val="nil"/>
              <w:right w:val="nil"/>
            </w:tcBorders>
          </w:tcPr>
          <w:p w14:paraId="60DF60E5" w14:textId="77777777" w:rsidR="004D2B41" w:rsidRPr="004D2B41" w:rsidRDefault="004D2B41" w:rsidP="002F58FF">
            <w:pPr>
              <w:autoSpaceDE w:val="0"/>
              <w:autoSpaceDN w:val="0"/>
              <w:adjustRightInd w:val="0"/>
              <w:spacing w:after="0" w:line="360" w:lineRule="auto"/>
              <w:ind w:right="-634"/>
              <w:rPr>
                <w:rFonts w:ascii="Times New Roman" w:hAnsi="Times New Roman" w:cs="Times New Roman"/>
                <w:color w:val="000000"/>
                <w:sz w:val="28"/>
                <w:szCs w:val="28"/>
                <w:lang w:val="uk-UA"/>
              </w:rPr>
            </w:pPr>
            <w:r w:rsidRPr="004D2B41">
              <w:rPr>
                <w:rFonts w:ascii="Times New Roman" w:hAnsi="Times New Roman" w:cs="Times New Roman"/>
                <w:b/>
                <w:color w:val="000000"/>
                <w:sz w:val="28"/>
                <w:szCs w:val="28"/>
                <w:lang w:val="uk-UA"/>
              </w:rPr>
              <w:t>СПИСОК ВИКОРИСТАННИХ ДЖЕРЕЛ</w:t>
            </w:r>
            <w:r w:rsidRPr="004D2B41">
              <w:rPr>
                <w:rFonts w:ascii="Times New Roman" w:hAnsi="Times New Roman" w:cs="Times New Roman"/>
                <w:color w:val="000000"/>
                <w:sz w:val="28"/>
                <w:szCs w:val="28"/>
                <w:lang w:val="uk-UA"/>
              </w:rPr>
              <w:t>.</w:t>
            </w:r>
          </w:p>
        </w:tc>
        <w:tc>
          <w:tcPr>
            <w:tcW w:w="567" w:type="dxa"/>
            <w:tcBorders>
              <w:top w:val="nil"/>
              <w:left w:val="nil"/>
              <w:bottom w:val="nil"/>
              <w:right w:val="nil"/>
            </w:tcBorders>
          </w:tcPr>
          <w:p w14:paraId="74951930" w14:textId="77777777" w:rsidR="004D2B41" w:rsidRPr="004D2B41" w:rsidRDefault="004D2B41" w:rsidP="004D2B41">
            <w:pPr>
              <w:spacing w:after="0" w:line="360" w:lineRule="auto"/>
              <w:ind w:right="-67"/>
              <w:jc w:val="center"/>
              <w:rPr>
                <w:rFonts w:ascii="Times New Roman" w:hAnsi="Times New Roman" w:cs="Times New Roman"/>
                <w:color w:val="000000"/>
                <w:sz w:val="28"/>
                <w:szCs w:val="28"/>
                <w:lang w:val="uk-UA"/>
              </w:rPr>
            </w:pPr>
          </w:p>
        </w:tc>
      </w:tr>
      <w:tr w:rsidR="004D2B41" w:rsidRPr="004D2B41" w14:paraId="3D77F2DC" w14:textId="77777777" w:rsidTr="005B3F94">
        <w:tblPrEx>
          <w:tblLook w:val="0000" w:firstRow="0" w:lastRow="0" w:firstColumn="0" w:lastColumn="0" w:noHBand="0" w:noVBand="0"/>
        </w:tblPrEx>
        <w:trPr>
          <w:trHeight w:val="437"/>
        </w:trPr>
        <w:tc>
          <w:tcPr>
            <w:tcW w:w="9106" w:type="dxa"/>
            <w:gridSpan w:val="4"/>
            <w:tcBorders>
              <w:top w:val="nil"/>
              <w:left w:val="nil"/>
              <w:bottom w:val="nil"/>
              <w:right w:val="nil"/>
            </w:tcBorders>
          </w:tcPr>
          <w:p w14:paraId="34F34B91" w14:textId="77777777" w:rsidR="004D2B41" w:rsidRPr="004D2B41" w:rsidRDefault="004D2B41" w:rsidP="002F58FF">
            <w:pPr>
              <w:autoSpaceDE w:val="0"/>
              <w:autoSpaceDN w:val="0"/>
              <w:adjustRightInd w:val="0"/>
              <w:spacing w:after="0" w:line="360" w:lineRule="auto"/>
              <w:ind w:right="-634"/>
              <w:rPr>
                <w:rFonts w:ascii="Times New Roman" w:hAnsi="Times New Roman" w:cs="Times New Roman"/>
                <w:color w:val="000000"/>
                <w:sz w:val="28"/>
                <w:szCs w:val="28"/>
                <w:lang w:val="uk-UA"/>
              </w:rPr>
            </w:pPr>
            <w:r w:rsidRPr="004D2B41">
              <w:rPr>
                <w:rFonts w:ascii="Times New Roman" w:hAnsi="Times New Roman" w:cs="Times New Roman"/>
                <w:b/>
                <w:color w:val="000000"/>
                <w:sz w:val="28"/>
                <w:szCs w:val="28"/>
                <w:lang w:val="uk-UA"/>
              </w:rPr>
              <w:t>ДОДАТКИ</w:t>
            </w:r>
          </w:p>
        </w:tc>
        <w:tc>
          <w:tcPr>
            <w:tcW w:w="567" w:type="dxa"/>
            <w:tcBorders>
              <w:top w:val="nil"/>
              <w:left w:val="nil"/>
              <w:bottom w:val="nil"/>
              <w:right w:val="nil"/>
            </w:tcBorders>
          </w:tcPr>
          <w:p w14:paraId="74A6C8F2" w14:textId="77777777" w:rsidR="004D2B41" w:rsidRPr="004D2B41" w:rsidRDefault="004D2B41" w:rsidP="004D2B41">
            <w:pPr>
              <w:spacing w:after="0" w:line="360" w:lineRule="auto"/>
              <w:ind w:right="-67"/>
              <w:jc w:val="center"/>
              <w:rPr>
                <w:rFonts w:ascii="Times New Roman" w:hAnsi="Times New Roman" w:cs="Times New Roman"/>
                <w:color w:val="000000"/>
                <w:sz w:val="28"/>
                <w:szCs w:val="28"/>
                <w:lang w:val="uk-UA"/>
              </w:rPr>
            </w:pPr>
          </w:p>
        </w:tc>
      </w:tr>
    </w:tbl>
    <w:p w14:paraId="697044F7" w14:textId="3640E772" w:rsidR="0022526E" w:rsidRDefault="0022526E" w:rsidP="00CF30FF"/>
    <w:p w14:paraId="72FBD8AD" w14:textId="77777777" w:rsidR="0022526E" w:rsidRDefault="0022526E">
      <w:pPr>
        <w:spacing w:after="160" w:line="259" w:lineRule="auto"/>
      </w:pPr>
      <w:r>
        <w:br w:type="page"/>
      </w:r>
    </w:p>
    <w:p w14:paraId="4535A67D" w14:textId="045202B2" w:rsidR="00DB7D6C" w:rsidRDefault="0022526E" w:rsidP="0022526E">
      <w:pPr>
        <w:spacing w:after="0" w:line="360" w:lineRule="auto"/>
        <w:jc w:val="center"/>
        <w:rPr>
          <w:rFonts w:ascii="Times New Roman" w:hAnsi="Times New Roman" w:cs="Times New Roman"/>
          <w:b/>
          <w:bCs/>
          <w:color w:val="000000" w:themeColor="text1"/>
          <w:sz w:val="28"/>
          <w:szCs w:val="28"/>
          <w:lang w:val="uk-UA"/>
        </w:rPr>
      </w:pPr>
      <w:r w:rsidRPr="0022526E">
        <w:rPr>
          <w:rFonts w:ascii="Times New Roman" w:hAnsi="Times New Roman" w:cs="Times New Roman"/>
          <w:b/>
          <w:bCs/>
          <w:color w:val="000000" w:themeColor="text1"/>
          <w:sz w:val="28"/>
          <w:szCs w:val="28"/>
          <w:lang w:val="uk-UA"/>
        </w:rPr>
        <w:lastRenderedPageBreak/>
        <w:t>ВСТУП</w:t>
      </w:r>
    </w:p>
    <w:p w14:paraId="593E25FA" w14:textId="4043D451" w:rsidR="0022526E" w:rsidRDefault="0022526E" w:rsidP="0022526E">
      <w:pPr>
        <w:spacing w:after="0" w:line="360" w:lineRule="auto"/>
        <w:jc w:val="center"/>
        <w:rPr>
          <w:rFonts w:ascii="Times New Roman" w:hAnsi="Times New Roman" w:cs="Times New Roman"/>
          <w:b/>
          <w:bCs/>
          <w:color w:val="000000" w:themeColor="text1"/>
          <w:sz w:val="28"/>
          <w:szCs w:val="28"/>
          <w:lang w:val="uk-UA"/>
        </w:rPr>
      </w:pPr>
    </w:p>
    <w:p w14:paraId="053501DE" w14:textId="751B3981" w:rsidR="0022526E" w:rsidRPr="00EA3FEC" w:rsidRDefault="00EA3FEC" w:rsidP="0022526E">
      <w:pPr>
        <w:spacing w:after="0" w:line="360" w:lineRule="auto"/>
        <w:ind w:firstLine="567"/>
        <w:jc w:val="both"/>
        <w:rPr>
          <w:rFonts w:ascii="Times New Roman" w:hAnsi="Times New Roman" w:cs="Times New Roman"/>
          <w:sz w:val="28"/>
          <w:szCs w:val="28"/>
          <w:lang w:val="uk-UA"/>
        </w:rPr>
      </w:pPr>
      <w:r w:rsidRPr="00760AF7">
        <w:rPr>
          <w:rFonts w:ascii="Times New Roman" w:hAnsi="Times New Roman" w:cs="Times New Roman"/>
          <w:sz w:val="28"/>
          <w:szCs w:val="28"/>
          <w:lang w:val="uk-UA"/>
        </w:rPr>
        <w:t>Серед проблем раціонального використання і охорони природних ресурсів особливої гостроти на сьогодні набула проблема нестачі води для життєвих і виробничих потреб та погіршення її якості.</w:t>
      </w:r>
      <w:r w:rsidRPr="004752E2">
        <w:t xml:space="preserve"> </w:t>
      </w:r>
      <w:r w:rsidR="0022526E" w:rsidRPr="00EA3FEC">
        <w:rPr>
          <w:rFonts w:ascii="Times New Roman" w:hAnsi="Times New Roman" w:cs="Times New Roman"/>
          <w:sz w:val="28"/>
          <w:szCs w:val="28"/>
          <w:lang w:val="uk-UA"/>
        </w:rPr>
        <w:t>Річкові системи України активно використовуються у промисловій галузі. Антропогенна евтрофікація, що розвивається в результаті промислового водокористування, спорудження на водозборах промислових об'єктів і скиданням великої кількості стічних вод у річки, перевищує самоочисну здатність водних систем та призводить до їх ресурсної деградації. Загроза антропогенного евтрофікації водойм стала усвідомлюватися тільки в другій половині минулого століття. Коли вміст у воді фосфору, азоту, калію перевищує критичний рівень, прискорюються життєві процеси водних організмів. Як наслідок, починається масовий розвиток планктонних водоростей – «цвітіння» водойми – вода набуває неприємного запаху і присмаку, її прозорість знижується, збільшується кольоровість, підвищується вміст розчинених і завислих органічних речовин. Оскільки фітопланктон через масове розмноження споживають велику кількість кисню, його залишкові концентрації стають недостатніми для існування інших гідробіотнів.</w:t>
      </w:r>
    </w:p>
    <w:p w14:paraId="213D72EA" w14:textId="44B83EB7" w:rsidR="0046015E" w:rsidRPr="003F169A" w:rsidRDefault="0046015E" w:rsidP="0046015E">
      <w:pPr>
        <w:autoSpaceDE w:val="0"/>
        <w:autoSpaceDN w:val="0"/>
        <w:adjustRightInd w:val="0"/>
        <w:spacing w:after="0" w:line="360" w:lineRule="auto"/>
        <w:ind w:firstLine="708"/>
        <w:jc w:val="both"/>
        <w:rPr>
          <w:rFonts w:ascii="Times New Roman" w:hAnsi="Times New Roman" w:cs="Times New Roman"/>
          <w:sz w:val="28"/>
          <w:szCs w:val="28"/>
          <w:lang w:val="uk-UA"/>
        </w:rPr>
      </w:pPr>
      <w:r w:rsidRPr="003F169A">
        <w:rPr>
          <w:rFonts w:ascii="Times New Roman" w:hAnsi="Times New Roman" w:cs="Times New Roman"/>
          <w:sz w:val="28"/>
          <w:szCs w:val="28"/>
          <w:lang w:val="uk-UA"/>
        </w:rPr>
        <w:t xml:space="preserve">Актуальність досліджуваної проблеми полягає в систематичному моніторингу якості води </w:t>
      </w:r>
      <w:r w:rsidR="0007278A">
        <w:rPr>
          <w:rFonts w:ascii="Times New Roman" w:hAnsi="Times New Roman" w:cs="Times New Roman"/>
          <w:sz w:val="28"/>
          <w:szCs w:val="28"/>
          <w:lang w:val="uk-UA"/>
        </w:rPr>
        <w:t>Миколаївського водосховища</w:t>
      </w:r>
      <w:r w:rsidRPr="003F169A">
        <w:rPr>
          <w:rFonts w:ascii="Times New Roman" w:hAnsi="Times New Roman" w:cs="Times New Roman"/>
          <w:sz w:val="28"/>
          <w:szCs w:val="28"/>
          <w:lang w:val="uk-UA"/>
        </w:rPr>
        <w:t xml:space="preserve"> з урахуванням екологічної складової.</w:t>
      </w:r>
    </w:p>
    <w:p w14:paraId="4D6E3647" w14:textId="0CEAF105" w:rsidR="0046015E" w:rsidRDefault="0046015E" w:rsidP="0046015E">
      <w:pPr>
        <w:autoSpaceDE w:val="0"/>
        <w:autoSpaceDN w:val="0"/>
        <w:adjustRightInd w:val="0"/>
        <w:spacing w:after="0" w:line="360" w:lineRule="auto"/>
        <w:ind w:firstLine="708"/>
        <w:jc w:val="both"/>
        <w:rPr>
          <w:rFonts w:ascii="Times New Roman" w:hAnsi="Times New Roman" w:cs="Times New Roman"/>
          <w:sz w:val="28"/>
          <w:szCs w:val="28"/>
          <w:lang w:val="uk-UA"/>
        </w:rPr>
      </w:pPr>
      <w:r w:rsidRPr="003F169A">
        <w:rPr>
          <w:rFonts w:ascii="Times New Roman" w:hAnsi="Times New Roman" w:cs="Times New Roman"/>
          <w:sz w:val="28"/>
          <w:szCs w:val="28"/>
          <w:lang w:val="uk-UA"/>
        </w:rPr>
        <w:t xml:space="preserve">Метою досліджень є визначення збудника «цвітіння» </w:t>
      </w:r>
      <w:r w:rsidR="0007278A">
        <w:rPr>
          <w:rFonts w:ascii="Times New Roman" w:hAnsi="Times New Roman" w:cs="Times New Roman"/>
          <w:sz w:val="28"/>
          <w:szCs w:val="28"/>
          <w:lang w:val="uk-UA"/>
        </w:rPr>
        <w:t>у Миколаївському водосховищі</w:t>
      </w:r>
      <w:r>
        <w:rPr>
          <w:rFonts w:ascii="Times New Roman" w:hAnsi="Times New Roman" w:cs="Times New Roman"/>
          <w:sz w:val="28"/>
          <w:szCs w:val="28"/>
          <w:lang w:val="uk-UA"/>
        </w:rPr>
        <w:t xml:space="preserve"> в межах </w:t>
      </w:r>
      <w:r w:rsidRPr="003F169A">
        <w:rPr>
          <w:rFonts w:ascii="Times New Roman" w:hAnsi="Times New Roman" w:cs="Times New Roman"/>
          <w:sz w:val="28"/>
          <w:szCs w:val="28"/>
          <w:lang w:val="uk-UA"/>
        </w:rPr>
        <w:t>міста Марганець, його вплив та способи вирішення даної проблеми.</w:t>
      </w:r>
    </w:p>
    <w:p w14:paraId="18251AC6" w14:textId="77777777" w:rsidR="0046015E" w:rsidRPr="004F77C4" w:rsidRDefault="0046015E" w:rsidP="0046015E">
      <w:pPr>
        <w:tabs>
          <w:tab w:val="center" w:pos="5027"/>
        </w:tabs>
        <w:spacing w:after="0" w:line="360" w:lineRule="auto"/>
        <w:ind w:firstLine="709"/>
        <w:jc w:val="both"/>
        <w:rPr>
          <w:rFonts w:ascii="Times New Roman" w:hAnsi="Times New Roman"/>
          <w:color w:val="000000"/>
          <w:sz w:val="28"/>
          <w:szCs w:val="28"/>
        </w:rPr>
      </w:pPr>
      <w:r w:rsidRPr="004F77C4">
        <w:rPr>
          <w:rFonts w:ascii="Times New Roman" w:hAnsi="Times New Roman"/>
          <w:color w:val="000000"/>
          <w:sz w:val="28"/>
          <w:szCs w:val="28"/>
          <w:lang w:val="uk-UA"/>
        </w:rPr>
        <w:t xml:space="preserve">У відповідності з поставленою метою визначено основні </w:t>
      </w:r>
      <w:r w:rsidRPr="001E7E4A">
        <w:rPr>
          <w:rFonts w:ascii="Times New Roman" w:hAnsi="Times New Roman"/>
          <w:i/>
          <w:color w:val="000000"/>
          <w:sz w:val="28"/>
          <w:szCs w:val="28"/>
          <w:lang w:val="uk-UA"/>
        </w:rPr>
        <w:t>завдання</w:t>
      </w:r>
      <w:r w:rsidRPr="004F77C4">
        <w:rPr>
          <w:rFonts w:ascii="Times New Roman" w:hAnsi="Times New Roman"/>
          <w:color w:val="000000"/>
          <w:sz w:val="28"/>
          <w:szCs w:val="28"/>
          <w:lang w:val="uk-UA"/>
        </w:rPr>
        <w:t xml:space="preserve"> роботи</w:t>
      </w:r>
      <w:r w:rsidRPr="004F77C4">
        <w:rPr>
          <w:rFonts w:ascii="Times New Roman" w:hAnsi="Times New Roman"/>
          <w:color w:val="000000"/>
          <w:sz w:val="28"/>
          <w:szCs w:val="28"/>
        </w:rPr>
        <w:t xml:space="preserve">: </w:t>
      </w:r>
    </w:p>
    <w:p w14:paraId="6280D8F9" w14:textId="7FDF8F65" w:rsidR="0046015E" w:rsidRPr="004F77C4" w:rsidRDefault="0046015E" w:rsidP="0046015E">
      <w:pPr>
        <w:numPr>
          <w:ilvl w:val="0"/>
          <w:numId w:val="1"/>
        </w:numPr>
        <w:spacing w:after="0" w:line="360" w:lineRule="auto"/>
        <w:ind w:left="0" w:right="50" w:firstLine="709"/>
        <w:jc w:val="both"/>
        <w:rPr>
          <w:rFonts w:ascii="Times New Roman" w:hAnsi="Times New Roman"/>
          <w:color w:val="000000"/>
          <w:sz w:val="28"/>
          <w:szCs w:val="28"/>
          <w:lang w:val="uk-UA"/>
        </w:rPr>
      </w:pPr>
      <w:r>
        <w:rPr>
          <w:rFonts w:ascii="Times New Roman" w:hAnsi="Times New Roman"/>
          <w:color w:val="000000"/>
          <w:sz w:val="28"/>
          <w:szCs w:val="28"/>
          <w:lang w:val="uk-UA"/>
        </w:rPr>
        <w:t>надати загальну характеристику водного об’єкта;</w:t>
      </w:r>
    </w:p>
    <w:p w14:paraId="0410A765" w14:textId="5AED84CB" w:rsidR="0046015E" w:rsidRPr="004F77C4" w:rsidRDefault="0046015E" w:rsidP="0046015E">
      <w:pPr>
        <w:numPr>
          <w:ilvl w:val="0"/>
          <w:numId w:val="1"/>
        </w:numPr>
        <w:spacing w:after="0" w:line="360" w:lineRule="auto"/>
        <w:ind w:left="0" w:right="425" w:firstLine="709"/>
        <w:jc w:val="both"/>
        <w:rPr>
          <w:rFonts w:ascii="Times New Roman" w:hAnsi="Times New Roman"/>
          <w:color w:val="000000"/>
          <w:sz w:val="28"/>
          <w:szCs w:val="28"/>
          <w:lang w:val="uk-UA"/>
        </w:rPr>
      </w:pPr>
      <w:r>
        <w:rPr>
          <w:rFonts w:ascii="Times New Roman" w:hAnsi="Times New Roman"/>
          <w:color w:val="000000"/>
          <w:sz w:val="28"/>
          <w:szCs w:val="28"/>
          <w:lang w:val="uk-UA"/>
        </w:rPr>
        <w:lastRenderedPageBreak/>
        <w:t xml:space="preserve">визначити збудника «цвітіння» </w:t>
      </w:r>
      <w:r w:rsidR="0007278A">
        <w:rPr>
          <w:rFonts w:ascii="Times New Roman" w:hAnsi="Times New Roman"/>
          <w:color w:val="000000"/>
          <w:sz w:val="28"/>
          <w:szCs w:val="28"/>
          <w:lang w:val="uk-UA"/>
        </w:rPr>
        <w:t>у водосховищі в межах міста Марганець</w:t>
      </w:r>
      <w:r>
        <w:rPr>
          <w:rFonts w:ascii="Times New Roman" w:hAnsi="Times New Roman"/>
          <w:color w:val="000000"/>
          <w:sz w:val="28"/>
          <w:szCs w:val="28"/>
          <w:lang w:val="uk-UA"/>
        </w:rPr>
        <w:t>;</w:t>
      </w:r>
    </w:p>
    <w:p w14:paraId="0DF2867E" w14:textId="76F67D19" w:rsidR="0046015E" w:rsidRPr="008B3083" w:rsidRDefault="0046015E" w:rsidP="0046015E">
      <w:pPr>
        <w:numPr>
          <w:ilvl w:val="0"/>
          <w:numId w:val="1"/>
        </w:numPr>
        <w:autoSpaceDE w:val="0"/>
        <w:autoSpaceDN w:val="0"/>
        <w:adjustRightInd w:val="0"/>
        <w:spacing w:after="0" w:line="360" w:lineRule="auto"/>
        <w:ind w:left="0" w:firstLine="709"/>
        <w:jc w:val="both"/>
        <w:rPr>
          <w:rFonts w:ascii="Times New Roman" w:hAnsi="Times New Roman"/>
          <w:b/>
          <w:color w:val="000000"/>
          <w:sz w:val="28"/>
          <w:szCs w:val="28"/>
          <w:lang w:val="uk-UA"/>
        </w:rPr>
      </w:pPr>
      <w:r w:rsidRPr="008B3083">
        <w:rPr>
          <w:rFonts w:ascii="Times New Roman" w:hAnsi="Times New Roman"/>
          <w:color w:val="000000"/>
          <w:sz w:val="28"/>
          <w:szCs w:val="28"/>
          <w:lang w:val="uk-UA"/>
        </w:rPr>
        <w:t>охарактеризувати проблеми</w:t>
      </w:r>
      <w:r>
        <w:rPr>
          <w:rFonts w:ascii="Times New Roman" w:hAnsi="Times New Roman"/>
          <w:color w:val="000000"/>
          <w:sz w:val="28"/>
          <w:szCs w:val="28"/>
          <w:lang w:val="uk-UA"/>
        </w:rPr>
        <w:t xml:space="preserve"> та шляхи їх вирішення</w:t>
      </w:r>
      <w:r w:rsidRPr="008B3083">
        <w:rPr>
          <w:rFonts w:ascii="Times New Roman" w:hAnsi="Times New Roman"/>
          <w:color w:val="000000"/>
          <w:sz w:val="28"/>
          <w:szCs w:val="28"/>
          <w:lang w:val="uk-UA"/>
        </w:rPr>
        <w:t xml:space="preserve">, що виникають при </w:t>
      </w:r>
      <w:r>
        <w:rPr>
          <w:rFonts w:ascii="Times New Roman" w:hAnsi="Times New Roman"/>
          <w:color w:val="000000"/>
          <w:sz w:val="28"/>
          <w:szCs w:val="28"/>
          <w:lang w:val="uk-UA"/>
        </w:rPr>
        <w:t xml:space="preserve">«цвітінні» </w:t>
      </w:r>
      <w:r w:rsidR="0007278A">
        <w:rPr>
          <w:rFonts w:ascii="Times New Roman" w:hAnsi="Times New Roman"/>
          <w:color w:val="000000"/>
          <w:sz w:val="28"/>
          <w:szCs w:val="28"/>
          <w:lang w:val="uk-UA"/>
        </w:rPr>
        <w:t>водних об’єктів</w:t>
      </w:r>
      <w:r>
        <w:rPr>
          <w:rFonts w:ascii="Times New Roman" w:hAnsi="Times New Roman"/>
          <w:color w:val="000000"/>
          <w:sz w:val="28"/>
          <w:szCs w:val="28"/>
          <w:lang w:val="uk-UA"/>
        </w:rPr>
        <w:t>.</w:t>
      </w:r>
    </w:p>
    <w:p w14:paraId="2C1E371D" w14:textId="16607483" w:rsidR="0046015E" w:rsidRPr="004F77C4" w:rsidRDefault="0046015E" w:rsidP="0046015E">
      <w:pPr>
        <w:autoSpaceDE w:val="0"/>
        <w:autoSpaceDN w:val="0"/>
        <w:adjustRightInd w:val="0"/>
        <w:spacing w:after="0" w:line="360" w:lineRule="auto"/>
        <w:ind w:firstLine="708"/>
        <w:jc w:val="both"/>
        <w:rPr>
          <w:rFonts w:ascii="Times New Roman" w:hAnsi="Times New Roman"/>
          <w:color w:val="000000"/>
          <w:sz w:val="28"/>
          <w:szCs w:val="28"/>
          <w:lang w:val="uk-UA"/>
        </w:rPr>
      </w:pPr>
      <w:r w:rsidRPr="004F77C4">
        <w:rPr>
          <w:rFonts w:ascii="Times New Roman" w:hAnsi="Times New Roman"/>
          <w:i/>
          <w:color w:val="000000"/>
          <w:sz w:val="28"/>
          <w:szCs w:val="28"/>
          <w:shd w:val="clear" w:color="auto" w:fill="FFFFFF"/>
          <w:lang w:val="uk-UA"/>
        </w:rPr>
        <w:t xml:space="preserve">Об’єктом </w:t>
      </w:r>
      <w:r w:rsidRPr="004F77C4">
        <w:rPr>
          <w:rFonts w:ascii="Times New Roman" w:hAnsi="Times New Roman"/>
          <w:color w:val="000000"/>
          <w:sz w:val="28"/>
          <w:szCs w:val="28"/>
          <w:shd w:val="clear" w:color="auto" w:fill="FFFFFF"/>
          <w:lang w:val="uk-UA"/>
        </w:rPr>
        <w:t xml:space="preserve">роботи є </w:t>
      </w:r>
      <w:r>
        <w:rPr>
          <w:rFonts w:ascii="Times New Roman" w:hAnsi="Times New Roman"/>
          <w:color w:val="000000"/>
          <w:sz w:val="28"/>
          <w:szCs w:val="28"/>
          <w:shd w:val="clear" w:color="auto" w:fill="FFFFFF"/>
          <w:lang w:val="uk-UA"/>
        </w:rPr>
        <w:t xml:space="preserve">вода </w:t>
      </w:r>
      <w:r w:rsidR="0007278A">
        <w:rPr>
          <w:rFonts w:ascii="Times New Roman" w:hAnsi="Times New Roman"/>
          <w:color w:val="000000"/>
          <w:sz w:val="28"/>
          <w:szCs w:val="28"/>
          <w:shd w:val="clear" w:color="auto" w:fill="FFFFFF"/>
          <w:lang w:val="uk-UA"/>
        </w:rPr>
        <w:t>Миколаївського водосховища</w:t>
      </w:r>
      <w:r w:rsidRPr="004F77C4">
        <w:rPr>
          <w:rFonts w:ascii="Times New Roman" w:hAnsi="Times New Roman"/>
          <w:color w:val="000000"/>
          <w:sz w:val="28"/>
          <w:szCs w:val="28"/>
          <w:shd w:val="clear" w:color="auto" w:fill="FFFFFF"/>
          <w:lang w:val="uk-UA"/>
        </w:rPr>
        <w:t xml:space="preserve">. </w:t>
      </w:r>
      <w:r w:rsidRPr="004F77C4">
        <w:rPr>
          <w:rFonts w:ascii="Times New Roman" w:hAnsi="Times New Roman"/>
          <w:i/>
          <w:color w:val="000000"/>
          <w:sz w:val="28"/>
          <w:szCs w:val="28"/>
          <w:shd w:val="clear" w:color="auto" w:fill="FFFFFF"/>
          <w:lang w:val="uk-UA"/>
        </w:rPr>
        <w:t>Предметом</w:t>
      </w:r>
      <w:r w:rsidRPr="004F77C4">
        <w:rPr>
          <w:rFonts w:ascii="Times New Roman" w:hAnsi="Times New Roman"/>
          <w:color w:val="000000"/>
          <w:sz w:val="28"/>
          <w:szCs w:val="28"/>
          <w:shd w:val="clear" w:color="auto" w:fill="FFFFFF"/>
          <w:lang w:val="uk-UA"/>
        </w:rPr>
        <w:t xml:space="preserve"> даної роботи </w:t>
      </w:r>
      <w:r w:rsidRPr="004F77C4">
        <w:rPr>
          <w:rFonts w:ascii="Times New Roman" w:hAnsi="Times New Roman"/>
          <w:color w:val="000000"/>
          <w:sz w:val="28"/>
          <w:szCs w:val="28"/>
          <w:lang w:val="uk-UA"/>
        </w:rPr>
        <w:t xml:space="preserve">є </w:t>
      </w:r>
      <w:r>
        <w:rPr>
          <w:rFonts w:ascii="Times New Roman" w:hAnsi="Times New Roman"/>
          <w:color w:val="000000"/>
          <w:sz w:val="28"/>
          <w:szCs w:val="28"/>
          <w:lang w:val="uk-UA"/>
        </w:rPr>
        <w:t xml:space="preserve">«цвітіння» води </w:t>
      </w:r>
      <w:r w:rsidR="0007278A">
        <w:rPr>
          <w:rFonts w:ascii="Times New Roman" w:hAnsi="Times New Roman"/>
          <w:color w:val="000000"/>
          <w:sz w:val="28"/>
          <w:szCs w:val="28"/>
          <w:lang w:val="uk-UA"/>
        </w:rPr>
        <w:t>в Миколаївському водосховищі</w:t>
      </w:r>
      <w:r w:rsidR="00EA3FEC">
        <w:rPr>
          <w:rFonts w:ascii="Times New Roman" w:hAnsi="Times New Roman"/>
          <w:color w:val="000000"/>
          <w:sz w:val="28"/>
          <w:szCs w:val="28"/>
          <w:lang w:val="uk-UA"/>
        </w:rPr>
        <w:t xml:space="preserve"> в межах</w:t>
      </w:r>
      <w:r>
        <w:rPr>
          <w:rFonts w:ascii="Times New Roman" w:hAnsi="Times New Roman"/>
          <w:color w:val="000000"/>
          <w:sz w:val="28"/>
          <w:szCs w:val="28"/>
          <w:lang w:val="uk-UA"/>
        </w:rPr>
        <w:t xml:space="preserve"> міста Марганець.</w:t>
      </w:r>
    </w:p>
    <w:p w14:paraId="1E3514E0" w14:textId="77777777" w:rsidR="0046015E" w:rsidRPr="006C7C4E" w:rsidRDefault="0046015E" w:rsidP="0046015E">
      <w:pPr>
        <w:autoSpaceDE w:val="0"/>
        <w:autoSpaceDN w:val="0"/>
        <w:adjustRightInd w:val="0"/>
        <w:spacing w:after="0" w:line="360" w:lineRule="auto"/>
        <w:ind w:firstLine="708"/>
        <w:jc w:val="both"/>
        <w:rPr>
          <w:rFonts w:ascii="Times New Roman" w:hAnsi="Times New Roman"/>
          <w:color w:val="000000"/>
          <w:sz w:val="28"/>
          <w:szCs w:val="28"/>
          <w:shd w:val="clear" w:color="auto" w:fill="FFFFFF"/>
          <w:lang w:val="uk-UA"/>
        </w:rPr>
      </w:pPr>
      <w:r w:rsidRPr="004F77C4">
        <w:rPr>
          <w:rFonts w:ascii="Times New Roman" w:hAnsi="Times New Roman"/>
          <w:color w:val="000000"/>
          <w:sz w:val="28"/>
          <w:szCs w:val="28"/>
          <w:shd w:val="clear" w:color="auto" w:fill="FFFFFF"/>
          <w:lang w:val="uk-UA"/>
        </w:rPr>
        <w:t>При вирішен</w:t>
      </w:r>
      <w:r>
        <w:rPr>
          <w:rFonts w:ascii="Times New Roman" w:hAnsi="Times New Roman"/>
          <w:color w:val="000000"/>
          <w:sz w:val="28"/>
          <w:szCs w:val="28"/>
          <w:shd w:val="clear" w:color="auto" w:fill="FFFFFF"/>
          <w:lang w:val="uk-UA"/>
        </w:rPr>
        <w:t>н</w:t>
      </w:r>
      <w:r w:rsidRPr="004F77C4">
        <w:rPr>
          <w:rFonts w:ascii="Times New Roman" w:hAnsi="Times New Roman"/>
          <w:color w:val="000000"/>
          <w:sz w:val="28"/>
          <w:szCs w:val="28"/>
          <w:shd w:val="clear" w:color="auto" w:fill="FFFFFF"/>
          <w:lang w:val="uk-UA"/>
        </w:rPr>
        <w:t xml:space="preserve">і поставлених завдань </w:t>
      </w:r>
      <w:r>
        <w:rPr>
          <w:rFonts w:ascii="Times New Roman" w:hAnsi="Times New Roman"/>
          <w:color w:val="000000"/>
          <w:sz w:val="28"/>
          <w:szCs w:val="28"/>
          <w:shd w:val="clear" w:color="auto" w:fill="FFFFFF"/>
          <w:lang w:val="uk-UA"/>
        </w:rPr>
        <w:t xml:space="preserve">застосовувалися такі загальнонаукові методи як: аналіз, синтез, абстрагування, узагальнення, та конкретно-наукові (емпіричні) методи – порівняльний, </w:t>
      </w:r>
      <w:r w:rsidRPr="004F77C4">
        <w:rPr>
          <w:rFonts w:ascii="Times New Roman" w:hAnsi="Times New Roman"/>
          <w:color w:val="000000"/>
          <w:sz w:val="28"/>
          <w:szCs w:val="28"/>
          <w:shd w:val="clear" w:color="auto" w:fill="FFFFFF"/>
          <w:lang w:val="uk-UA"/>
        </w:rPr>
        <w:t>історичний</w:t>
      </w:r>
      <w:r>
        <w:rPr>
          <w:rFonts w:ascii="Times New Roman" w:hAnsi="Times New Roman"/>
          <w:color w:val="000000"/>
          <w:sz w:val="28"/>
          <w:szCs w:val="28"/>
          <w:shd w:val="clear" w:color="auto" w:fill="FFFFFF"/>
          <w:lang w:val="uk-UA"/>
        </w:rPr>
        <w:t>, статистичний.</w:t>
      </w:r>
    </w:p>
    <w:p w14:paraId="4A29F668" w14:textId="5FE021C9" w:rsidR="00760AF7" w:rsidRDefault="00760AF7">
      <w:pPr>
        <w:spacing w:after="160" w:line="259" w:lineRule="auto"/>
        <w:rPr>
          <w:rFonts w:ascii="Times New Roman" w:hAnsi="Times New Roman" w:cs="Times New Roman"/>
          <w:b/>
          <w:bCs/>
          <w:color w:val="000000" w:themeColor="text1"/>
          <w:sz w:val="28"/>
          <w:szCs w:val="28"/>
          <w:lang w:val="uk-UA"/>
        </w:rPr>
      </w:pPr>
      <w:r>
        <w:rPr>
          <w:rFonts w:ascii="Times New Roman" w:hAnsi="Times New Roman" w:cs="Times New Roman"/>
          <w:b/>
          <w:bCs/>
          <w:color w:val="000000" w:themeColor="text1"/>
          <w:sz w:val="28"/>
          <w:szCs w:val="28"/>
          <w:lang w:val="uk-UA"/>
        </w:rPr>
        <w:br w:type="page"/>
      </w:r>
    </w:p>
    <w:p w14:paraId="13A8063E" w14:textId="74A31F31" w:rsidR="002F6A65" w:rsidRDefault="00760AF7" w:rsidP="00F611DE">
      <w:pPr>
        <w:spacing w:after="0" w:line="360" w:lineRule="auto"/>
        <w:jc w:val="center"/>
        <w:rPr>
          <w:rFonts w:ascii="Times New Roman" w:hAnsi="Times New Roman" w:cs="Times New Roman"/>
          <w:b/>
          <w:sz w:val="28"/>
          <w:szCs w:val="28"/>
          <w:lang w:val="uk-UA"/>
        </w:rPr>
      </w:pPr>
      <w:r w:rsidRPr="004D2B41">
        <w:rPr>
          <w:rFonts w:ascii="Times New Roman" w:eastAsia="Times New Roman" w:hAnsi="Times New Roman" w:cs="Times New Roman"/>
          <w:b/>
          <w:color w:val="000000"/>
          <w:sz w:val="28"/>
          <w:szCs w:val="28"/>
          <w:lang w:val="uk-UA" w:eastAsia="ru-RU"/>
        </w:rPr>
        <w:lastRenderedPageBreak/>
        <w:t xml:space="preserve">РОЗДІЛ 1. </w:t>
      </w:r>
      <w:r w:rsidRPr="004D2B41">
        <w:rPr>
          <w:rFonts w:ascii="Times New Roman" w:eastAsia="Times New Roman" w:hAnsi="Times New Roman" w:cs="Times New Roman"/>
          <w:b/>
          <w:sz w:val="28"/>
          <w:szCs w:val="28"/>
          <w:lang w:val="uk-UA" w:eastAsia="ru-RU"/>
        </w:rPr>
        <w:t xml:space="preserve">ХАРАКТЕРИСТИКА </w:t>
      </w:r>
      <w:r w:rsidR="00277DF8">
        <w:rPr>
          <w:rFonts w:ascii="Times New Roman" w:hAnsi="Times New Roman" w:cs="Times New Roman"/>
          <w:b/>
          <w:sz w:val="28"/>
          <w:szCs w:val="28"/>
          <w:lang w:val="uk-UA"/>
        </w:rPr>
        <w:t>МИКОЛАВСЬКОГО ВОДОСХОВИЩА</w:t>
      </w:r>
    </w:p>
    <w:p w14:paraId="27963AE9" w14:textId="77777777" w:rsidR="00F611DE" w:rsidRPr="00F611DE" w:rsidRDefault="00F611DE" w:rsidP="00F611DE">
      <w:pPr>
        <w:spacing w:after="0" w:line="360" w:lineRule="auto"/>
        <w:jc w:val="center"/>
        <w:rPr>
          <w:rFonts w:ascii="Times New Roman" w:hAnsi="Times New Roman" w:cs="Times New Roman"/>
          <w:b/>
          <w:sz w:val="28"/>
          <w:szCs w:val="28"/>
          <w:lang w:val="uk-UA"/>
        </w:rPr>
      </w:pPr>
    </w:p>
    <w:p w14:paraId="1D4C4B07" w14:textId="23783A3D" w:rsidR="002F6A65" w:rsidRPr="001D7B44" w:rsidRDefault="002F6A65" w:rsidP="002F6A65">
      <w:pPr>
        <w:spacing w:after="0" w:line="360" w:lineRule="auto"/>
        <w:ind w:firstLine="567"/>
        <w:rPr>
          <w:rFonts w:ascii="Times New Roman" w:hAnsi="Times New Roman" w:cs="Times New Roman"/>
          <w:b/>
          <w:color w:val="000000" w:themeColor="text1"/>
          <w:sz w:val="28"/>
          <w:szCs w:val="28"/>
          <w:lang w:val="uk-UA"/>
        </w:rPr>
      </w:pPr>
      <w:r w:rsidRPr="001D7B44">
        <w:rPr>
          <w:rFonts w:ascii="Times New Roman" w:hAnsi="Times New Roman" w:cs="Times New Roman"/>
          <w:b/>
          <w:sz w:val="28"/>
          <w:szCs w:val="28"/>
          <w:lang w:val="uk-UA"/>
        </w:rPr>
        <w:t>1.</w:t>
      </w:r>
      <w:r w:rsidR="00F611DE">
        <w:rPr>
          <w:rFonts w:ascii="Times New Roman" w:hAnsi="Times New Roman" w:cs="Times New Roman"/>
          <w:b/>
          <w:sz w:val="28"/>
          <w:szCs w:val="28"/>
          <w:lang w:val="uk-UA"/>
        </w:rPr>
        <w:t>1</w:t>
      </w:r>
      <w:r w:rsidRPr="001D7B44">
        <w:rPr>
          <w:rFonts w:ascii="Times New Roman" w:hAnsi="Times New Roman" w:cs="Times New Roman"/>
          <w:b/>
          <w:sz w:val="28"/>
          <w:szCs w:val="28"/>
          <w:lang w:val="uk-UA"/>
        </w:rPr>
        <w:t xml:space="preserve">. Природні умови </w:t>
      </w:r>
      <w:r w:rsidR="00277DF8">
        <w:rPr>
          <w:rFonts w:ascii="Times New Roman" w:hAnsi="Times New Roman" w:cs="Times New Roman"/>
          <w:b/>
          <w:sz w:val="28"/>
          <w:szCs w:val="28"/>
          <w:lang w:val="uk-UA"/>
        </w:rPr>
        <w:t>водосховища</w:t>
      </w:r>
      <w:r w:rsidRPr="001D7B44">
        <w:rPr>
          <w:rFonts w:ascii="Times New Roman" w:hAnsi="Times New Roman" w:cs="Times New Roman"/>
          <w:b/>
          <w:sz w:val="28"/>
          <w:szCs w:val="28"/>
          <w:lang w:val="uk-UA"/>
        </w:rPr>
        <w:t xml:space="preserve"> в межах міста Марганець</w:t>
      </w:r>
    </w:p>
    <w:p w14:paraId="12E70072" w14:textId="77777777" w:rsidR="002F6A65" w:rsidRPr="001D7B44" w:rsidRDefault="002F6A65" w:rsidP="002F6A65">
      <w:pPr>
        <w:autoSpaceDE w:val="0"/>
        <w:autoSpaceDN w:val="0"/>
        <w:adjustRightInd w:val="0"/>
        <w:spacing w:after="0" w:line="360" w:lineRule="auto"/>
        <w:ind w:firstLine="567"/>
        <w:jc w:val="both"/>
        <w:outlineLvl w:val="0"/>
        <w:rPr>
          <w:rFonts w:ascii="Times New Roman" w:hAnsi="Times New Roman" w:cs="Times New Roman"/>
          <w:b/>
          <w:color w:val="000000" w:themeColor="text1"/>
          <w:sz w:val="28"/>
          <w:szCs w:val="28"/>
          <w:lang w:val="uk-UA"/>
        </w:rPr>
      </w:pPr>
    </w:p>
    <w:p w14:paraId="4308D208" w14:textId="69AC42F6" w:rsidR="002F6A65" w:rsidRPr="001D7B44" w:rsidRDefault="002F6A65" w:rsidP="002F6A65">
      <w:pPr>
        <w:autoSpaceDE w:val="0"/>
        <w:autoSpaceDN w:val="0"/>
        <w:adjustRightInd w:val="0"/>
        <w:spacing w:after="0" w:line="360" w:lineRule="auto"/>
        <w:ind w:firstLine="567"/>
        <w:jc w:val="both"/>
        <w:outlineLvl w:val="0"/>
        <w:rPr>
          <w:rFonts w:ascii="Times New Roman" w:hAnsi="Times New Roman" w:cs="Times New Roman"/>
          <w:color w:val="000000" w:themeColor="text1"/>
          <w:sz w:val="28"/>
          <w:szCs w:val="28"/>
          <w:lang w:val="uk-UA"/>
        </w:rPr>
      </w:pPr>
      <w:r w:rsidRPr="001D7B44">
        <w:rPr>
          <w:rFonts w:ascii="Times New Roman" w:hAnsi="Times New Roman" w:cs="Times New Roman"/>
          <w:color w:val="000000" w:themeColor="text1"/>
          <w:sz w:val="28"/>
          <w:szCs w:val="28"/>
          <w:lang w:val="uk-UA"/>
        </w:rPr>
        <w:t>1.</w:t>
      </w:r>
      <w:r w:rsidR="00F611DE">
        <w:rPr>
          <w:rFonts w:ascii="Times New Roman" w:hAnsi="Times New Roman" w:cs="Times New Roman"/>
          <w:color w:val="000000" w:themeColor="text1"/>
          <w:sz w:val="28"/>
          <w:szCs w:val="28"/>
          <w:lang w:val="uk-UA"/>
        </w:rPr>
        <w:t>1</w:t>
      </w:r>
      <w:r w:rsidRPr="001D7B44">
        <w:rPr>
          <w:rFonts w:ascii="Times New Roman" w:hAnsi="Times New Roman" w:cs="Times New Roman"/>
          <w:color w:val="000000" w:themeColor="text1"/>
          <w:sz w:val="28"/>
          <w:szCs w:val="28"/>
          <w:lang w:val="uk-UA"/>
        </w:rPr>
        <w:t>.1. Фізико-географічне положення</w:t>
      </w:r>
    </w:p>
    <w:p w14:paraId="446E54B9" w14:textId="6099A3E3" w:rsidR="002F6A65" w:rsidRDefault="002F6A65" w:rsidP="002F6A65">
      <w:pPr>
        <w:autoSpaceDE w:val="0"/>
        <w:autoSpaceDN w:val="0"/>
        <w:adjustRightInd w:val="0"/>
        <w:spacing w:after="0" w:line="360" w:lineRule="auto"/>
        <w:ind w:firstLine="567"/>
        <w:jc w:val="both"/>
        <w:outlineLvl w:val="0"/>
        <w:rPr>
          <w:rFonts w:ascii="Times New Roman" w:hAnsi="Times New Roman" w:cs="Times New Roman"/>
          <w:b/>
          <w:color w:val="000000" w:themeColor="text1"/>
          <w:sz w:val="28"/>
          <w:szCs w:val="28"/>
          <w:lang w:val="uk-UA"/>
        </w:rPr>
      </w:pPr>
    </w:p>
    <w:p w14:paraId="7EF52883" w14:textId="35F0BDE1" w:rsidR="00331E00" w:rsidRPr="00331E00" w:rsidRDefault="00331E00" w:rsidP="00331E00">
      <w:pPr>
        <w:spacing w:after="0" w:line="360" w:lineRule="auto"/>
        <w:ind w:firstLine="567"/>
        <w:jc w:val="both"/>
        <w:rPr>
          <w:rFonts w:ascii="Times New Roman" w:hAnsi="Times New Roman" w:cs="Times New Roman"/>
          <w:sz w:val="28"/>
          <w:szCs w:val="28"/>
          <w:lang w:val="uk-UA"/>
        </w:rPr>
      </w:pPr>
      <w:r w:rsidRPr="00331E00">
        <w:rPr>
          <w:rFonts w:ascii="Times New Roman" w:hAnsi="Times New Roman" w:cs="Times New Roman"/>
          <w:sz w:val="28"/>
          <w:szCs w:val="28"/>
          <w:lang w:val="uk-UA"/>
        </w:rPr>
        <w:t xml:space="preserve">Миколаївське водосховище, </w:t>
      </w:r>
      <w:r>
        <w:rPr>
          <w:rFonts w:ascii="Times New Roman" w:hAnsi="Times New Roman" w:cs="Times New Roman"/>
          <w:sz w:val="28"/>
          <w:szCs w:val="28"/>
          <w:lang w:val="uk-UA"/>
        </w:rPr>
        <w:t>знаходиться</w:t>
      </w:r>
      <w:r w:rsidRPr="00331E00">
        <w:rPr>
          <w:rFonts w:ascii="Times New Roman" w:hAnsi="Times New Roman" w:cs="Times New Roman"/>
          <w:sz w:val="28"/>
          <w:szCs w:val="28"/>
          <w:lang w:val="uk-UA"/>
        </w:rPr>
        <w:t xml:space="preserve"> у серці міста Марганець, </w:t>
      </w:r>
      <w:r w:rsidR="00F3660E">
        <w:rPr>
          <w:rFonts w:ascii="Times New Roman" w:hAnsi="Times New Roman" w:cs="Times New Roman"/>
          <w:sz w:val="28"/>
          <w:szCs w:val="28"/>
          <w:lang w:val="uk-UA"/>
        </w:rPr>
        <w:t xml:space="preserve">і </w:t>
      </w:r>
      <w:r w:rsidRPr="00331E00">
        <w:rPr>
          <w:rFonts w:ascii="Times New Roman" w:hAnsi="Times New Roman" w:cs="Times New Roman"/>
          <w:sz w:val="28"/>
          <w:szCs w:val="28"/>
          <w:lang w:val="uk-UA"/>
        </w:rPr>
        <w:t xml:space="preserve">виступає не лише інженерним спорудженням, але й важливим фактором для збереження безпеки та комфорту місцевих мешканців. Його виникнення </w:t>
      </w:r>
      <w:r w:rsidR="00F3660E">
        <w:rPr>
          <w:rFonts w:ascii="Times New Roman" w:hAnsi="Times New Roman" w:cs="Times New Roman"/>
          <w:sz w:val="28"/>
          <w:szCs w:val="28"/>
          <w:lang w:val="uk-UA"/>
        </w:rPr>
        <w:t>приблизно в</w:t>
      </w:r>
      <w:r w:rsidRPr="00331E00">
        <w:rPr>
          <w:rFonts w:ascii="Times New Roman" w:hAnsi="Times New Roman" w:cs="Times New Roman"/>
          <w:sz w:val="28"/>
          <w:szCs w:val="28"/>
          <w:lang w:val="uk-UA"/>
        </w:rPr>
        <w:t xml:space="preserve"> 1955-1958 роках було обумовлене необхідністю захисту міста від можливих наслідків побудови Каховського водосховища.</w:t>
      </w:r>
    </w:p>
    <w:p w14:paraId="1E20382E" w14:textId="77777777" w:rsidR="00331E00" w:rsidRPr="00331E00" w:rsidRDefault="00331E00" w:rsidP="00331E00">
      <w:pPr>
        <w:spacing w:after="0" w:line="360" w:lineRule="auto"/>
        <w:ind w:firstLine="567"/>
        <w:jc w:val="both"/>
        <w:rPr>
          <w:rFonts w:ascii="Times New Roman" w:hAnsi="Times New Roman" w:cs="Times New Roman"/>
          <w:sz w:val="28"/>
          <w:szCs w:val="28"/>
          <w:lang w:val="uk-UA"/>
        </w:rPr>
      </w:pPr>
      <w:r w:rsidRPr="00331E00">
        <w:rPr>
          <w:rFonts w:ascii="Times New Roman" w:hAnsi="Times New Roman" w:cs="Times New Roman"/>
          <w:sz w:val="28"/>
          <w:szCs w:val="28"/>
          <w:lang w:val="uk-UA"/>
        </w:rPr>
        <w:t>Під час епохи, коли індустріальний розвиток набував обертів, виникла необхідність у ретельному плануванні та забезпеченні водними ресурсами. Каховське водосховище, будуючись як ключовий об'єкт гідротехнічного комплексу, привернуло увагу до можливих наслідків, зокрема, підтоплення прилеглих територій.</w:t>
      </w:r>
    </w:p>
    <w:p w14:paraId="01311C47" w14:textId="6277B92C" w:rsidR="00331E00" w:rsidRPr="00F3660E" w:rsidRDefault="00F3660E" w:rsidP="00F3660E">
      <w:pPr>
        <w:spacing w:after="0" w:line="360" w:lineRule="auto"/>
        <w:ind w:firstLine="567"/>
        <w:jc w:val="both"/>
        <w:rPr>
          <w:rFonts w:ascii="Times New Roman" w:hAnsi="Times New Roman" w:cs="Times New Roman"/>
          <w:sz w:val="28"/>
          <w:szCs w:val="28"/>
          <w:lang w:val="uk-UA"/>
        </w:rPr>
      </w:pPr>
      <w:r w:rsidRPr="00F3660E">
        <w:rPr>
          <w:rFonts w:ascii="Times New Roman" w:hAnsi="Times New Roman" w:cs="Times New Roman"/>
          <w:sz w:val="28"/>
          <w:szCs w:val="28"/>
          <w:lang w:val="uk-UA"/>
        </w:rPr>
        <w:t>У зв'язку з цим виникла необхідність створення Миколаївського водосховища, завдяки якому було забезпечено ефективний захист міста Марганець від можливого підтоплення.</w:t>
      </w:r>
    </w:p>
    <w:p w14:paraId="00A5DE65" w14:textId="64E452FC" w:rsidR="00823E6F" w:rsidRDefault="00823E6F" w:rsidP="00823E6F">
      <w:pPr>
        <w:spacing w:after="0" w:line="360" w:lineRule="auto"/>
        <w:ind w:firstLine="567"/>
        <w:jc w:val="both"/>
        <w:rPr>
          <w:rFonts w:ascii="Times New Roman" w:hAnsi="Times New Roman" w:cs="Times New Roman"/>
          <w:color w:val="000000" w:themeColor="text1"/>
          <w:sz w:val="28"/>
          <w:szCs w:val="28"/>
          <w:shd w:val="clear" w:color="auto" w:fill="FFFFFF"/>
          <w:lang w:val="uk-UA"/>
        </w:rPr>
      </w:pPr>
      <w:bookmarkStart w:id="0" w:name="_Hlk115682811"/>
      <w:r w:rsidRPr="00530B48">
        <w:rPr>
          <w:rFonts w:ascii="Times New Roman" w:hAnsi="Times New Roman" w:cs="Times New Roman"/>
          <w:color w:val="000000" w:themeColor="text1"/>
          <w:sz w:val="28"/>
          <w:szCs w:val="28"/>
          <w:lang w:val="uk-UA"/>
        </w:rPr>
        <w:t xml:space="preserve">За своїм географічним положенням </w:t>
      </w:r>
      <w:r w:rsidR="00277DF8">
        <w:rPr>
          <w:rFonts w:ascii="Times New Roman" w:hAnsi="Times New Roman" w:cs="Times New Roman"/>
          <w:color w:val="000000" w:themeColor="text1"/>
          <w:sz w:val="28"/>
          <w:szCs w:val="28"/>
          <w:lang w:val="uk-UA"/>
        </w:rPr>
        <w:t>Миколаївське водосховище знаходиться на півночі міста Марганець,</w:t>
      </w:r>
      <w:r>
        <w:rPr>
          <w:rFonts w:ascii="Times New Roman" w:hAnsi="Times New Roman" w:cs="Times New Roman"/>
          <w:bCs/>
          <w:color w:val="000000" w:themeColor="text1"/>
          <w:sz w:val="28"/>
          <w:szCs w:val="28"/>
          <w:shd w:val="clear" w:color="auto" w:fill="FFFFFF"/>
          <w:lang w:val="uk-UA"/>
        </w:rPr>
        <w:t xml:space="preserve"> </w:t>
      </w:r>
      <w:r w:rsidR="007E0958">
        <w:rPr>
          <w:rFonts w:ascii="Times New Roman" w:hAnsi="Times New Roman" w:cs="Times New Roman"/>
          <w:color w:val="000000" w:themeColor="text1"/>
          <w:sz w:val="28"/>
          <w:szCs w:val="28"/>
          <w:shd w:val="clear" w:color="auto" w:fill="FFFFFF"/>
          <w:lang w:val="uk-UA"/>
        </w:rPr>
        <w:t xml:space="preserve">лежить у руслі річки Томаківка та має координати: крайня північна точка </w:t>
      </w:r>
      <w:r w:rsidR="00AD4724">
        <w:rPr>
          <w:rFonts w:ascii="Times New Roman" w:hAnsi="Times New Roman" w:cs="Times New Roman"/>
          <w:color w:val="000000" w:themeColor="text1"/>
          <w:sz w:val="28"/>
          <w:szCs w:val="28"/>
          <w:shd w:val="clear" w:color="auto" w:fill="FFFFFF"/>
          <w:lang w:val="uk-UA"/>
        </w:rPr>
        <w:t>–</w:t>
      </w:r>
      <w:r w:rsidR="007E0958">
        <w:rPr>
          <w:rFonts w:ascii="Times New Roman" w:hAnsi="Times New Roman" w:cs="Times New Roman"/>
          <w:color w:val="000000" w:themeColor="text1"/>
          <w:sz w:val="28"/>
          <w:szCs w:val="28"/>
          <w:shd w:val="clear" w:color="auto" w:fill="FFFFFF"/>
          <w:lang w:val="uk-UA"/>
        </w:rPr>
        <w:t xml:space="preserve"> </w:t>
      </w:r>
      <w:r w:rsidR="00AD4724">
        <w:rPr>
          <w:rFonts w:ascii="Times New Roman" w:hAnsi="Times New Roman" w:cs="Times New Roman"/>
          <w:color w:val="000000" w:themeColor="text1"/>
          <w:sz w:val="28"/>
          <w:szCs w:val="28"/>
          <w:shd w:val="clear" w:color="auto" w:fill="FFFFFF"/>
          <w:lang w:val="uk-UA"/>
        </w:rPr>
        <w:t>47</w:t>
      </w:r>
      <w:r w:rsidR="00AD4724" w:rsidRPr="00AD4724">
        <w:rPr>
          <w:rFonts w:ascii="Times New Roman" w:hAnsi="Times New Roman" w:cs="Times New Roman"/>
          <w:color w:val="000000" w:themeColor="text1"/>
          <w:sz w:val="28"/>
          <w:szCs w:val="28"/>
          <w:shd w:val="clear" w:color="auto" w:fill="FFFFFF"/>
          <w:vertAlign w:val="superscript"/>
          <w:lang w:val="uk-UA"/>
        </w:rPr>
        <w:t>о</w:t>
      </w:r>
      <w:r w:rsidR="00AD4724">
        <w:rPr>
          <w:rFonts w:ascii="Times New Roman" w:hAnsi="Times New Roman" w:cs="Times New Roman"/>
          <w:color w:val="000000" w:themeColor="text1"/>
          <w:sz w:val="28"/>
          <w:szCs w:val="28"/>
          <w:shd w:val="clear" w:color="auto" w:fill="FFFFFF"/>
          <w:lang w:val="uk-UA"/>
        </w:rPr>
        <w:t xml:space="preserve"> 41' 37" північної широти, 34</w:t>
      </w:r>
      <w:r w:rsidR="00AD4724" w:rsidRPr="00AD4724">
        <w:rPr>
          <w:rFonts w:ascii="Times New Roman" w:hAnsi="Times New Roman" w:cs="Times New Roman"/>
          <w:color w:val="000000" w:themeColor="text1"/>
          <w:sz w:val="28"/>
          <w:szCs w:val="28"/>
          <w:shd w:val="clear" w:color="auto" w:fill="FFFFFF"/>
          <w:vertAlign w:val="superscript"/>
          <w:lang w:val="uk-UA"/>
        </w:rPr>
        <w:t>о</w:t>
      </w:r>
      <w:r w:rsidR="00AD4724">
        <w:rPr>
          <w:rFonts w:ascii="Times New Roman" w:hAnsi="Times New Roman" w:cs="Times New Roman"/>
          <w:color w:val="000000" w:themeColor="text1"/>
          <w:sz w:val="28"/>
          <w:szCs w:val="28"/>
          <w:shd w:val="clear" w:color="auto" w:fill="FFFFFF"/>
          <w:lang w:val="uk-UA"/>
        </w:rPr>
        <w:t xml:space="preserve"> 38' 40" східної довготи</w:t>
      </w:r>
      <w:r w:rsidR="007E0958">
        <w:rPr>
          <w:rFonts w:ascii="Times New Roman" w:hAnsi="Times New Roman" w:cs="Times New Roman"/>
          <w:color w:val="000000" w:themeColor="text1"/>
          <w:sz w:val="28"/>
          <w:szCs w:val="28"/>
          <w:shd w:val="clear" w:color="auto" w:fill="FFFFFF"/>
          <w:lang w:val="uk-UA"/>
        </w:rPr>
        <w:t xml:space="preserve">; крайня південна точка - </w:t>
      </w:r>
      <w:r w:rsidR="00AD4724">
        <w:rPr>
          <w:rFonts w:ascii="Times New Roman" w:hAnsi="Times New Roman" w:cs="Times New Roman"/>
          <w:color w:val="000000" w:themeColor="text1"/>
          <w:sz w:val="28"/>
          <w:szCs w:val="28"/>
          <w:shd w:val="clear" w:color="auto" w:fill="FFFFFF"/>
          <w:lang w:val="uk-UA"/>
        </w:rPr>
        <w:t>47</w:t>
      </w:r>
      <w:r w:rsidR="00AD4724" w:rsidRPr="00AD4724">
        <w:rPr>
          <w:rFonts w:ascii="Times New Roman" w:hAnsi="Times New Roman" w:cs="Times New Roman"/>
          <w:color w:val="000000" w:themeColor="text1"/>
          <w:sz w:val="28"/>
          <w:szCs w:val="28"/>
          <w:shd w:val="clear" w:color="auto" w:fill="FFFFFF"/>
          <w:vertAlign w:val="superscript"/>
          <w:lang w:val="uk-UA"/>
        </w:rPr>
        <w:t>о</w:t>
      </w:r>
      <w:r w:rsidR="00AD4724">
        <w:rPr>
          <w:rFonts w:ascii="Times New Roman" w:hAnsi="Times New Roman" w:cs="Times New Roman"/>
          <w:color w:val="000000" w:themeColor="text1"/>
          <w:sz w:val="28"/>
          <w:szCs w:val="28"/>
          <w:shd w:val="clear" w:color="auto" w:fill="FFFFFF"/>
          <w:lang w:val="uk-UA"/>
        </w:rPr>
        <w:t xml:space="preserve"> 40' 18" північної широти, 34</w:t>
      </w:r>
      <w:r w:rsidR="00AD4724" w:rsidRPr="00AD4724">
        <w:rPr>
          <w:rFonts w:ascii="Times New Roman" w:hAnsi="Times New Roman" w:cs="Times New Roman"/>
          <w:color w:val="000000" w:themeColor="text1"/>
          <w:sz w:val="28"/>
          <w:szCs w:val="28"/>
          <w:shd w:val="clear" w:color="auto" w:fill="FFFFFF"/>
          <w:vertAlign w:val="superscript"/>
          <w:lang w:val="uk-UA"/>
        </w:rPr>
        <w:t>о</w:t>
      </w:r>
      <w:r w:rsidR="00AD4724">
        <w:rPr>
          <w:rFonts w:ascii="Times New Roman" w:hAnsi="Times New Roman" w:cs="Times New Roman"/>
          <w:color w:val="000000" w:themeColor="text1"/>
          <w:sz w:val="28"/>
          <w:szCs w:val="28"/>
          <w:shd w:val="clear" w:color="auto" w:fill="FFFFFF"/>
          <w:lang w:val="uk-UA"/>
        </w:rPr>
        <w:t xml:space="preserve"> 38' 26" східної довготи</w:t>
      </w:r>
      <w:r w:rsidR="003E4D29">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w:t>
      </w:r>
      <w:r w:rsidR="007E0958">
        <w:rPr>
          <w:rFonts w:ascii="Times New Roman" w:hAnsi="Times New Roman" w:cs="Times New Roman"/>
          <w:color w:val="000000" w:themeColor="text1"/>
          <w:sz w:val="28"/>
          <w:szCs w:val="28"/>
          <w:shd w:val="clear" w:color="auto" w:fill="FFFFFF"/>
          <w:lang w:val="uk-UA"/>
        </w:rPr>
        <w:t xml:space="preserve">крайня західна точка - </w:t>
      </w:r>
      <w:r w:rsidR="00AD4724">
        <w:rPr>
          <w:rFonts w:ascii="Times New Roman" w:hAnsi="Times New Roman" w:cs="Times New Roman"/>
          <w:color w:val="000000" w:themeColor="text1"/>
          <w:sz w:val="28"/>
          <w:szCs w:val="28"/>
          <w:shd w:val="clear" w:color="auto" w:fill="FFFFFF"/>
          <w:lang w:val="uk-UA"/>
        </w:rPr>
        <w:t>47</w:t>
      </w:r>
      <w:r w:rsidR="00AD4724" w:rsidRPr="00AD4724">
        <w:rPr>
          <w:rFonts w:ascii="Times New Roman" w:hAnsi="Times New Roman" w:cs="Times New Roman"/>
          <w:color w:val="000000" w:themeColor="text1"/>
          <w:sz w:val="28"/>
          <w:szCs w:val="28"/>
          <w:shd w:val="clear" w:color="auto" w:fill="FFFFFF"/>
          <w:vertAlign w:val="superscript"/>
          <w:lang w:val="uk-UA"/>
        </w:rPr>
        <w:t>о</w:t>
      </w:r>
      <w:r w:rsidR="00AD4724">
        <w:rPr>
          <w:rFonts w:ascii="Times New Roman" w:hAnsi="Times New Roman" w:cs="Times New Roman"/>
          <w:color w:val="000000" w:themeColor="text1"/>
          <w:sz w:val="28"/>
          <w:szCs w:val="28"/>
          <w:shd w:val="clear" w:color="auto" w:fill="FFFFFF"/>
          <w:lang w:val="uk-UA"/>
        </w:rPr>
        <w:t xml:space="preserve"> 40' </w:t>
      </w:r>
      <w:r w:rsidR="003E4D29">
        <w:rPr>
          <w:rFonts w:ascii="Times New Roman" w:hAnsi="Times New Roman" w:cs="Times New Roman"/>
          <w:color w:val="000000" w:themeColor="text1"/>
          <w:sz w:val="28"/>
          <w:szCs w:val="28"/>
          <w:shd w:val="clear" w:color="auto" w:fill="FFFFFF"/>
          <w:lang w:val="uk-UA"/>
        </w:rPr>
        <w:t>42</w:t>
      </w:r>
      <w:r w:rsidR="00AD4724">
        <w:rPr>
          <w:rFonts w:ascii="Times New Roman" w:hAnsi="Times New Roman" w:cs="Times New Roman"/>
          <w:color w:val="000000" w:themeColor="text1"/>
          <w:sz w:val="28"/>
          <w:szCs w:val="28"/>
          <w:shd w:val="clear" w:color="auto" w:fill="FFFFFF"/>
          <w:lang w:val="uk-UA"/>
        </w:rPr>
        <w:t>" північної широти</w:t>
      </w:r>
      <w:r w:rsidR="003E4D29">
        <w:rPr>
          <w:rFonts w:ascii="Times New Roman" w:hAnsi="Times New Roman" w:cs="Times New Roman"/>
          <w:color w:val="000000" w:themeColor="text1"/>
          <w:sz w:val="28"/>
          <w:szCs w:val="28"/>
          <w:shd w:val="clear" w:color="auto" w:fill="FFFFFF"/>
          <w:lang w:val="uk-UA"/>
        </w:rPr>
        <w:t>,</w:t>
      </w:r>
      <w:r w:rsidR="003E4D29" w:rsidRPr="003E4D29">
        <w:rPr>
          <w:rFonts w:ascii="Times New Roman" w:hAnsi="Times New Roman" w:cs="Times New Roman"/>
          <w:color w:val="000000" w:themeColor="text1"/>
          <w:sz w:val="28"/>
          <w:szCs w:val="28"/>
          <w:shd w:val="clear" w:color="auto" w:fill="FFFFFF"/>
          <w:lang w:val="uk-UA"/>
        </w:rPr>
        <w:t xml:space="preserve"> </w:t>
      </w:r>
      <w:r w:rsidR="003E4D29">
        <w:rPr>
          <w:rFonts w:ascii="Times New Roman" w:hAnsi="Times New Roman" w:cs="Times New Roman"/>
          <w:color w:val="000000" w:themeColor="text1"/>
          <w:sz w:val="28"/>
          <w:szCs w:val="28"/>
          <w:shd w:val="clear" w:color="auto" w:fill="FFFFFF"/>
          <w:lang w:val="uk-UA"/>
        </w:rPr>
        <w:t>34</w:t>
      </w:r>
      <w:r w:rsidR="003E4D29" w:rsidRPr="00AD4724">
        <w:rPr>
          <w:rFonts w:ascii="Times New Roman" w:hAnsi="Times New Roman" w:cs="Times New Roman"/>
          <w:color w:val="000000" w:themeColor="text1"/>
          <w:sz w:val="28"/>
          <w:szCs w:val="28"/>
          <w:shd w:val="clear" w:color="auto" w:fill="FFFFFF"/>
          <w:vertAlign w:val="superscript"/>
          <w:lang w:val="uk-UA"/>
        </w:rPr>
        <w:t>о</w:t>
      </w:r>
      <w:r w:rsidR="003E4D29">
        <w:rPr>
          <w:rFonts w:ascii="Times New Roman" w:hAnsi="Times New Roman" w:cs="Times New Roman"/>
          <w:color w:val="000000" w:themeColor="text1"/>
          <w:sz w:val="28"/>
          <w:szCs w:val="28"/>
          <w:shd w:val="clear" w:color="auto" w:fill="FFFFFF"/>
          <w:lang w:val="uk-UA"/>
        </w:rPr>
        <w:t xml:space="preserve"> 38' 02" східної довготи</w:t>
      </w:r>
      <w:r w:rsidR="007E0958">
        <w:rPr>
          <w:rFonts w:ascii="Times New Roman" w:hAnsi="Times New Roman" w:cs="Times New Roman"/>
          <w:color w:val="000000" w:themeColor="text1"/>
          <w:sz w:val="28"/>
          <w:szCs w:val="28"/>
          <w:shd w:val="clear" w:color="auto" w:fill="FFFFFF"/>
          <w:lang w:val="uk-UA"/>
        </w:rPr>
        <w:t xml:space="preserve">; крайня східна точка - </w:t>
      </w:r>
      <w:r w:rsidR="003E4D29">
        <w:rPr>
          <w:rFonts w:ascii="Times New Roman" w:hAnsi="Times New Roman" w:cs="Times New Roman"/>
          <w:color w:val="000000" w:themeColor="text1"/>
          <w:sz w:val="28"/>
          <w:szCs w:val="28"/>
          <w:shd w:val="clear" w:color="auto" w:fill="FFFFFF"/>
          <w:lang w:val="uk-UA"/>
        </w:rPr>
        <w:t>47</w:t>
      </w:r>
      <w:r w:rsidR="003E4D29" w:rsidRPr="00AD4724">
        <w:rPr>
          <w:rFonts w:ascii="Times New Roman" w:hAnsi="Times New Roman" w:cs="Times New Roman"/>
          <w:color w:val="000000" w:themeColor="text1"/>
          <w:sz w:val="28"/>
          <w:szCs w:val="28"/>
          <w:shd w:val="clear" w:color="auto" w:fill="FFFFFF"/>
          <w:vertAlign w:val="superscript"/>
          <w:lang w:val="uk-UA"/>
        </w:rPr>
        <w:t>о</w:t>
      </w:r>
      <w:r w:rsidR="003E4D29">
        <w:rPr>
          <w:rFonts w:ascii="Times New Roman" w:hAnsi="Times New Roman" w:cs="Times New Roman"/>
          <w:color w:val="000000" w:themeColor="text1"/>
          <w:sz w:val="28"/>
          <w:szCs w:val="28"/>
          <w:shd w:val="clear" w:color="auto" w:fill="FFFFFF"/>
          <w:lang w:val="uk-UA"/>
        </w:rPr>
        <w:t xml:space="preserve"> 40' 47" північної широти,</w:t>
      </w:r>
      <w:r w:rsidR="003E4D29" w:rsidRPr="003E4D29">
        <w:rPr>
          <w:rFonts w:ascii="Times New Roman" w:hAnsi="Times New Roman" w:cs="Times New Roman"/>
          <w:color w:val="000000" w:themeColor="text1"/>
          <w:sz w:val="28"/>
          <w:szCs w:val="28"/>
          <w:shd w:val="clear" w:color="auto" w:fill="FFFFFF"/>
          <w:lang w:val="uk-UA"/>
        </w:rPr>
        <w:t xml:space="preserve"> </w:t>
      </w:r>
      <w:r w:rsidR="003E4D29">
        <w:rPr>
          <w:rFonts w:ascii="Times New Roman" w:hAnsi="Times New Roman" w:cs="Times New Roman"/>
          <w:color w:val="000000" w:themeColor="text1"/>
          <w:sz w:val="28"/>
          <w:szCs w:val="28"/>
          <w:shd w:val="clear" w:color="auto" w:fill="FFFFFF"/>
          <w:lang w:val="uk-UA"/>
        </w:rPr>
        <w:t>34</w:t>
      </w:r>
      <w:r w:rsidR="003E4D29" w:rsidRPr="00AD4724">
        <w:rPr>
          <w:rFonts w:ascii="Times New Roman" w:hAnsi="Times New Roman" w:cs="Times New Roman"/>
          <w:color w:val="000000" w:themeColor="text1"/>
          <w:sz w:val="28"/>
          <w:szCs w:val="28"/>
          <w:shd w:val="clear" w:color="auto" w:fill="FFFFFF"/>
          <w:vertAlign w:val="superscript"/>
          <w:lang w:val="uk-UA"/>
        </w:rPr>
        <w:t>о</w:t>
      </w:r>
      <w:r w:rsidR="003E4D29">
        <w:rPr>
          <w:rFonts w:ascii="Times New Roman" w:hAnsi="Times New Roman" w:cs="Times New Roman"/>
          <w:color w:val="000000" w:themeColor="text1"/>
          <w:sz w:val="28"/>
          <w:szCs w:val="28"/>
          <w:shd w:val="clear" w:color="auto" w:fill="FFFFFF"/>
          <w:lang w:val="uk-UA"/>
        </w:rPr>
        <w:t xml:space="preserve"> 39' 20" східної довготи</w:t>
      </w:r>
      <w:r w:rsidR="007E0958">
        <w:rPr>
          <w:rFonts w:ascii="Times New Roman" w:hAnsi="Times New Roman" w:cs="Times New Roman"/>
          <w:color w:val="000000" w:themeColor="text1"/>
          <w:sz w:val="28"/>
          <w:szCs w:val="28"/>
          <w:shd w:val="clear" w:color="auto" w:fill="FFFFFF"/>
          <w:lang w:val="uk-UA"/>
        </w:rPr>
        <w:t xml:space="preserve">, що було визначено за допомогою програми </w:t>
      </w:r>
      <w:r w:rsidR="007E0958">
        <w:rPr>
          <w:rFonts w:ascii="Times New Roman" w:hAnsi="Times New Roman" w:cs="Times New Roman"/>
          <w:color w:val="000000" w:themeColor="text1"/>
          <w:sz w:val="28"/>
          <w:szCs w:val="28"/>
          <w:shd w:val="clear" w:color="auto" w:fill="FFFFFF"/>
          <w:lang w:val="en-US"/>
        </w:rPr>
        <w:t>Google</w:t>
      </w:r>
      <w:r w:rsidR="007E0958" w:rsidRPr="007E0958">
        <w:rPr>
          <w:rFonts w:ascii="Times New Roman" w:hAnsi="Times New Roman" w:cs="Times New Roman"/>
          <w:color w:val="000000" w:themeColor="text1"/>
          <w:sz w:val="28"/>
          <w:szCs w:val="28"/>
          <w:shd w:val="clear" w:color="auto" w:fill="FFFFFF"/>
          <w:lang w:val="uk-UA"/>
        </w:rPr>
        <w:t xml:space="preserve"> </w:t>
      </w:r>
      <w:r w:rsidR="007E0958">
        <w:rPr>
          <w:rFonts w:ascii="Times New Roman" w:hAnsi="Times New Roman" w:cs="Times New Roman"/>
          <w:color w:val="000000" w:themeColor="text1"/>
          <w:sz w:val="28"/>
          <w:szCs w:val="28"/>
          <w:shd w:val="clear" w:color="auto" w:fill="FFFFFF"/>
          <w:lang w:val="en-US"/>
        </w:rPr>
        <w:t>Earth</w:t>
      </w:r>
      <w:r w:rsidR="007E0958" w:rsidRPr="007E0958">
        <w:rPr>
          <w:rFonts w:ascii="Times New Roman" w:hAnsi="Times New Roman" w:cs="Times New Roman"/>
          <w:color w:val="000000" w:themeColor="text1"/>
          <w:sz w:val="28"/>
          <w:szCs w:val="28"/>
          <w:shd w:val="clear" w:color="auto" w:fill="FFFFFF"/>
          <w:lang w:val="uk-UA"/>
        </w:rPr>
        <w:t xml:space="preserve"> </w:t>
      </w:r>
      <w:r w:rsidR="007E0958">
        <w:rPr>
          <w:rFonts w:ascii="Times New Roman" w:hAnsi="Times New Roman" w:cs="Times New Roman"/>
          <w:color w:val="000000" w:themeColor="text1"/>
          <w:sz w:val="28"/>
          <w:szCs w:val="28"/>
          <w:shd w:val="clear" w:color="auto" w:fill="FFFFFF"/>
          <w:lang w:val="en-US"/>
        </w:rPr>
        <w:t>Pro</w:t>
      </w:r>
      <w:r w:rsidR="007E0958" w:rsidRPr="007E0958">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uk-UA"/>
        </w:rPr>
        <w:t>(рис 1.1)</w:t>
      </w:r>
    </w:p>
    <w:bookmarkEnd w:id="0"/>
    <w:p w14:paraId="7A7AAFDA" w14:textId="77777777" w:rsidR="002F6A65" w:rsidRPr="001D7B44" w:rsidRDefault="002F6A65" w:rsidP="00093ED0">
      <w:pPr>
        <w:autoSpaceDE w:val="0"/>
        <w:autoSpaceDN w:val="0"/>
        <w:adjustRightInd w:val="0"/>
        <w:spacing w:after="0" w:line="360" w:lineRule="auto"/>
        <w:rPr>
          <w:rFonts w:ascii="Times New Roman" w:hAnsi="Times New Roman" w:cs="Times New Roman"/>
          <w:color w:val="000000" w:themeColor="text1"/>
          <w:sz w:val="28"/>
          <w:szCs w:val="28"/>
          <w:lang w:val="uk-UA"/>
        </w:rPr>
      </w:pPr>
    </w:p>
    <w:p w14:paraId="4FB942AB" w14:textId="00C68DD4" w:rsidR="002F6A65" w:rsidRPr="001D7B44" w:rsidRDefault="00E117E6" w:rsidP="002F6A65">
      <w:pPr>
        <w:autoSpaceDE w:val="0"/>
        <w:autoSpaceDN w:val="0"/>
        <w:adjustRightInd w:val="0"/>
        <w:spacing w:after="0" w:line="360" w:lineRule="auto"/>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val="uk-UA"/>
        </w:rPr>
        <w:lastRenderedPageBreak/>
        <w:drawing>
          <wp:inline distT="0" distB="0" distL="0" distR="0" wp14:anchorId="5C3BB29D" wp14:editId="654627E9">
            <wp:extent cx="5394657" cy="303445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13533" cy="3045077"/>
                    </a:xfrm>
                    <a:prstGeom prst="rect">
                      <a:avLst/>
                    </a:prstGeom>
                  </pic:spPr>
                </pic:pic>
              </a:graphicData>
            </a:graphic>
          </wp:inline>
        </w:drawing>
      </w:r>
    </w:p>
    <w:p w14:paraId="4AAA1B73" w14:textId="4211F798" w:rsidR="00F611DE" w:rsidRDefault="002F6A65" w:rsidP="003E4D29">
      <w:pPr>
        <w:spacing w:after="0" w:line="360" w:lineRule="auto"/>
        <w:jc w:val="center"/>
        <w:rPr>
          <w:rFonts w:ascii="Times New Roman" w:hAnsi="Times New Roman" w:cs="Times New Roman"/>
          <w:color w:val="000000" w:themeColor="text1"/>
          <w:sz w:val="28"/>
          <w:szCs w:val="28"/>
          <w:lang w:val="uk-UA"/>
        </w:rPr>
      </w:pPr>
      <w:r w:rsidRPr="001D7B44">
        <w:rPr>
          <w:rFonts w:ascii="Times New Roman" w:hAnsi="Times New Roman" w:cs="Times New Roman"/>
          <w:color w:val="000000" w:themeColor="text1"/>
          <w:sz w:val="28"/>
          <w:szCs w:val="28"/>
          <w:lang w:val="uk-UA"/>
        </w:rPr>
        <w:t xml:space="preserve">Рис. 1.1. Картосхема </w:t>
      </w:r>
      <w:r w:rsidR="007E0958">
        <w:rPr>
          <w:rFonts w:ascii="Times New Roman" w:hAnsi="Times New Roman" w:cs="Times New Roman"/>
          <w:color w:val="000000" w:themeColor="text1"/>
          <w:sz w:val="28"/>
          <w:szCs w:val="28"/>
          <w:lang w:val="uk-UA"/>
        </w:rPr>
        <w:t>Миколаївського водосховища</w:t>
      </w:r>
      <w:r w:rsidRPr="001D7B44">
        <w:rPr>
          <w:rFonts w:ascii="Times New Roman" w:hAnsi="Times New Roman" w:cs="Times New Roman"/>
          <w:color w:val="000000" w:themeColor="text1"/>
          <w:sz w:val="28"/>
          <w:szCs w:val="28"/>
          <w:lang w:val="uk-UA"/>
        </w:rPr>
        <w:t xml:space="preserve"> в межах Марганець </w:t>
      </w:r>
    </w:p>
    <w:p w14:paraId="731D7DEF" w14:textId="77777777" w:rsidR="005F71B2" w:rsidRDefault="005F71B2" w:rsidP="005F71B2">
      <w:pPr>
        <w:pStyle w:val="a5"/>
        <w:spacing w:before="0" w:beforeAutospacing="0" w:after="0" w:afterAutospacing="0" w:line="360" w:lineRule="auto"/>
        <w:ind w:firstLine="708"/>
        <w:jc w:val="both"/>
        <w:rPr>
          <w:color w:val="000000" w:themeColor="text1"/>
          <w:sz w:val="28"/>
          <w:szCs w:val="28"/>
          <w:lang w:val="uk-UA"/>
        </w:rPr>
      </w:pPr>
    </w:p>
    <w:p w14:paraId="76F93E2B" w14:textId="77590F8D" w:rsidR="00093ED0" w:rsidRPr="00093ED0" w:rsidRDefault="00093ED0" w:rsidP="00093ED0">
      <w:pPr>
        <w:spacing w:after="0" w:line="360" w:lineRule="auto"/>
        <w:ind w:firstLine="567"/>
        <w:jc w:val="both"/>
        <w:rPr>
          <w:rFonts w:ascii="Times New Roman" w:hAnsi="Times New Roman" w:cs="Times New Roman"/>
          <w:sz w:val="28"/>
          <w:szCs w:val="28"/>
          <w:lang w:val="uk-UA"/>
        </w:rPr>
      </w:pPr>
      <w:r w:rsidRPr="00093ED0">
        <w:rPr>
          <w:rFonts w:ascii="Times New Roman" w:hAnsi="Times New Roman" w:cs="Times New Roman"/>
          <w:sz w:val="28"/>
          <w:szCs w:val="28"/>
          <w:lang w:val="uk-UA"/>
        </w:rPr>
        <w:t xml:space="preserve">Водосховище утворене греблею, розташованої на річці Томаківка. площа водної поверхні </w:t>
      </w:r>
      <w:r>
        <w:rPr>
          <w:rFonts w:ascii="Times New Roman" w:hAnsi="Times New Roman" w:cs="Times New Roman"/>
          <w:sz w:val="28"/>
          <w:szCs w:val="28"/>
          <w:lang w:val="uk-UA"/>
        </w:rPr>
        <w:t xml:space="preserve">складає </w:t>
      </w:r>
      <w:r w:rsidR="00AC70F9">
        <w:rPr>
          <w:rFonts w:ascii="Times New Roman" w:hAnsi="Times New Roman" w:cs="Times New Roman"/>
          <w:sz w:val="28"/>
          <w:szCs w:val="28"/>
          <w:lang w:val="uk-UA"/>
        </w:rPr>
        <w:t>5,03</w:t>
      </w:r>
      <w:r w:rsidRPr="00093ED0">
        <w:rPr>
          <w:rFonts w:ascii="Times New Roman" w:hAnsi="Times New Roman" w:cs="Times New Roman"/>
          <w:sz w:val="28"/>
          <w:szCs w:val="28"/>
          <w:lang w:val="uk-UA"/>
        </w:rPr>
        <w:t xml:space="preserve"> км2. Довжина водосховища становить </w:t>
      </w:r>
      <w:r w:rsidR="00F4410A">
        <w:rPr>
          <w:rFonts w:ascii="Times New Roman" w:hAnsi="Times New Roman" w:cs="Times New Roman"/>
          <w:sz w:val="28"/>
          <w:szCs w:val="28"/>
          <w:lang w:val="uk-UA"/>
        </w:rPr>
        <w:t>3,98</w:t>
      </w:r>
      <w:r w:rsidRPr="00093ED0">
        <w:rPr>
          <w:rFonts w:ascii="Times New Roman" w:hAnsi="Times New Roman" w:cs="Times New Roman"/>
          <w:sz w:val="28"/>
          <w:szCs w:val="28"/>
          <w:lang w:val="uk-UA"/>
        </w:rPr>
        <w:t xml:space="preserve"> км, максимальна ширина - до </w:t>
      </w:r>
      <w:r w:rsidR="00AC70F9">
        <w:rPr>
          <w:rFonts w:ascii="Times New Roman" w:hAnsi="Times New Roman" w:cs="Times New Roman"/>
          <w:sz w:val="28"/>
          <w:szCs w:val="28"/>
          <w:lang w:val="uk-UA"/>
        </w:rPr>
        <w:t>2,61</w:t>
      </w:r>
      <w:r w:rsidRPr="00093ED0">
        <w:rPr>
          <w:rFonts w:ascii="Times New Roman" w:hAnsi="Times New Roman" w:cs="Times New Roman"/>
          <w:sz w:val="28"/>
          <w:szCs w:val="28"/>
          <w:lang w:val="uk-UA"/>
        </w:rPr>
        <w:t xml:space="preserve"> км, середня </w:t>
      </w:r>
      <w:r w:rsidR="00AC70F9">
        <w:rPr>
          <w:rFonts w:ascii="Times New Roman" w:hAnsi="Times New Roman" w:cs="Times New Roman"/>
          <w:sz w:val="28"/>
          <w:szCs w:val="28"/>
          <w:lang w:val="uk-UA"/>
        </w:rPr>
        <w:t>–</w:t>
      </w:r>
      <w:r w:rsidRPr="00093ED0">
        <w:rPr>
          <w:rFonts w:ascii="Times New Roman" w:hAnsi="Times New Roman" w:cs="Times New Roman"/>
          <w:sz w:val="28"/>
          <w:szCs w:val="28"/>
          <w:lang w:val="uk-UA"/>
        </w:rPr>
        <w:t xml:space="preserve"> </w:t>
      </w:r>
      <w:r w:rsidR="00AC70F9">
        <w:rPr>
          <w:rFonts w:ascii="Times New Roman" w:hAnsi="Times New Roman" w:cs="Times New Roman"/>
          <w:sz w:val="28"/>
          <w:szCs w:val="28"/>
          <w:lang w:val="uk-UA"/>
        </w:rPr>
        <w:t>0,83</w:t>
      </w:r>
      <w:r w:rsidRPr="00093ED0">
        <w:rPr>
          <w:rFonts w:ascii="Times New Roman" w:hAnsi="Times New Roman" w:cs="Times New Roman"/>
          <w:sz w:val="28"/>
          <w:szCs w:val="28"/>
          <w:lang w:val="uk-UA"/>
        </w:rPr>
        <w:t xml:space="preserve"> км</w:t>
      </w:r>
      <w:r>
        <w:rPr>
          <w:rFonts w:ascii="Times New Roman" w:hAnsi="Times New Roman" w:cs="Times New Roman"/>
          <w:sz w:val="28"/>
          <w:szCs w:val="28"/>
          <w:lang w:val="uk-UA"/>
        </w:rPr>
        <w:t xml:space="preserve">, що було розраховано за допомогою програми </w:t>
      </w:r>
      <w:r>
        <w:rPr>
          <w:rFonts w:ascii="Times New Roman" w:hAnsi="Times New Roman" w:cs="Times New Roman"/>
          <w:sz w:val="28"/>
          <w:szCs w:val="28"/>
          <w:lang w:val="en-US"/>
        </w:rPr>
        <w:t>Google</w:t>
      </w:r>
      <w:r w:rsidRPr="00093ED0">
        <w:rPr>
          <w:rFonts w:ascii="Times New Roman" w:hAnsi="Times New Roman" w:cs="Times New Roman"/>
          <w:sz w:val="28"/>
          <w:szCs w:val="28"/>
        </w:rPr>
        <w:t xml:space="preserve"> </w:t>
      </w:r>
      <w:r>
        <w:rPr>
          <w:rFonts w:ascii="Times New Roman" w:hAnsi="Times New Roman" w:cs="Times New Roman"/>
          <w:sz w:val="28"/>
          <w:szCs w:val="28"/>
          <w:lang w:val="en-US"/>
        </w:rPr>
        <w:t>Earth</w:t>
      </w:r>
      <w:r w:rsidRPr="00093ED0">
        <w:rPr>
          <w:rFonts w:ascii="Times New Roman" w:hAnsi="Times New Roman" w:cs="Times New Roman"/>
          <w:sz w:val="28"/>
          <w:szCs w:val="28"/>
        </w:rPr>
        <w:t xml:space="preserve"> </w:t>
      </w:r>
      <w:r>
        <w:rPr>
          <w:rFonts w:ascii="Times New Roman" w:hAnsi="Times New Roman" w:cs="Times New Roman"/>
          <w:sz w:val="28"/>
          <w:szCs w:val="28"/>
          <w:lang w:val="en-US"/>
        </w:rPr>
        <w:t>Pro</w:t>
      </w:r>
      <w:r>
        <w:rPr>
          <w:rFonts w:ascii="Times New Roman" w:hAnsi="Times New Roman" w:cs="Times New Roman"/>
          <w:sz w:val="28"/>
          <w:szCs w:val="28"/>
          <w:lang w:val="uk-UA"/>
        </w:rPr>
        <w:t xml:space="preserve"> ( Рис 1.2</w:t>
      </w:r>
      <w:r w:rsidR="00AC70F9">
        <w:rPr>
          <w:rFonts w:ascii="Times New Roman" w:hAnsi="Times New Roman" w:cs="Times New Roman"/>
          <w:sz w:val="28"/>
          <w:szCs w:val="28"/>
          <w:lang w:val="uk-UA"/>
        </w:rPr>
        <w:t>-1.3</w:t>
      </w:r>
      <w:r>
        <w:rPr>
          <w:rFonts w:ascii="Times New Roman" w:hAnsi="Times New Roman" w:cs="Times New Roman"/>
          <w:sz w:val="28"/>
          <w:szCs w:val="28"/>
          <w:lang w:val="uk-UA"/>
        </w:rPr>
        <w:t>).</w:t>
      </w:r>
    </w:p>
    <w:p w14:paraId="254E4F92" w14:textId="606E40E1" w:rsidR="005F71B2" w:rsidRDefault="005F71B2" w:rsidP="005F71B2">
      <w:pPr>
        <w:pStyle w:val="a5"/>
        <w:spacing w:before="0" w:beforeAutospacing="0" w:after="0" w:afterAutospacing="0" w:line="360" w:lineRule="auto"/>
        <w:ind w:firstLine="708"/>
        <w:jc w:val="both"/>
        <w:rPr>
          <w:color w:val="000000" w:themeColor="text1"/>
          <w:sz w:val="28"/>
          <w:szCs w:val="28"/>
          <w:lang w:val="uk-UA"/>
        </w:rPr>
      </w:pPr>
    </w:p>
    <w:p w14:paraId="00BBEC7B" w14:textId="00212A8C" w:rsidR="00093ED0" w:rsidRDefault="00093ED0" w:rsidP="00AC70F9">
      <w:pPr>
        <w:pStyle w:val="a5"/>
        <w:spacing w:before="0" w:beforeAutospacing="0" w:after="0" w:afterAutospacing="0" w:line="360" w:lineRule="auto"/>
        <w:jc w:val="center"/>
        <w:rPr>
          <w:color w:val="000000" w:themeColor="text1"/>
          <w:sz w:val="28"/>
          <w:szCs w:val="28"/>
          <w:lang w:val="uk-UA"/>
        </w:rPr>
      </w:pPr>
      <w:r>
        <w:rPr>
          <w:noProof/>
        </w:rPr>
        <w:drawing>
          <wp:inline distT="0" distB="0" distL="0" distR="0" wp14:anchorId="1369E600" wp14:editId="53449CD6">
            <wp:extent cx="5245252" cy="2524835"/>
            <wp:effectExtent l="0" t="0" r="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9076" b="5302"/>
                    <a:stretch/>
                  </pic:blipFill>
                  <pic:spPr bwMode="auto">
                    <a:xfrm>
                      <a:off x="0" y="0"/>
                      <a:ext cx="5260827" cy="2532332"/>
                    </a:xfrm>
                    <a:prstGeom prst="rect">
                      <a:avLst/>
                    </a:prstGeom>
                    <a:ln>
                      <a:noFill/>
                    </a:ln>
                    <a:extLst>
                      <a:ext uri="{53640926-AAD7-44D8-BBD7-CCE9431645EC}">
                        <a14:shadowObscured xmlns:a14="http://schemas.microsoft.com/office/drawing/2010/main"/>
                      </a:ext>
                    </a:extLst>
                  </pic:spPr>
                </pic:pic>
              </a:graphicData>
            </a:graphic>
          </wp:inline>
        </w:drawing>
      </w:r>
    </w:p>
    <w:p w14:paraId="3AF34BBE" w14:textId="4694397C" w:rsidR="00AC70F9" w:rsidRDefault="00AC70F9" w:rsidP="00AC70F9">
      <w:pPr>
        <w:pStyle w:val="a5"/>
        <w:spacing w:before="0" w:beforeAutospacing="0" w:after="0" w:afterAutospacing="0" w:line="360" w:lineRule="auto"/>
        <w:ind w:firstLine="708"/>
        <w:jc w:val="center"/>
        <w:rPr>
          <w:color w:val="000000" w:themeColor="text1"/>
          <w:sz w:val="28"/>
          <w:szCs w:val="28"/>
          <w:lang w:val="uk-UA"/>
        </w:rPr>
      </w:pPr>
      <w:r>
        <w:rPr>
          <w:color w:val="000000" w:themeColor="text1"/>
          <w:sz w:val="28"/>
          <w:szCs w:val="28"/>
          <w:lang w:val="uk-UA"/>
        </w:rPr>
        <w:t>Рис 1.2 Визначення площі водної поверхні</w:t>
      </w:r>
      <w:r w:rsidRPr="00AC70F9">
        <w:rPr>
          <w:color w:val="000000" w:themeColor="text1"/>
          <w:sz w:val="28"/>
          <w:szCs w:val="28"/>
          <w:lang w:val="uk-UA"/>
        </w:rPr>
        <w:t xml:space="preserve"> </w:t>
      </w:r>
      <w:r>
        <w:rPr>
          <w:color w:val="000000" w:themeColor="text1"/>
          <w:sz w:val="28"/>
          <w:szCs w:val="28"/>
          <w:lang w:val="uk-UA"/>
        </w:rPr>
        <w:t xml:space="preserve">Миколаївського водосховища за допомогою програми </w:t>
      </w:r>
      <w:r>
        <w:rPr>
          <w:color w:val="000000" w:themeColor="text1"/>
          <w:sz w:val="28"/>
          <w:szCs w:val="28"/>
          <w:lang w:val="en-US"/>
        </w:rPr>
        <w:t>Google</w:t>
      </w:r>
      <w:r w:rsidRPr="00AC70F9">
        <w:rPr>
          <w:color w:val="000000" w:themeColor="text1"/>
          <w:sz w:val="28"/>
          <w:szCs w:val="28"/>
          <w:lang w:val="uk-UA"/>
        </w:rPr>
        <w:t xml:space="preserve"> </w:t>
      </w:r>
      <w:r>
        <w:rPr>
          <w:color w:val="000000" w:themeColor="text1"/>
          <w:sz w:val="28"/>
          <w:szCs w:val="28"/>
          <w:lang w:val="en-US"/>
        </w:rPr>
        <w:t>Earth</w:t>
      </w:r>
      <w:r w:rsidRPr="00AC70F9">
        <w:rPr>
          <w:color w:val="000000" w:themeColor="text1"/>
          <w:sz w:val="28"/>
          <w:szCs w:val="28"/>
          <w:lang w:val="uk-UA"/>
        </w:rPr>
        <w:t xml:space="preserve"> </w:t>
      </w:r>
      <w:r>
        <w:rPr>
          <w:color w:val="000000" w:themeColor="text1"/>
          <w:sz w:val="28"/>
          <w:szCs w:val="28"/>
          <w:lang w:val="en-US"/>
        </w:rPr>
        <w:t>Pro</w:t>
      </w:r>
    </w:p>
    <w:p w14:paraId="4A8E536B" w14:textId="3EC3D79C" w:rsidR="00AC70F9" w:rsidRDefault="00AC70F9" w:rsidP="00AC70F9">
      <w:pPr>
        <w:pStyle w:val="a5"/>
        <w:spacing w:before="0" w:beforeAutospacing="0" w:after="0" w:afterAutospacing="0" w:line="360" w:lineRule="auto"/>
        <w:jc w:val="center"/>
        <w:rPr>
          <w:color w:val="000000" w:themeColor="text1"/>
          <w:sz w:val="28"/>
          <w:szCs w:val="28"/>
          <w:lang w:val="uk-UA"/>
        </w:rPr>
      </w:pPr>
      <w:r>
        <w:rPr>
          <w:noProof/>
        </w:rPr>
        <w:lastRenderedPageBreak/>
        <w:drawing>
          <wp:inline distT="0" distB="0" distL="0" distR="0" wp14:anchorId="7A335A74" wp14:editId="57D1B1EB">
            <wp:extent cx="5180993" cy="2390436"/>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9865" b="8065"/>
                    <a:stretch/>
                  </pic:blipFill>
                  <pic:spPr bwMode="auto">
                    <a:xfrm>
                      <a:off x="0" y="0"/>
                      <a:ext cx="5198306" cy="2398424"/>
                    </a:xfrm>
                    <a:prstGeom prst="rect">
                      <a:avLst/>
                    </a:prstGeom>
                    <a:ln>
                      <a:noFill/>
                    </a:ln>
                    <a:extLst>
                      <a:ext uri="{53640926-AAD7-44D8-BBD7-CCE9431645EC}">
                        <a14:shadowObscured xmlns:a14="http://schemas.microsoft.com/office/drawing/2010/main"/>
                      </a:ext>
                    </a:extLst>
                  </pic:spPr>
                </pic:pic>
              </a:graphicData>
            </a:graphic>
          </wp:inline>
        </w:drawing>
      </w:r>
    </w:p>
    <w:p w14:paraId="4D49486D" w14:textId="0A41AA2B" w:rsidR="00AC70F9" w:rsidRPr="002F58FF" w:rsidRDefault="00AC70F9" w:rsidP="00F4410A">
      <w:pPr>
        <w:pStyle w:val="a5"/>
        <w:spacing w:before="0" w:beforeAutospacing="0" w:after="0" w:afterAutospacing="0" w:line="360" w:lineRule="auto"/>
        <w:jc w:val="center"/>
        <w:rPr>
          <w:color w:val="000000" w:themeColor="text1"/>
          <w:sz w:val="28"/>
          <w:szCs w:val="28"/>
        </w:rPr>
      </w:pPr>
      <w:r>
        <w:rPr>
          <w:color w:val="000000" w:themeColor="text1"/>
          <w:sz w:val="28"/>
          <w:szCs w:val="28"/>
          <w:lang w:val="uk-UA"/>
        </w:rPr>
        <w:t>Рис 1.3 Визначення максимальної та середньої ширини</w:t>
      </w:r>
      <w:r w:rsidRPr="00AC70F9">
        <w:rPr>
          <w:color w:val="000000" w:themeColor="text1"/>
          <w:sz w:val="28"/>
          <w:szCs w:val="28"/>
          <w:lang w:val="uk-UA"/>
        </w:rPr>
        <w:t xml:space="preserve"> </w:t>
      </w:r>
      <w:r>
        <w:rPr>
          <w:color w:val="000000" w:themeColor="text1"/>
          <w:sz w:val="28"/>
          <w:szCs w:val="28"/>
          <w:lang w:val="uk-UA"/>
        </w:rPr>
        <w:t xml:space="preserve">Миколаївського водосховища за допомогою програми </w:t>
      </w:r>
      <w:r>
        <w:rPr>
          <w:color w:val="000000" w:themeColor="text1"/>
          <w:sz w:val="28"/>
          <w:szCs w:val="28"/>
          <w:lang w:val="en-US"/>
        </w:rPr>
        <w:t>Google</w:t>
      </w:r>
      <w:r w:rsidRPr="00AC70F9">
        <w:rPr>
          <w:color w:val="000000" w:themeColor="text1"/>
          <w:sz w:val="28"/>
          <w:szCs w:val="28"/>
          <w:lang w:val="uk-UA"/>
        </w:rPr>
        <w:t xml:space="preserve"> </w:t>
      </w:r>
      <w:r>
        <w:rPr>
          <w:color w:val="000000" w:themeColor="text1"/>
          <w:sz w:val="28"/>
          <w:szCs w:val="28"/>
          <w:lang w:val="en-US"/>
        </w:rPr>
        <w:t>Earth</w:t>
      </w:r>
      <w:r w:rsidRPr="00AC70F9">
        <w:rPr>
          <w:color w:val="000000" w:themeColor="text1"/>
          <w:sz w:val="28"/>
          <w:szCs w:val="28"/>
          <w:lang w:val="uk-UA"/>
        </w:rPr>
        <w:t xml:space="preserve"> </w:t>
      </w:r>
      <w:r>
        <w:rPr>
          <w:color w:val="000000" w:themeColor="text1"/>
          <w:sz w:val="28"/>
          <w:szCs w:val="28"/>
          <w:lang w:val="en-US"/>
        </w:rPr>
        <w:t>Pro</w:t>
      </w:r>
    </w:p>
    <w:p w14:paraId="1429E0BB" w14:textId="77777777" w:rsidR="00F3660E" w:rsidRDefault="00F3660E" w:rsidP="00F4410A">
      <w:pPr>
        <w:pStyle w:val="a5"/>
        <w:spacing w:before="0" w:beforeAutospacing="0" w:after="0" w:afterAutospacing="0" w:line="360" w:lineRule="auto"/>
        <w:jc w:val="center"/>
        <w:rPr>
          <w:color w:val="000000" w:themeColor="text1"/>
          <w:sz w:val="28"/>
          <w:szCs w:val="28"/>
          <w:lang w:val="uk-UA"/>
        </w:rPr>
      </w:pPr>
    </w:p>
    <w:p w14:paraId="7EFC8701" w14:textId="3B9CA5EA" w:rsidR="005F71B2" w:rsidRDefault="005F71B2" w:rsidP="00093ED0">
      <w:pPr>
        <w:pStyle w:val="a5"/>
        <w:spacing w:before="0" w:beforeAutospacing="0" w:after="0" w:afterAutospacing="0" w:line="360" w:lineRule="auto"/>
        <w:ind w:firstLine="567"/>
        <w:jc w:val="both"/>
        <w:rPr>
          <w:color w:val="000000" w:themeColor="text1"/>
          <w:sz w:val="28"/>
          <w:szCs w:val="28"/>
          <w:lang w:val="uk-UA"/>
        </w:rPr>
      </w:pPr>
      <w:r w:rsidRPr="00DA4B01">
        <w:rPr>
          <w:color w:val="000000" w:themeColor="text1"/>
          <w:sz w:val="28"/>
          <w:szCs w:val="28"/>
          <w:lang w:val="uk-UA"/>
        </w:rPr>
        <w:t>Під Миколаївським водосховищем, на його дні лежать ґрунти знаменитого Золотого Дна (рис. 1.</w:t>
      </w:r>
      <w:r w:rsidR="00AC70F9">
        <w:rPr>
          <w:color w:val="000000" w:themeColor="text1"/>
          <w:sz w:val="28"/>
          <w:szCs w:val="28"/>
          <w:lang w:val="uk-UA"/>
        </w:rPr>
        <w:t>4</w:t>
      </w:r>
      <w:r w:rsidRPr="00DA4B01">
        <w:rPr>
          <w:color w:val="000000" w:themeColor="text1"/>
          <w:sz w:val="28"/>
          <w:szCs w:val="28"/>
          <w:lang w:val="uk-UA"/>
        </w:rPr>
        <w:t xml:space="preserve">). На його березі, приблизно в 15-30 метрах від річища, існують ознаки засолювання ґрунтів - це виділення солей на поверхні ґрунту у вигляді порошковидного нальоту та скупчення рослин-індикаторів засолювання – солянок. </w:t>
      </w:r>
    </w:p>
    <w:p w14:paraId="3F8D1A76" w14:textId="77777777" w:rsidR="005F71B2" w:rsidRPr="00DA4B01" w:rsidRDefault="005F71B2" w:rsidP="005F71B2">
      <w:pPr>
        <w:pStyle w:val="a5"/>
        <w:spacing w:before="0" w:beforeAutospacing="0" w:after="0" w:afterAutospacing="0" w:line="360" w:lineRule="auto"/>
        <w:ind w:firstLine="708"/>
        <w:jc w:val="both"/>
        <w:rPr>
          <w:color w:val="000000" w:themeColor="text1"/>
          <w:sz w:val="28"/>
          <w:szCs w:val="28"/>
          <w:lang w:val="uk-UA"/>
        </w:rPr>
      </w:pPr>
    </w:p>
    <w:p w14:paraId="38D41CF6" w14:textId="0ABC65C7" w:rsidR="005F71B2" w:rsidRPr="00DA4B01" w:rsidRDefault="005F71B2" w:rsidP="005F71B2">
      <w:pPr>
        <w:pStyle w:val="a5"/>
        <w:spacing w:before="0" w:beforeAutospacing="0" w:after="0" w:afterAutospacing="0" w:line="360" w:lineRule="auto"/>
        <w:ind w:firstLine="708"/>
        <w:jc w:val="center"/>
        <w:rPr>
          <w:color w:val="000000" w:themeColor="text1"/>
          <w:sz w:val="28"/>
          <w:szCs w:val="28"/>
          <w:lang w:val="uk-UA"/>
        </w:rPr>
      </w:pPr>
      <w:r>
        <w:rPr>
          <w:noProof/>
          <w:color w:val="000000" w:themeColor="text1"/>
          <w:sz w:val="28"/>
          <w:szCs w:val="28"/>
        </w:rPr>
        <mc:AlternateContent>
          <mc:Choice Requires="wps">
            <w:drawing>
              <wp:anchor distT="0" distB="0" distL="114300" distR="114300" simplePos="0" relativeHeight="251659264" behindDoc="0" locked="0" layoutInCell="1" allowOverlap="1" wp14:anchorId="63779E30" wp14:editId="456D3CA5">
                <wp:simplePos x="0" y="0"/>
                <wp:positionH relativeFrom="column">
                  <wp:posOffset>1026160</wp:posOffset>
                </wp:positionH>
                <wp:positionV relativeFrom="paragraph">
                  <wp:posOffset>2512695</wp:posOffset>
                </wp:positionV>
                <wp:extent cx="445135" cy="133350"/>
                <wp:effectExtent l="0" t="0" r="0" b="1905"/>
                <wp:wrapNone/>
                <wp:docPr id="6" name="Прямокут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5135" cy="133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A8BDB8" id="Прямокутник 6" o:spid="_x0000_s1026" style="position:absolute;margin-left:80.8pt;margin-top:197.85pt;width:35.05pt;height:1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" stroked="f"/>
            </w:pict>
          </mc:Fallback>
        </mc:AlternateContent>
      </w:r>
      <w:r w:rsidRPr="00DA4B01">
        <w:rPr>
          <w:noProof/>
          <w:color w:val="000000" w:themeColor="text1"/>
          <w:sz w:val="28"/>
          <w:szCs w:val="28"/>
        </w:rPr>
        <w:drawing>
          <wp:inline distT="0" distB="0" distL="0" distR="0" wp14:anchorId="7792C4C9" wp14:editId="6235B966">
            <wp:extent cx="4584065" cy="2852382"/>
            <wp:effectExtent l="0" t="0" r="6985" b="5715"/>
            <wp:docPr id="14" name="Рисунок 19" descr="Новый 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Новый рисунок (14)"/>
                    <pic:cNvPicPr>
                      <a:picLocks noChangeAspect="1" noChangeArrowheads="1"/>
                    </pic:cNvPicPr>
                  </pic:nvPicPr>
                  <pic:blipFill>
                    <a:blip r:embed="rId11" cstate="print"/>
                    <a:srcRect/>
                    <a:stretch>
                      <a:fillRect/>
                    </a:stretch>
                  </pic:blipFill>
                  <pic:spPr bwMode="auto">
                    <a:xfrm>
                      <a:off x="0" y="0"/>
                      <a:ext cx="4601322" cy="2863120"/>
                    </a:xfrm>
                    <a:prstGeom prst="rect">
                      <a:avLst/>
                    </a:prstGeom>
                    <a:noFill/>
                    <a:ln w="9525">
                      <a:noFill/>
                      <a:miter lim="800000"/>
                      <a:headEnd/>
                      <a:tailEnd/>
                    </a:ln>
                  </pic:spPr>
                </pic:pic>
              </a:graphicData>
            </a:graphic>
          </wp:inline>
        </w:drawing>
      </w:r>
    </w:p>
    <w:p w14:paraId="46545D8E" w14:textId="421671E5" w:rsidR="00263458" w:rsidRPr="00F3660E" w:rsidRDefault="005F71B2" w:rsidP="00F3660E">
      <w:pPr>
        <w:pStyle w:val="a5"/>
        <w:spacing w:before="0" w:beforeAutospacing="0" w:after="0" w:afterAutospacing="0" w:line="360" w:lineRule="auto"/>
        <w:ind w:firstLine="708"/>
        <w:jc w:val="center"/>
        <w:rPr>
          <w:bCs/>
          <w:color w:val="000000" w:themeColor="text1"/>
          <w:sz w:val="28"/>
          <w:szCs w:val="28"/>
          <w:lang w:val="uk-UA"/>
        </w:rPr>
      </w:pPr>
      <w:r w:rsidRPr="00DA4B01">
        <w:rPr>
          <w:rStyle w:val="FontStyle13"/>
          <w:bCs/>
          <w:color w:val="000000" w:themeColor="text1"/>
          <w:sz w:val="28"/>
          <w:szCs w:val="28"/>
        </w:rPr>
        <w:t>Рис. 1.</w:t>
      </w:r>
      <w:r w:rsidR="00AC70F9">
        <w:rPr>
          <w:rStyle w:val="FontStyle13"/>
          <w:bCs/>
          <w:color w:val="000000" w:themeColor="text1"/>
          <w:sz w:val="28"/>
          <w:szCs w:val="28"/>
          <w:lang w:val="uk-UA"/>
        </w:rPr>
        <w:t>4</w:t>
      </w:r>
      <w:r w:rsidRPr="00DA4B01">
        <w:rPr>
          <w:rStyle w:val="FontStyle13"/>
          <w:bCs/>
          <w:color w:val="000000" w:themeColor="text1"/>
          <w:sz w:val="28"/>
          <w:szCs w:val="28"/>
        </w:rPr>
        <w:t xml:space="preserve"> Територія сучасного Миколаївського водосховища </w:t>
      </w:r>
      <w:r w:rsidRPr="00DA4B01">
        <w:rPr>
          <w:rStyle w:val="FontStyle13"/>
          <w:bCs/>
          <w:color w:val="000000" w:themeColor="text1"/>
          <w:sz w:val="28"/>
          <w:szCs w:val="28"/>
          <w:lang w:val="uk-UA"/>
        </w:rPr>
        <w:t>[8]</w:t>
      </w:r>
    </w:p>
    <w:p w14:paraId="0326B208" w14:textId="165B880A" w:rsidR="00093ED0" w:rsidRPr="001D7B44" w:rsidRDefault="00093ED0" w:rsidP="00093ED0">
      <w:pPr>
        <w:autoSpaceDE w:val="0"/>
        <w:autoSpaceDN w:val="0"/>
        <w:adjustRightInd w:val="0"/>
        <w:spacing w:after="0" w:line="360" w:lineRule="auto"/>
        <w:ind w:firstLine="567"/>
        <w:jc w:val="both"/>
        <w:outlineLvl w:val="0"/>
        <w:rPr>
          <w:rFonts w:ascii="Times New Roman" w:hAnsi="Times New Roman" w:cs="Times New Roman"/>
          <w:color w:val="000000" w:themeColor="text1"/>
          <w:sz w:val="28"/>
          <w:szCs w:val="28"/>
          <w:lang w:val="uk-UA"/>
        </w:rPr>
      </w:pPr>
      <w:r w:rsidRPr="001D7B44">
        <w:rPr>
          <w:rFonts w:ascii="Times New Roman" w:hAnsi="Times New Roman" w:cs="Times New Roman"/>
          <w:color w:val="000000" w:themeColor="text1"/>
          <w:sz w:val="28"/>
          <w:szCs w:val="28"/>
          <w:shd w:val="clear" w:color="auto" w:fill="FFFFFF"/>
          <w:lang w:val="uk-UA"/>
        </w:rPr>
        <w:lastRenderedPageBreak/>
        <w:t xml:space="preserve">Використовується </w:t>
      </w:r>
      <w:r>
        <w:rPr>
          <w:rFonts w:ascii="Times New Roman" w:hAnsi="Times New Roman" w:cs="Times New Roman"/>
          <w:color w:val="000000" w:themeColor="text1"/>
          <w:sz w:val="28"/>
          <w:szCs w:val="28"/>
          <w:shd w:val="clear" w:color="auto" w:fill="FFFFFF"/>
          <w:lang w:val="uk-UA"/>
        </w:rPr>
        <w:t xml:space="preserve">водосховище </w:t>
      </w:r>
      <w:r w:rsidRPr="001D7B44">
        <w:rPr>
          <w:rFonts w:ascii="Times New Roman" w:hAnsi="Times New Roman" w:cs="Times New Roman"/>
          <w:color w:val="000000" w:themeColor="text1"/>
          <w:sz w:val="28"/>
          <w:szCs w:val="28"/>
          <w:shd w:val="clear" w:color="auto" w:fill="FFFFFF"/>
          <w:lang w:val="uk-UA"/>
        </w:rPr>
        <w:t xml:space="preserve">для </w:t>
      </w:r>
      <w:hyperlink r:id="rId12" w:tooltip="Іригація" w:history="1">
        <w:r w:rsidRPr="00823E6F">
          <w:rPr>
            <w:rStyle w:val="a6"/>
            <w:rFonts w:ascii="Times New Roman" w:hAnsi="Times New Roman" w:cs="Times New Roman"/>
            <w:color w:val="000000" w:themeColor="text1"/>
            <w:sz w:val="28"/>
            <w:szCs w:val="28"/>
            <w:u w:val="none"/>
            <w:shd w:val="clear" w:color="auto" w:fill="FFFFFF"/>
            <w:lang w:val="uk-UA"/>
          </w:rPr>
          <w:t>зрошення</w:t>
        </w:r>
      </w:hyperlink>
      <w:r w:rsidRPr="00823E6F">
        <w:rPr>
          <w:rFonts w:ascii="Times New Roman" w:hAnsi="Times New Roman" w:cs="Times New Roman"/>
          <w:color w:val="000000" w:themeColor="text1"/>
          <w:sz w:val="28"/>
          <w:szCs w:val="28"/>
          <w:shd w:val="clear" w:color="auto" w:fill="FFFFFF"/>
          <w:lang w:val="uk-UA"/>
        </w:rPr>
        <w:t xml:space="preserve">, рибного господарства, </w:t>
      </w:r>
      <w:hyperlink r:id="rId13" w:history="1">
        <w:r w:rsidRPr="00823E6F">
          <w:rPr>
            <w:rStyle w:val="a6"/>
            <w:rFonts w:ascii="Times New Roman" w:hAnsi="Times New Roman" w:cs="Times New Roman"/>
            <w:color w:val="000000" w:themeColor="text1"/>
            <w:sz w:val="28"/>
            <w:szCs w:val="28"/>
            <w:u w:val="none"/>
            <w:shd w:val="clear" w:color="auto" w:fill="FFFFFF"/>
            <w:lang w:val="uk-UA"/>
          </w:rPr>
          <w:t>рекреації</w:t>
        </w:r>
      </w:hyperlink>
      <w:r>
        <w:rPr>
          <w:rFonts w:ascii="Times New Roman" w:hAnsi="Times New Roman" w:cs="Times New Roman"/>
          <w:color w:val="000000" w:themeColor="text1"/>
          <w:sz w:val="28"/>
          <w:szCs w:val="28"/>
          <w:lang w:val="uk-UA"/>
        </w:rPr>
        <w:t>, а з 202</w:t>
      </w:r>
      <w:r w:rsidR="00DC4B9B">
        <w:rPr>
          <w:rFonts w:ascii="Times New Roman" w:hAnsi="Times New Roman" w:cs="Times New Roman"/>
          <w:color w:val="000000" w:themeColor="text1"/>
          <w:sz w:val="28"/>
          <w:szCs w:val="28"/>
          <w:lang w:val="uk-UA"/>
        </w:rPr>
        <w:t>3</w:t>
      </w:r>
      <w:r>
        <w:rPr>
          <w:rFonts w:ascii="Times New Roman" w:hAnsi="Times New Roman" w:cs="Times New Roman"/>
          <w:color w:val="000000" w:themeColor="text1"/>
          <w:sz w:val="28"/>
          <w:szCs w:val="28"/>
          <w:lang w:val="uk-UA"/>
        </w:rPr>
        <w:t xml:space="preserve"> року – для водопостачання.</w:t>
      </w:r>
    </w:p>
    <w:p w14:paraId="722E5352" w14:textId="77777777" w:rsidR="00263458" w:rsidRPr="001D7B44" w:rsidRDefault="00263458" w:rsidP="003E4D29">
      <w:pPr>
        <w:spacing w:after="0" w:line="360" w:lineRule="auto"/>
        <w:jc w:val="center"/>
        <w:rPr>
          <w:rFonts w:ascii="Times New Roman" w:hAnsi="Times New Roman" w:cs="Times New Roman"/>
          <w:color w:val="000000" w:themeColor="text1"/>
          <w:sz w:val="28"/>
          <w:szCs w:val="28"/>
          <w:lang w:val="uk-UA"/>
        </w:rPr>
      </w:pPr>
    </w:p>
    <w:p w14:paraId="0F9AFF27" w14:textId="43029080" w:rsidR="002F6A65" w:rsidRPr="001D7B44" w:rsidRDefault="002F6A65" w:rsidP="002F6A65">
      <w:pPr>
        <w:spacing w:after="0" w:line="360" w:lineRule="auto"/>
        <w:ind w:firstLine="567"/>
        <w:jc w:val="both"/>
        <w:rPr>
          <w:sz w:val="28"/>
          <w:szCs w:val="28"/>
          <w:lang w:val="uk-UA"/>
        </w:rPr>
      </w:pPr>
      <w:r w:rsidRPr="001D7B44">
        <w:rPr>
          <w:rFonts w:ascii="Times New Roman" w:hAnsi="Times New Roman" w:cs="Times New Roman"/>
          <w:color w:val="000000" w:themeColor="text1"/>
          <w:sz w:val="28"/>
          <w:szCs w:val="28"/>
          <w:lang w:val="uk-UA"/>
        </w:rPr>
        <w:t>1.</w:t>
      </w:r>
      <w:r w:rsidR="00F611DE">
        <w:rPr>
          <w:rFonts w:ascii="Times New Roman" w:hAnsi="Times New Roman" w:cs="Times New Roman"/>
          <w:color w:val="000000" w:themeColor="text1"/>
          <w:sz w:val="28"/>
          <w:szCs w:val="28"/>
          <w:lang w:val="uk-UA"/>
        </w:rPr>
        <w:t>1</w:t>
      </w:r>
      <w:r w:rsidRPr="001D7B44">
        <w:rPr>
          <w:rFonts w:ascii="Times New Roman" w:hAnsi="Times New Roman" w:cs="Times New Roman"/>
          <w:color w:val="000000" w:themeColor="text1"/>
          <w:sz w:val="28"/>
          <w:szCs w:val="28"/>
          <w:lang w:val="uk-UA"/>
        </w:rPr>
        <w:t>.2. Геологічна будова</w:t>
      </w:r>
    </w:p>
    <w:p w14:paraId="483B3E01" w14:textId="77777777" w:rsidR="002F6A65" w:rsidRPr="001D7B44" w:rsidRDefault="002F6A65" w:rsidP="002F6A65">
      <w:pPr>
        <w:spacing w:after="0" w:line="360" w:lineRule="auto"/>
        <w:ind w:firstLine="567"/>
        <w:jc w:val="both"/>
        <w:rPr>
          <w:rFonts w:ascii="Times New Roman" w:hAnsi="Times New Roman" w:cs="Times New Roman"/>
          <w:b/>
          <w:sz w:val="28"/>
          <w:szCs w:val="28"/>
          <w:lang w:val="uk-UA"/>
        </w:rPr>
      </w:pPr>
    </w:p>
    <w:p w14:paraId="23C6871A" w14:textId="77777777" w:rsidR="002F6A65" w:rsidRPr="001D7B44" w:rsidRDefault="002F6A65" w:rsidP="00BD06AD">
      <w:pPr>
        <w:spacing w:after="0" w:line="360" w:lineRule="auto"/>
        <w:ind w:firstLine="567"/>
        <w:jc w:val="both"/>
        <w:rPr>
          <w:rStyle w:val="FontStyle13"/>
          <w:bCs/>
          <w:color w:val="000000" w:themeColor="text1"/>
          <w:sz w:val="28"/>
          <w:szCs w:val="28"/>
          <w:lang w:val="uk-UA"/>
        </w:rPr>
      </w:pPr>
      <w:r w:rsidRPr="001D7B44">
        <w:rPr>
          <w:rStyle w:val="FontStyle13"/>
          <w:bCs/>
          <w:color w:val="000000" w:themeColor="text1"/>
          <w:sz w:val="28"/>
          <w:szCs w:val="28"/>
          <w:lang w:val="uk-UA"/>
        </w:rPr>
        <w:t>У геоструктурному відношенні територія розташована на південному схилі Українського кристалічного масиву, у меж</w:t>
      </w:r>
      <w:r>
        <w:rPr>
          <w:rStyle w:val="FontStyle13"/>
          <w:bCs/>
          <w:color w:val="000000" w:themeColor="text1"/>
          <w:sz w:val="28"/>
          <w:szCs w:val="28"/>
          <w:lang w:val="uk-UA"/>
        </w:rPr>
        <w:t>ах Придніпровського мегаблоку [4</w:t>
      </w:r>
      <w:r w:rsidRPr="001D7B44">
        <w:rPr>
          <w:rStyle w:val="FontStyle13"/>
          <w:bCs/>
          <w:color w:val="000000" w:themeColor="text1"/>
          <w:sz w:val="28"/>
          <w:szCs w:val="28"/>
          <w:lang w:val="uk-UA"/>
        </w:rPr>
        <w:t xml:space="preserve">]. </w:t>
      </w:r>
    </w:p>
    <w:p w14:paraId="1239C904" w14:textId="4BDAC091" w:rsidR="002F6A65" w:rsidRPr="001D7B44" w:rsidRDefault="002F6A65" w:rsidP="00BD06AD">
      <w:pPr>
        <w:pStyle w:val="a5"/>
        <w:shd w:val="clear" w:color="auto" w:fill="FFFFFF"/>
        <w:spacing w:before="0" w:beforeAutospacing="0" w:after="0" w:afterAutospacing="0" w:line="360" w:lineRule="auto"/>
        <w:ind w:firstLine="567"/>
        <w:jc w:val="both"/>
        <w:rPr>
          <w:rStyle w:val="FontStyle13"/>
          <w:bCs/>
          <w:color w:val="000000" w:themeColor="text1"/>
          <w:sz w:val="28"/>
          <w:szCs w:val="28"/>
          <w:lang w:val="uk-UA"/>
        </w:rPr>
      </w:pPr>
      <w:r w:rsidRPr="001D7B44">
        <w:rPr>
          <w:rStyle w:val="FontStyle13"/>
          <w:bCs/>
          <w:color w:val="000000" w:themeColor="text1"/>
          <w:sz w:val="28"/>
          <w:szCs w:val="28"/>
          <w:lang w:val="uk-UA"/>
        </w:rPr>
        <w:t xml:space="preserve">Акваторія </w:t>
      </w:r>
      <w:r w:rsidR="00E117E6">
        <w:rPr>
          <w:rStyle w:val="FontStyle13"/>
          <w:bCs/>
          <w:color w:val="000000" w:themeColor="text1"/>
          <w:sz w:val="28"/>
          <w:szCs w:val="28"/>
          <w:lang w:val="uk-UA"/>
        </w:rPr>
        <w:t>в межах</w:t>
      </w:r>
      <w:r w:rsidRPr="001D7B44">
        <w:rPr>
          <w:rStyle w:val="FontStyle13"/>
          <w:bCs/>
          <w:color w:val="000000" w:themeColor="text1"/>
          <w:sz w:val="28"/>
          <w:szCs w:val="28"/>
          <w:lang w:val="uk-UA"/>
        </w:rPr>
        <w:t xml:space="preserve"> міста Марганець займає площу на неогенових відкладах, а саме на півночі територію верхнього міоцену, верхньо-, середньо- та нижньосарматського підярусу середнього міоцену, тортонського ярусу, тарханський, чокракський, караганський та кінський горизонти (див. рис. 1.</w:t>
      </w:r>
      <w:r w:rsidR="000F509C">
        <w:rPr>
          <w:rStyle w:val="FontStyle13"/>
          <w:bCs/>
          <w:color w:val="000000" w:themeColor="text1"/>
          <w:sz w:val="28"/>
          <w:szCs w:val="28"/>
          <w:lang w:val="uk-UA"/>
        </w:rPr>
        <w:t>5</w:t>
      </w:r>
      <w:r w:rsidRPr="001D7B44">
        <w:rPr>
          <w:rStyle w:val="FontStyle13"/>
          <w:bCs/>
          <w:color w:val="000000" w:themeColor="text1"/>
          <w:sz w:val="28"/>
          <w:szCs w:val="28"/>
          <w:lang w:val="uk-UA"/>
        </w:rPr>
        <w:t>)</w:t>
      </w:r>
    </w:p>
    <w:p w14:paraId="4DE14664" w14:textId="77777777" w:rsidR="002F6A65" w:rsidRPr="001D7B44" w:rsidRDefault="002F6A65" w:rsidP="00BD06AD">
      <w:pPr>
        <w:pStyle w:val="a5"/>
        <w:shd w:val="clear" w:color="auto" w:fill="FFFFFF"/>
        <w:spacing w:before="0" w:beforeAutospacing="0" w:after="0" w:afterAutospacing="0" w:line="360" w:lineRule="auto"/>
        <w:ind w:firstLine="567"/>
        <w:jc w:val="both"/>
        <w:rPr>
          <w:color w:val="000000" w:themeColor="text1"/>
          <w:sz w:val="28"/>
          <w:szCs w:val="28"/>
          <w:lang w:val="uk-UA"/>
        </w:rPr>
      </w:pPr>
      <w:r w:rsidRPr="001D7B44">
        <w:rPr>
          <w:color w:val="000000" w:themeColor="text1"/>
          <w:sz w:val="28"/>
          <w:szCs w:val="28"/>
          <w:lang w:val="uk-UA"/>
        </w:rPr>
        <w:t xml:space="preserve">Нерозчленовані нижньо-сарматські відклади (N1s1-2) повсюдно представлені сірими, темно-сірими, чорними тонковерствуватими глинами, верствою вапняку-черепашнику, темно-зеленими глинами з великою кількістю черепашичного </w:t>
      </w:r>
      <w:hyperlink r:id="rId14" w:tooltip="Детрит" w:history="1">
        <w:r w:rsidRPr="0061056A">
          <w:rPr>
            <w:rStyle w:val="a6"/>
            <w:color w:val="000000" w:themeColor="text1"/>
            <w:sz w:val="28"/>
            <w:szCs w:val="28"/>
            <w:u w:val="none"/>
            <w:lang w:val="uk-UA"/>
          </w:rPr>
          <w:t>детриту</w:t>
        </w:r>
      </w:hyperlink>
      <w:r w:rsidRPr="0061056A">
        <w:rPr>
          <w:color w:val="000000" w:themeColor="text1"/>
          <w:sz w:val="28"/>
          <w:szCs w:val="28"/>
          <w:lang w:val="uk-UA"/>
        </w:rPr>
        <w:t>.</w:t>
      </w:r>
      <w:r w:rsidRPr="001D7B44">
        <w:rPr>
          <w:color w:val="000000" w:themeColor="text1"/>
          <w:sz w:val="28"/>
          <w:szCs w:val="28"/>
          <w:lang w:val="uk-UA"/>
        </w:rPr>
        <w:t xml:space="preserve"> Потужність 2-8 м.</w:t>
      </w:r>
    </w:p>
    <w:p w14:paraId="56563D0C" w14:textId="77777777" w:rsidR="002F6A65" w:rsidRPr="001D7B44" w:rsidRDefault="002F6A65" w:rsidP="00BD06AD">
      <w:pPr>
        <w:pStyle w:val="a5"/>
        <w:shd w:val="clear" w:color="auto" w:fill="FFFFFF"/>
        <w:spacing w:before="0" w:beforeAutospacing="0" w:after="0" w:afterAutospacing="0" w:line="360" w:lineRule="auto"/>
        <w:ind w:firstLine="567"/>
        <w:jc w:val="both"/>
        <w:rPr>
          <w:color w:val="000000" w:themeColor="text1"/>
          <w:sz w:val="28"/>
          <w:szCs w:val="28"/>
          <w:lang w:val="uk-UA"/>
        </w:rPr>
      </w:pPr>
      <w:r w:rsidRPr="001D7B44">
        <w:rPr>
          <w:color w:val="000000" w:themeColor="text1"/>
          <w:sz w:val="28"/>
          <w:szCs w:val="28"/>
          <w:lang w:val="uk-UA"/>
        </w:rPr>
        <w:t>Верхньосарматський під’ярус (N1s3) представлений товщею зеленувато-сірих, сірих і жовтувато-сірих вапнистих, ділянками піщаних глин с прошарками жовтувато-білих і світло-сірих мергелів різної потужності. В покрівлі вапнистих глин залягає товща керамзитових глин потужністю 1,5-6,5 м. Потужність верхньосарматської товщі від 2-3 м до 15-25 м.</w:t>
      </w:r>
    </w:p>
    <w:p w14:paraId="4570E394" w14:textId="77777777" w:rsidR="002F6A65" w:rsidRPr="001D7B44" w:rsidRDefault="002F6A65" w:rsidP="002F6A65">
      <w:pPr>
        <w:pStyle w:val="a5"/>
        <w:shd w:val="clear" w:color="auto" w:fill="FFFFFF"/>
        <w:spacing w:before="0" w:beforeAutospacing="0" w:after="0" w:afterAutospacing="0" w:line="360" w:lineRule="auto"/>
        <w:ind w:firstLine="708"/>
        <w:jc w:val="both"/>
        <w:rPr>
          <w:color w:val="000000" w:themeColor="text1"/>
          <w:sz w:val="28"/>
          <w:szCs w:val="28"/>
          <w:lang w:val="uk-UA"/>
        </w:rPr>
      </w:pPr>
    </w:p>
    <w:p w14:paraId="16D78606" w14:textId="2B704BA3" w:rsidR="002F6A65" w:rsidRPr="001D7B44" w:rsidRDefault="008D64E8" w:rsidP="002F6A65">
      <w:pPr>
        <w:pStyle w:val="a5"/>
        <w:shd w:val="clear" w:color="auto" w:fill="FFFFFF"/>
        <w:tabs>
          <w:tab w:val="left" w:pos="709"/>
        </w:tabs>
        <w:spacing w:before="0" w:beforeAutospacing="0" w:after="0" w:afterAutospacing="0" w:line="360" w:lineRule="auto"/>
        <w:jc w:val="center"/>
        <w:rPr>
          <w:color w:val="000000" w:themeColor="text1"/>
          <w:sz w:val="28"/>
          <w:szCs w:val="28"/>
          <w:lang w:val="uk-UA"/>
        </w:rPr>
      </w:pPr>
      <w:r>
        <w:rPr>
          <w:noProof/>
          <w:color w:val="000000"/>
          <w:sz w:val="28"/>
          <w:szCs w:val="28"/>
        </w:rPr>
        <w:drawing>
          <wp:inline distT="0" distB="0" distL="0" distR="0" wp14:anchorId="0E12847C" wp14:editId="1F9DA164">
            <wp:extent cx="4975354" cy="1514522"/>
            <wp:effectExtent l="0" t="0" r="0" b="9525"/>
            <wp:docPr id="17" name="Схема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4"/>
                    <pic:cNvPicPr>
                      <a:picLocks noChangeArrowheads="1"/>
                    </pic:cNvPicPr>
                  </pic:nvPicPr>
                  <pic:blipFill rotWithShape="1">
                    <a:blip r:embed="rId15" cstate="print"/>
                    <a:srcRect t="8161" b="1282"/>
                    <a:stretch/>
                  </pic:blipFill>
                  <pic:spPr bwMode="auto">
                    <a:xfrm>
                      <a:off x="0" y="0"/>
                      <a:ext cx="4992305" cy="1519682"/>
                    </a:xfrm>
                    <a:prstGeom prst="rect">
                      <a:avLst/>
                    </a:prstGeom>
                    <a:noFill/>
                    <a:ln>
                      <a:noFill/>
                    </a:ln>
                    <a:extLst>
                      <a:ext uri="{53640926-AAD7-44D8-BBD7-CCE9431645EC}">
                        <a14:shadowObscured xmlns:a14="http://schemas.microsoft.com/office/drawing/2010/main"/>
                      </a:ext>
                    </a:extLst>
                  </pic:spPr>
                </pic:pic>
              </a:graphicData>
            </a:graphic>
          </wp:inline>
        </w:drawing>
      </w:r>
    </w:p>
    <w:p w14:paraId="42682A63" w14:textId="0148D8B4" w:rsidR="00331E00" w:rsidRPr="00F611DE" w:rsidRDefault="002F6A65" w:rsidP="009B299B">
      <w:pPr>
        <w:spacing w:after="0" w:line="360" w:lineRule="auto"/>
        <w:ind w:firstLine="708"/>
        <w:jc w:val="center"/>
        <w:rPr>
          <w:rFonts w:ascii="Times New Roman" w:hAnsi="Times New Roman" w:cs="Times New Roman"/>
          <w:sz w:val="28"/>
          <w:szCs w:val="28"/>
          <w:lang w:val="uk-UA"/>
        </w:rPr>
      </w:pPr>
      <w:r w:rsidRPr="001D7B44">
        <w:rPr>
          <w:rFonts w:ascii="Times New Roman" w:hAnsi="Times New Roman" w:cs="Times New Roman"/>
          <w:sz w:val="28"/>
          <w:szCs w:val="28"/>
          <w:lang w:val="uk-UA"/>
        </w:rPr>
        <w:t>Рис. 1.</w:t>
      </w:r>
      <w:r w:rsidR="000F509C">
        <w:rPr>
          <w:rFonts w:ascii="Times New Roman" w:hAnsi="Times New Roman" w:cs="Times New Roman"/>
          <w:sz w:val="28"/>
          <w:szCs w:val="28"/>
          <w:lang w:val="uk-UA"/>
        </w:rPr>
        <w:t>5</w:t>
      </w:r>
      <w:r>
        <w:rPr>
          <w:rFonts w:ascii="Times New Roman" w:hAnsi="Times New Roman" w:cs="Times New Roman"/>
          <w:sz w:val="28"/>
          <w:szCs w:val="28"/>
          <w:lang w:val="uk-UA"/>
        </w:rPr>
        <w:t xml:space="preserve"> Схематична геологічна карта [3</w:t>
      </w:r>
      <w:r w:rsidRPr="001D7B44">
        <w:rPr>
          <w:rFonts w:ascii="Times New Roman" w:hAnsi="Times New Roman" w:cs="Times New Roman"/>
          <w:sz w:val="28"/>
          <w:szCs w:val="28"/>
          <w:lang w:val="uk-UA"/>
        </w:rPr>
        <w:t>]</w:t>
      </w:r>
    </w:p>
    <w:p w14:paraId="078FD0B5" w14:textId="77777777" w:rsidR="002F6A65" w:rsidRPr="001D7B44" w:rsidRDefault="002F6A65" w:rsidP="00BD06AD">
      <w:pPr>
        <w:pStyle w:val="a5"/>
        <w:shd w:val="clear" w:color="auto" w:fill="FFFFFF"/>
        <w:spacing w:before="0" w:beforeAutospacing="0" w:after="0" w:afterAutospacing="0" w:line="360" w:lineRule="auto"/>
        <w:ind w:firstLine="567"/>
        <w:jc w:val="both"/>
        <w:rPr>
          <w:color w:val="000000" w:themeColor="text1"/>
          <w:sz w:val="28"/>
          <w:szCs w:val="28"/>
          <w:lang w:val="uk-UA"/>
        </w:rPr>
      </w:pPr>
      <w:r w:rsidRPr="001D7B44">
        <w:rPr>
          <w:color w:val="000000" w:themeColor="text1"/>
          <w:sz w:val="28"/>
          <w:szCs w:val="28"/>
          <w:shd w:val="clear" w:color="auto" w:fill="FFFFFF"/>
          <w:lang w:val="uk-UA"/>
        </w:rPr>
        <w:lastRenderedPageBreak/>
        <w:t xml:space="preserve">Нерозчленовані відклади чокракського горизонту залягають на надрудних керамзитових глинах і характеризуються повсюдним поширенням. Вони представлені зеленувато-сірими і зеленими піщанистими глинами, нерідко бурими включеннями гідроксидів заліза і прошарками </w:t>
      </w:r>
      <w:hyperlink r:id="rId16" w:tooltip="Вапняк" w:history="1">
        <w:r w:rsidRPr="001D7B44">
          <w:rPr>
            <w:rStyle w:val="a6"/>
            <w:color w:val="000000" w:themeColor="text1"/>
            <w:sz w:val="28"/>
            <w:szCs w:val="28"/>
            <w:shd w:val="clear" w:color="auto" w:fill="FFFFFF"/>
            <w:lang w:val="uk-UA"/>
          </w:rPr>
          <w:t>вапнякових</w:t>
        </w:r>
      </w:hyperlink>
      <w:r w:rsidRPr="001D7B44">
        <w:rPr>
          <w:color w:val="000000" w:themeColor="text1"/>
          <w:sz w:val="28"/>
          <w:szCs w:val="28"/>
          <w:shd w:val="clear" w:color="auto" w:fill="FFFFFF"/>
          <w:lang w:val="uk-UA"/>
        </w:rPr>
        <w:t xml:space="preserve"> глин. Потужність відкладів 2-12 м.</w:t>
      </w:r>
      <w:r w:rsidRPr="001D7B44">
        <w:rPr>
          <w:color w:val="000000" w:themeColor="text1"/>
          <w:sz w:val="28"/>
          <w:szCs w:val="28"/>
          <w:lang w:val="uk-UA"/>
        </w:rPr>
        <w:t xml:space="preserve"> </w:t>
      </w:r>
    </w:p>
    <w:p w14:paraId="334651D9" w14:textId="77777777" w:rsidR="002F6A65" w:rsidRPr="001D7B44" w:rsidRDefault="002F6A65" w:rsidP="00BD06AD">
      <w:pPr>
        <w:pStyle w:val="Style1"/>
        <w:widowControl/>
        <w:spacing w:line="360" w:lineRule="auto"/>
        <w:ind w:firstLine="567"/>
        <w:jc w:val="both"/>
        <w:rPr>
          <w:rStyle w:val="FontStyle13"/>
          <w:bCs/>
          <w:color w:val="000000" w:themeColor="text1"/>
          <w:sz w:val="28"/>
          <w:szCs w:val="28"/>
          <w:lang w:val="uk-UA"/>
        </w:rPr>
      </w:pPr>
      <w:r w:rsidRPr="001D7B44">
        <w:rPr>
          <w:rStyle w:val="FontStyle13"/>
          <w:bCs/>
          <w:color w:val="000000" w:themeColor="text1"/>
          <w:sz w:val="28"/>
          <w:szCs w:val="28"/>
          <w:lang w:val="uk-UA"/>
        </w:rPr>
        <w:t>Саме через свою геологічну будову територія зазнала значного антропогенного впливу збоку підприємств.</w:t>
      </w:r>
    </w:p>
    <w:p w14:paraId="2BBEBE1C" w14:textId="77777777" w:rsidR="002F6A65" w:rsidRPr="001D7B44" w:rsidRDefault="002F6A65" w:rsidP="002F6A65">
      <w:pPr>
        <w:spacing w:after="0" w:line="360" w:lineRule="auto"/>
        <w:ind w:firstLine="567"/>
        <w:jc w:val="both"/>
        <w:rPr>
          <w:rFonts w:ascii="Times New Roman" w:hAnsi="Times New Roman" w:cs="Times New Roman"/>
          <w:b/>
          <w:sz w:val="28"/>
          <w:szCs w:val="28"/>
          <w:lang w:val="uk-UA"/>
        </w:rPr>
      </w:pPr>
    </w:p>
    <w:p w14:paraId="4F900E90" w14:textId="45B9FE10" w:rsidR="002F6A65" w:rsidRPr="001D7B44" w:rsidRDefault="002F6A65" w:rsidP="002F6A65">
      <w:pPr>
        <w:spacing w:after="0" w:line="360" w:lineRule="auto"/>
        <w:ind w:firstLine="567"/>
        <w:jc w:val="both"/>
        <w:rPr>
          <w:rFonts w:ascii="Times New Roman" w:hAnsi="Times New Roman" w:cs="Times New Roman"/>
          <w:color w:val="000000" w:themeColor="text1"/>
          <w:sz w:val="28"/>
          <w:szCs w:val="28"/>
          <w:lang w:val="uk-UA"/>
        </w:rPr>
      </w:pPr>
      <w:r w:rsidRPr="001D7B44">
        <w:rPr>
          <w:rFonts w:ascii="Times New Roman" w:hAnsi="Times New Roman" w:cs="Times New Roman"/>
          <w:color w:val="000000" w:themeColor="text1"/>
          <w:sz w:val="28"/>
          <w:szCs w:val="28"/>
          <w:lang w:val="uk-UA"/>
        </w:rPr>
        <w:t>1.</w:t>
      </w:r>
      <w:r w:rsidR="00F611DE">
        <w:rPr>
          <w:rFonts w:ascii="Times New Roman" w:hAnsi="Times New Roman" w:cs="Times New Roman"/>
          <w:color w:val="000000" w:themeColor="text1"/>
          <w:sz w:val="28"/>
          <w:szCs w:val="28"/>
          <w:lang w:val="uk-UA"/>
        </w:rPr>
        <w:t>1</w:t>
      </w:r>
      <w:r w:rsidRPr="001D7B44">
        <w:rPr>
          <w:rFonts w:ascii="Times New Roman" w:hAnsi="Times New Roman" w:cs="Times New Roman"/>
          <w:color w:val="000000" w:themeColor="text1"/>
          <w:sz w:val="28"/>
          <w:szCs w:val="28"/>
          <w:lang w:val="uk-UA"/>
        </w:rPr>
        <w:t>.3. Особливості рельєфу</w:t>
      </w:r>
    </w:p>
    <w:p w14:paraId="648B94B5" w14:textId="77777777" w:rsidR="002F6A65" w:rsidRPr="001D7B44" w:rsidRDefault="002F6A65" w:rsidP="002F6A65">
      <w:pPr>
        <w:spacing w:after="0" w:line="360" w:lineRule="auto"/>
        <w:ind w:firstLine="567"/>
        <w:jc w:val="both"/>
        <w:rPr>
          <w:rFonts w:ascii="Times New Roman" w:hAnsi="Times New Roman" w:cs="Times New Roman"/>
          <w:color w:val="000000" w:themeColor="text1"/>
          <w:sz w:val="28"/>
          <w:szCs w:val="28"/>
          <w:lang w:val="uk-UA"/>
        </w:rPr>
      </w:pPr>
    </w:p>
    <w:p w14:paraId="59D4E142" w14:textId="2ED7F4D6" w:rsidR="002F6A65" w:rsidRPr="001D7B44" w:rsidRDefault="002F6A65" w:rsidP="00BD06AD">
      <w:pPr>
        <w:spacing w:after="0" w:line="360" w:lineRule="auto"/>
        <w:ind w:firstLine="567"/>
        <w:jc w:val="both"/>
        <w:rPr>
          <w:rFonts w:ascii="Times New Roman" w:hAnsi="Times New Roman" w:cs="Times New Roman"/>
          <w:color w:val="001000"/>
          <w:sz w:val="28"/>
          <w:szCs w:val="28"/>
          <w:lang w:val="uk-UA"/>
        </w:rPr>
      </w:pPr>
      <w:r w:rsidRPr="001D7B44">
        <w:rPr>
          <w:rFonts w:ascii="Times New Roman" w:hAnsi="Times New Roman" w:cs="Times New Roman"/>
          <w:sz w:val="28"/>
          <w:szCs w:val="28"/>
          <w:lang w:val="uk-UA"/>
        </w:rPr>
        <w:t xml:space="preserve">За геоморфологічним районуванням України територія акваторії </w:t>
      </w:r>
      <w:r w:rsidR="00E117E6">
        <w:rPr>
          <w:rFonts w:ascii="Times New Roman" w:hAnsi="Times New Roman" w:cs="Times New Roman"/>
          <w:sz w:val="28"/>
          <w:szCs w:val="28"/>
          <w:lang w:val="uk-UA"/>
        </w:rPr>
        <w:t>в межах</w:t>
      </w:r>
      <w:r w:rsidRPr="001D7B44">
        <w:rPr>
          <w:rFonts w:ascii="Times New Roman" w:hAnsi="Times New Roman" w:cs="Times New Roman"/>
          <w:sz w:val="28"/>
          <w:szCs w:val="28"/>
          <w:lang w:val="uk-UA"/>
        </w:rPr>
        <w:t xml:space="preserve"> міста Марганець знаходиться в межах Східноєвропейської полігенної рівнини, </w:t>
      </w:r>
      <w:r w:rsidRPr="001D7B44">
        <w:rPr>
          <w:rFonts w:ascii="Times New Roman" w:hAnsi="Times New Roman" w:cs="Times New Roman"/>
          <w:color w:val="001000"/>
          <w:sz w:val="28"/>
          <w:szCs w:val="28"/>
          <w:lang w:val="uk-UA"/>
        </w:rPr>
        <w:t>придніпровсько-приазовської області пластово-денудаційних цокольних височин та низовин, південнопридніпровської акумулятивно-денудаційної рівнини на неогенових відкл</w:t>
      </w:r>
      <w:r>
        <w:rPr>
          <w:rFonts w:ascii="Times New Roman" w:hAnsi="Times New Roman" w:cs="Times New Roman"/>
          <w:color w:val="001000"/>
          <w:sz w:val="28"/>
          <w:szCs w:val="28"/>
          <w:lang w:val="uk-UA"/>
        </w:rPr>
        <w:t>адах і докембрійських породах [4</w:t>
      </w:r>
      <w:r w:rsidRPr="001D7B44">
        <w:rPr>
          <w:rFonts w:ascii="Times New Roman" w:hAnsi="Times New Roman" w:cs="Times New Roman"/>
          <w:color w:val="001000"/>
          <w:sz w:val="28"/>
          <w:szCs w:val="28"/>
          <w:lang w:val="uk-UA"/>
        </w:rPr>
        <w:t>].</w:t>
      </w:r>
    </w:p>
    <w:p w14:paraId="56D28455" w14:textId="0615659D" w:rsidR="002F6A65" w:rsidRPr="001D7B44" w:rsidRDefault="002F6A65" w:rsidP="00BD06AD">
      <w:pPr>
        <w:pStyle w:val="Style4"/>
        <w:widowControl/>
        <w:spacing w:line="360" w:lineRule="auto"/>
        <w:ind w:firstLine="567"/>
        <w:jc w:val="both"/>
        <w:rPr>
          <w:bCs/>
          <w:color w:val="000000" w:themeColor="text1"/>
          <w:sz w:val="28"/>
          <w:szCs w:val="28"/>
          <w:lang w:val="uk-UA"/>
        </w:rPr>
      </w:pPr>
      <w:r w:rsidRPr="001D7B44">
        <w:rPr>
          <w:rStyle w:val="FontStyle13"/>
          <w:bCs/>
          <w:color w:val="000000" w:themeColor="text1"/>
          <w:sz w:val="28"/>
          <w:szCs w:val="28"/>
          <w:lang w:val="uk-UA"/>
        </w:rPr>
        <w:t xml:space="preserve">Поверхня є степовою хвилясто-рівниною з відмітками від 20м до 80м, розрізаною густою яружно-балочною мережею. Інтегральний коефіцієнт розчленованості рельєфу складає 0,5 </w:t>
      </w:r>
      <w:r w:rsidRPr="001D7B44">
        <w:rPr>
          <w:color w:val="001000"/>
          <w:sz w:val="28"/>
          <w:szCs w:val="28"/>
          <w:lang w:val="uk-UA"/>
        </w:rPr>
        <w:t>-</w:t>
      </w:r>
      <w:r>
        <w:rPr>
          <w:rStyle w:val="FontStyle13"/>
          <w:bCs/>
          <w:color w:val="000000" w:themeColor="text1"/>
          <w:sz w:val="28"/>
          <w:szCs w:val="28"/>
          <w:lang w:val="uk-UA"/>
        </w:rPr>
        <w:t xml:space="preserve"> 1,0</w:t>
      </w:r>
      <w:r w:rsidRPr="001D7B44">
        <w:rPr>
          <w:rStyle w:val="FontStyle13"/>
          <w:bCs/>
          <w:color w:val="000000" w:themeColor="text1"/>
          <w:sz w:val="28"/>
          <w:szCs w:val="28"/>
          <w:lang w:val="uk-UA"/>
        </w:rPr>
        <w:t>.</w:t>
      </w:r>
    </w:p>
    <w:p w14:paraId="652B852C" w14:textId="77777777" w:rsidR="002F6A65" w:rsidRPr="001D7B44" w:rsidRDefault="002F6A65" w:rsidP="00BD06AD">
      <w:pPr>
        <w:spacing w:after="0" w:line="360" w:lineRule="auto"/>
        <w:ind w:firstLine="567"/>
        <w:jc w:val="both"/>
        <w:rPr>
          <w:rFonts w:ascii="Times New Roman" w:hAnsi="Times New Roman" w:cs="Times New Roman"/>
          <w:color w:val="000000" w:themeColor="text1"/>
          <w:sz w:val="28"/>
          <w:szCs w:val="28"/>
          <w:shd w:val="clear" w:color="auto" w:fill="FFFFFF"/>
          <w:lang w:val="uk-UA"/>
        </w:rPr>
      </w:pPr>
      <w:r w:rsidRPr="001D7B44">
        <w:rPr>
          <w:rFonts w:ascii="Times New Roman" w:hAnsi="Times New Roman" w:cs="Times New Roman"/>
          <w:color w:val="000000" w:themeColor="text1"/>
          <w:sz w:val="28"/>
          <w:szCs w:val="28"/>
          <w:shd w:val="clear" w:color="auto" w:fill="FFFFFF"/>
          <w:lang w:val="uk-UA"/>
        </w:rPr>
        <w:t>Загалом рельєф є природно-антропогенним.</w:t>
      </w:r>
    </w:p>
    <w:p w14:paraId="51A0D016" w14:textId="77777777" w:rsidR="002F6A65" w:rsidRPr="001D7B44" w:rsidRDefault="002F6A65" w:rsidP="002F6A65">
      <w:pPr>
        <w:spacing w:after="0" w:line="360" w:lineRule="auto"/>
        <w:jc w:val="both"/>
        <w:rPr>
          <w:rFonts w:ascii="Times New Roman" w:hAnsi="Times New Roman" w:cs="Times New Roman"/>
          <w:b/>
          <w:sz w:val="28"/>
          <w:szCs w:val="28"/>
          <w:lang w:val="uk-UA"/>
        </w:rPr>
      </w:pPr>
    </w:p>
    <w:p w14:paraId="215BB370" w14:textId="51846D37" w:rsidR="002F6A65" w:rsidRPr="001D7B44" w:rsidRDefault="002F6A65" w:rsidP="002F6A65">
      <w:pPr>
        <w:pStyle w:val="Style4"/>
        <w:widowControl/>
        <w:spacing w:line="360" w:lineRule="auto"/>
        <w:ind w:firstLine="708"/>
        <w:jc w:val="both"/>
        <w:rPr>
          <w:sz w:val="28"/>
          <w:szCs w:val="28"/>
          <w:lang w:val="uk-UA"/>
        </w:rPr>
      </w:pPr>
      <w:r w:rsidRPr="001D7B44">
        <w:rPr>
          <w:color w:val="000000" w:themeColor="text1"/>
          <w:sz w:val="28"/>
          <w:szCs w:val="28"/>
          <w:lang w:val="uk-UA"/>
        </w:rPr>
        <w:t>1.</w:t>
      </w:r>
      <w:r w:rsidR="00F611DE">
        <w:rPr>
          <w:color w:val="000000" w:themeColor="text1"/>
          <w:sz w:val="28"/>
          <w:szCs w:val="28"/>
          <w:lang w:val="uk-UA"/>
        </w:rPr>
        <w:t>1</w:t>
      </w:r>
      <w:r w:rsidRPr="001D7B44">
        <w:rPr>
          <w:color w:val="000000" w:themeColor="text1"/>
          <w:sz w:val="28"/>
          <w:szCs w:val="28"/>
          <w:lang w:val="uk-UA"/>
        </w:rPr>
        <w:t>.4. Кліматичні особливості</w:t>
      </w:r>
      <w:r w:rsidRPr="001D7B44">
        <w:rPr>
          <w:sz w:val="28"/>
          <w:szCs w:val="28"/>
          <w:lang w:val="uk-UA"/>
        </w:rPr>
        <w:t xml:space="preserve"> </w:t>
      </w:r>
    </w:p>
    <w:p w14:paraId="55FF8230" w14:textId="77777777" w:rsidR="002F6A65" w:rsidRPr="001D7B44" w:rsidRDefault="002F6A65" w:rsidP="00BD06AD">
      <w:pPr>
        <w:pStyle w:val="Style4"/>
        <w:widowControl/>
        <w:spacing w:line="360" w:lineRule="auto"/>
        <w:ind w:firstLine="567"/>
        <w:jc w:val="both"/>
        <w:rPr>
          <w:sz w:val="28"/>
          <w:szCs w:val="28"/>
          <w:lang w:val="uk-UA"/>
        </w:rPr>
      </w:pPr>
    </w:p>
    <w:p w14:paraId="4632559C" w14:textId="77777777" w:rsidR="002F6A65" w:rsidRPr="001D7B44" w:rsidRDefault="002F6A65" w:rsidP="00BD06AD">
      <w:pPr>
        <w:pStyle w:val="Style4"/>
        <w:widowControl/>
        <w:spacing w:line="360" w:lineRule="auto"/>
        <w:ind w:firstLine="567"/>
        <w:jc w:val="both"/>
        <w:rPr>
          <w:rStyle w:val="FontStyle13"/>
          <w:bCs/>
          <w:color w:val="000000" w:themeColor="text1"/>
          <w:sz w:val="28"/>
          <w:szCs w:val="28"/>
          <w:lang w:val="uk-UA"/>
        </w:rPr>
      </w:pPr>
      <w:r w:rsidRPr="001D7B44">
        <w:rPr>
          <w:sz w:val="28"/>
          <w:szCs w:val="28"/>
          <w:lang w:val="uk-UA"/>
        </w:rPr>
        <w:t>На формування клімату даної території впливають наступні фактори: характер макромасштабної циркуляції повітряних мас, широтне положення, як чинник сонячної радіації, та характер підстилаючої поверхні (орографічні умови, рослинність).</w:t>
      </w:r>
      <w:r w:rsidRPr="001D7B44">
        <w:rPr>
          <w:color w:val="000000" w:themeColor="text1"/>
          <w:sz w:val="28"/>
          <w:szCs w:val="28"/>
          <w:lang w:val="uk-UA"/>
        </w:rPr>
        <w:t xml:space="preserve"> За агроґрунтовим районуванням досліджувана територія </w:t>
      </w:r>
      <w:r w:rsidRPr="001D7B44">
        <w:rPr>
          <w:color w:val="000000" w:themeColor="text1"/>
          <w:sz w:val="28"/>
          <w:szCs w:val="28"/>
          <w:lang w:val="uk-UA"/>
        </w:rPr>
        <w:lastRenderedPageBreak/>
        <w:t xml:space="preserve">відноситься до Правобережної провінції з помірно континентальним слабо посушливим і посушливим кліматом </w:t>
      </w:r>
      <w:r>
        <w:rPr>
          <w:rStyle w:val="FontStyle13"/>
          <w:bCs/>
          <w:color w:val="000000" w:themeColor="text1"/>
          <w:sz w:val="28"/>
          <w:szCs w:val="28"/>
          <w:lang w:val="uk-UA"/>
        </w:rPr>
        <w:t>[4</w:t>
      </w:r>
      <w:r w:rsidRPr="001D7B44">
        <w:rPr>
          <w:rStyle w:val="FontStyle13"/>
          <w:bCs/>
          <w:color w:val="000000" w:themeColor="text1"/>
          <w:sz w:val="28"/>
          <w:szCs w:val="28"/>
          <w:lang w:val="uk-UA"/>
        </w:rPr>
        <w:t>].</w:t>
      </w:r>
    </w:p>
    <w:p w14:paraId="140B2A46" w14:textId="684E15B2" w:rsidR="002F6A65" w:rsidRPr="001D7B44" w:rsidRDefault="002F6A65" w:rsidP="00BD06AD">
      <w:pPr>
        <w:pStyle w:val="Style4"/>
        <w:widowControl/>
        <w:spacing w:line="360" w:lineRule="auto"/>
        <w:ind w:firstLine="567"/>
        <w:jc w:val="both"/>
        <w:rPr>
          <w:rStyle w:val="FontStyle13"/>
          <w:bCs/>
          <w:color w:val="000000" w:themeColor="text1"/>
          <w:sz w:val="28"/>
          <w:szCs w:val="28"/>
          <w:lang w:val="uk-UA"/>
        </w:rPr>
      </w:pPr>
      <w:r w:rsidRPr="001D7B44">
        <w:rPr>
          <w:rStyle w:val="FontStyle13"/>
          <w:bCs/>
          <w:color w:val="000000" w:themeColor="text1"/>
          <w:sz w:val="28"/>
          <w:szCs w:val="28"/>
          <w:lang w:val="uk-UA"/>
        </w:rPr>
        <w:t>Абсолютна мінімальна температура повітря -33°С. Абсолютна максимальна температура повітря +39°С. Тривалість періоду з середньою добовою температурою менше 0°С – 102 дні. Середні дати першого і останнього заморозку – 15/X, 18/IV. Тривалість безморозного періоду 179 днів (табл.</w:t>
      </w:r>
      <w:r w:rsidR="00E117E6">
        <w:rPr>
          <w:rStyle w:val="FontStyle13"/>
          <w:bCs/>
          <w:color w:val="000000" w:themeColor="text1"/>
          <w:sz w:val="28"/>
          <w:szCs w:val="28"/>
          <w:lang w:val="uk-UA"/>
        </w:rPr>
        <w:t>1</w:t>
      </w:r>
      <w:r w:rsidRPr="001D7B44">
        <w:rPr>
          <w:rStyle w:val="FontStyle13"/>
          <w:bCs/>
          <w:color w:val="000000" w:themeColor="text1"/>
          <w:sz w:val="28"/>
          <w:szCs w:val="28"/>
          <w:lang w:val="uk-UA"/>
        </w:rPr>
        <w:t>.1.).</w:t>
      </w:r>
    </w:p>
    <w:p w14:paraId="0B6188CA" w14:textId="77777777" w:rsidR="002F6A65" w:rsidRPr="001D7B44" w:rsidRDefault="002F6A65" w:rsidP="00BD06AD">
      <w:pPr>
        <w:pStyle w:val="Style4"/>
        <w:widowControl/>
        <w:spacing w:line="360" w:lineRule="auto"/>
        <w:ind w:firstLine="567"/>
        <w:jc w:val="both"/>
        <w:rPr>
          <w:rStyle w:val="FontStyle13"/>
          <w:bCs/>
          <w:color w:val="000000" w:themeColor="text1"/>
          <w:sz w:val="28"/>
          <w:szCs w:val="28"/>
          <w:lang w:val="uk-UA"/>
        </w:rPr>
      </w:pPr>
      <w:r w:rsidRPr="001D7B44">
        <w:rPr>
          <w:rStyle w:val="FontStyle13"/>
          <w:bCs/>
          <w:color w:val="000000" w:themeColor="text1"/>
          <w:sz w:val="28"/>
          <w:szCs w:val="28"/>
          <w:lang w:val="uk-UA"/>
        </w:rPr>
        <w:t xml:space="preserve">У літні місяці вологість зменшується до 30-40%. Кількість днів з вологістю менше 30% складає 39, а з вологістю більше 80% – 96 днів. Дні з вологістю менше 30% вважаються посушливими (табл.1.1). </w:t>
      </w:r>
    </w:p>
    <w:p w14:paraId="37C95A31" w14:textId="77777777" w:rsidR="002F6A65" w:rsidRPr="001D7B44" w:rsidRDefault="002F6A65" w:rsidP="002F6A65">
      <w:pPr>
        <w:pStyle w:val="Style4"/>
        <w:widowControl/>
        <w:spacing w:line="360" w:lineRule="auto"/>
        <w:jc w:val="right"/>
        <w:rPr>
          <w:rStyle w:val="FontStyle13"/>
          <w:bCs/>
          <w:color w:val="000000" w:themeColor="text1"/>
          <w:sz w:val="28"/>
          <w:szCs w:val="28"/>
          <w:lang w:val="uk-UA"/>
        </w:rPr>
      </w:pPr>
      <w:r w:rsidRPr="001D7B44">
        <w:rPr>
          <w:rStyle w:val="FontStyle13"/>
          <w:bCs/>
          <w:color w:val="000000" w:themeColor="text1"/>
          <w:sz w:val="28"/>
          <w:szCs w:val="28"/>
          <w:lang w:val="uk-UA"/>
        </w:rPr>
        <w:t xml:space="preserve">Таблиця 1.1. </w:t>
      </w:r>
    </w:p>
    <w:p w14:paraId="4295D51B" w14:textId="77777777" w:rsidR="002F6A65" w:rsidRPr="001D7B44" w:rsidRDefault="002F6A65" w:rsidP="002F6A65">
      <w:pPr>
        <w:pStyle w:val="Style4"/>
        <w:widowControl/>
        <w:spacing w:line="360" w:lineRule="auto"/>
        <w:jc w:val="center"/>
        <w:rPr>
          <w:rStyle w:val="FontStyle13"/>
          <w:b/>
          <w:bCs/>
          <w:color w:val="000000" w:themeColor="text1"/>
          <w:sz w:val="28"/>
          <w:szCs w:val="28"/>
          <w:lang w:val="uk-UA"/>
        </w:rPr>
      </w:pPr>
      <w:r w:rsidRPr="001D7B44">
        <w:rPr>
          <w:rStyle w:val="FontStyle13"/>
          <w:b/>
          <w:bCs/>
          <w:color w:val="000000" w:themeColor="text1"/>
          <w:sz w:val="28"/>
          <w:szCs w:val="28"/>
          <w:lang w:val="uk-UA"/>
        </w:rPr>
        <w:t>Деякі кліматичні показники досліджуваної</w:t>
      </w:r>
      <w:r>
        <w:rPr>
          <w:rStyle w:val="FontStyle13"/>
          <w:b/>
          <w:bCs/>
          <w:color w:val="000000" w:themeColor="text1"/>
          <w:sz w:val="28"/>
          <w:szCs w:val="28"/>
          <w:lang w:val="uk-UA"/>
        </w:rPr>
        <w:t xml:space="preserve"> території (за МС – Нікополь) [9</w:t>
      </w:r>
      <w:r w:rsidRPr="001D7B44">
        <w:rPr>
          <w:rStyle w:val="FontStyle13"/>
          <w:b/>
          <w:bCs/>
          <w:color w:val="000000" w:themeColor="text1"/>
          <w:sz w:val="28"/>
          <w:szCs w:val="28"/>
          <w:lang w:val="uk-UA"/>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7"/>
        <w:gridCol w:w="566"/>
        <w:gridCol w:w="566"/>
        <w:gridCol w:w="566"/>
        <w:gridCol w:w="566"/>
        <w:gridCol w:w="18"/>
        <w:gridCol w:w="692"/>
        <w:gridCol w:w="706"/>
        <w:gridCol w:w="706"/>
        <w:gridCol w:w="706"/>
        <w:gridCol w:w="706"/>
        <w:gridCol w:w="566"/>
        <w:gridCol w:w="566"/>
        <w:gridCol w:w="596"/>
        <w:gridCol w:w="636"/>
      </w:tblGrid>
      <w:tr w:rsidR="002F6A65" w:rsidRPr="001D7B44" w14:paraId="2A8E46A8" w14:textId="77777777" w:rsidTr="003D542D">
        <w:trPr>
          <w:trHeight w:val="274"/>
          <w:jc w:val="center"/>
        </w:trPr>
        <w:tc>
          <w:tcPr>
            <w:tcW w:w="1526" w:type="dxa"/>
            <w:shd w:val="clear" w:color="auto" w:fill="auto"/>
            <w:vAlign w:val="center"/>
          </w:tcPr>
          <w:p w14:paraId="091D3558" w14:textId="77777777" w:rsidR="002F6A65" w:rsidRPr="001D7B44" w:rsidRDefault="002F6A65" w:rsidP="003D542D">
            <w:pPr>
              <w:spacing w:line="240" w:lineRule="auto"/>
              <w:jc w:val="center"/>
              <w:rPr>
                <w:rFonts w:ascii="Times New Roman" w:hAnsi="Times New Roman" w:cs="Times New Roman"/>
                <w:b/>
                <w:color w:val="000000" w:themeColor="text1"/>
                <w:lang w:val="uk-UA"/>
              </w:rPr>
            </w:pPr>
            <w:r w:rsidRPr="001D7B44">
              <w:rPr>
                <w:rFonts w:ascii="Times New Roman" w:hAnsi="Times New Roman" w:cs="Times New Roman"/>
                <w:b/>
                <w:color w:val="000000" w:themeColor="text1"/>
                <w:lang w:val="uk-UA"/>
              </w:rPr>
              <w:t>Показники</w:t>
            </w:r>
          </w:p>
        </w:tc>
        <w:tc>
          <w:tcPr>
            <w:tcW w:w="559" w:type="dxa"/>
            <w:vAlign w:val="center"/>
          </w:tcPr>
          <w:p w14:paraId="40941DDA" w14:textId="77777777" w:rsidR="002F6A65" w:rsidRPr="001D7B44" w:rsidRDefault="002F6A65" w:rsidP="003D542D">
            <w:pPr>
              <w:spacing w:line="240" w:lineRule="auto"/>
              <w:jc w:val="center"/>
              <w:rPr>
                <w:rFonts w:ascii="Times New Roman" w:hAnsi="Times New Roman" w:cs="Times New Roman"/>
                <w:b/>
                <w:color w:val="000000" w:themeColor="text1"/>
                <w:lang w:val="uk-UA"/>
              </w:rPr>
            </w:pPr>
            <w:r w:rsidRPr="001D7B44">
              <w:rPr>
                <w:rFonts w:ascii="Times New Roman" w:hAnsi="Times New Roman" w:cs="Times New Roman"/>
                <w:b/>
                <w:color w:val="000000" w:themeColor="text1"/>
                <w:lang w:val="uk-UA"/>
              </w:rPr>
              <w:t>I</w:t>
            </w:r>
          </w:p>
        </w:tc>
        <w:tc>
          <w:tcPr>
            <w:tcW w:w="560" w:type="dxa"/>
            <w:vAlign w:val="center"/>
          </w:tcPr>
          <w:p w14:paraId="0D4A0678" w14:textId="77777777" w:rsidR="002F6A65" w:rsidRPr="001D7B44" w:rsidRDefault="002F6A65" w:rsidP="003D542D">
            <w:pPr>
              <w:spacing w:line="240" w:lineRule="auto"/>
              <w:jc w:val="center"/>
              <w:rPr>
                <w:rFonts w:ascii="Times New Roman" w:hAnsi="Times New Roman" w:cs="Times New Roman"/>
                <w:b/>
                <w:color w:val="000000" w:themeColor="text1"/>
                <w:lang w:val="uk-UA"/>
              </w:rPr>
            </w:pPr>
            <w:r w:rsidRPr="001D7B44">
              <w:rPr>
                <w:rFonts w:ascii="Times New Roman" w:hAnsi="Times New Roman" w:cs="Times New Roman"/>
                <w:b/>
                <w:color w:val="000000" w:themeColor="text1"/>
                <w:lang w:val="uk-UA"/>
              </w:rPr>
              <w:t>II</w:t>
            </w:r>
          </w:p>
        </w:tc>
        <w:tc>
          <w:tcPr>
            <w:tcW w:w="560" w:type="dxa"/>
            <w:vAlign w:val="center"/>
          </w:tcPr>
          <w:p w14:paraId="6BE6EE00" w14:textId="77777777" w:rsidR="002F6A65" w:rsidRPr="001D7B44" w:rsidRDefault="002F6A65" w:rsidP="003D542D">
            <w:pPr>
              <w:spacing w:line="240" w:lineRule="auto"/>
              <w:jc w:val="center"/>
              <w:rPr>
                <w:rFonts w:ascii="Times New Roman" w:hAnsi="Times New Roman" w:cs="Times New Roman"/>
                <w:b/>
                <w:color w:val="000000" w:themeColor="text1"/>
                <w:lang w:val="uk-UA"/>
              </w:rPr>
            </w:pPr>
            <w:r w:rsidRPr="001D7B44">
              <w:rPr>
                <w:rFonts w:ascii="Times New Roman" w:hAnsi="Times New Roman" w:cs="Times New Roman"/>
                <w:b/>
                <w:color w:val="000000" w:themeColor="text1"/>
                <w:lang w:val="uk-UA"/>
              </w:rPr>
              <w:t>III</w:t>
            </w:r>
          </w:p>
        </w:tc>
        <w:tc>
          <w:tcPr>
            <w:tcW w:w="560" w:type="dxa"/>
            <w:vAlign w:val="center"/>
          </w:tcPr>
          <w:p w14:paraId="15456FFC" w14:textId="77777777" w:rsidR="002F6A65" w:rsidRPr="001D7B44" w:rsidRDefault="002F6A65" w:rsidP="003D542D">
            <w:pPr>
              <w:spacing w:line="240" w:lineRule="auto"/>
              <w:jc w:val="center"/>
              <w:rPr>
                <w:rFonts w:ascii="Times New Roman" w:hAnsi="Times New Roman" w:cs="Times New Roman"/>
                <w:b/>
                <w:color w:val="000000" w:themeColor="text1"/>
                <w:lang w:val="uk-UA"/>
              </w:rPr>
            </w:pPr>
            <w:r w:rsidRPr="001D7B44">
              <w:rPr>
                <w:rFonts w:ascii="Times New Roman" w:hAnsi="Times New Roman" w:cs="Times New Roman"/>
                <w:b/>
                <w:color w:val="000000" w:themeColor="text1"/>
                <w:lang w:val="uk-UA"/>
              </w:rPr>
              <w:t>IV</w:t>
            </w:r>
          </w:p>
        </w:tc>
        <w:tc>
          <w:tcPr>
            <w:tcW w:w="701" w:type="dxa"/>
            <w:gridSpan w:val="2"/>
            <w:vAlign w:val="center"/>
          </w:tcPr>
          <w:p w14:paraId="23E5E54C" w14:textId="77777777" w:rsidR="002F6A65" w:rsidRPr="001D7B44" w:rsidRDefault="002F6A65" w:rsidP="003D542D">
            <w:pPr>
              <w:spacing w:line="240" w:lineRule="auto"/>
              <w:jc w:val="center"/>
              <w:rPr>
                <w:rFonts w:ascii="Times New Roman" w:hAnsi="Times New Roman" w:cs="Times New Roman"/>
                <w:b/>
                <w:color w:val="000000" w:themeColor="text1"/>
                <w:lang w:val="uk-UA"/>
              </w:rPr>
            </w:pPr>
            <w:r w:rsidRPr="001D7B44">
              <w:rPr>
                <w:rFonts w:ascii="Times New Roman" w:hAnsi="Times New Roman" w:cs="Times New Roman"/>
                <w:b/>
                <w:color w:val="000000" w:themeColor="text1"/>
                <w:lang w:val="uk-UA"/>
              </w:rPr>
              <w:t>V</w:t>
            </w:r>
          </w:p>
        </w:tc>
        <w:tc>
          <w:tcPr>
            <w:tcW w:w="698" w:type="dxa"/>
            <w:vAlign w:val="center"/>
          </w:tcPr>
          <w:p w14:paraId="459A6AC7" w14:textId="77777777" w:rsidR="002F6A65" w:rsidRPr="001D7B44" w:rsidRDefault="002F6A65" w:rsidP="003D542D">
            <w:pPr>
              <w:spacing w:line="240" w:lineRule="auto"/>
              <w:jc w:val="center"/>
              <w:rPr>
                <w:rFonts w:ascii="Times New Roman" w:hAnsi="Times New Roman" w:cs="Times New Roman"/>
                <w:b/>
                <w:color w:val="000000" w:themeColor="text1"/>
                <w:lang w:val="uk-UA"/>
              </w:rPr>
            </w:pPr>
            <w:r w:rsidRPr="001D7B44">
              <w:rPr>
                <w:rFonts w:ascii="Times New Roman" w:hAnsi="Times New Roman" w:cs="Times New Roman"/>
                <w:b/>
                <w:color w:val="000000" w:themeColor="text1"/>
                <w:lang w:val="uk-UA"/>
              </w:rPr>
              <w:t>VI</w:t>
            </w:r>
          </w:p>
        </w:tc>
        <w:tc>
          <w:tcPr>
            <w:tcW w:w="698" w:type="dxa"/>
            <w:vAlign w:val="center"/>
          </w:tcPr>
          <w:p w14:paraId="4FFF29C9" w14:textId="77777777" w:rsidR="002F6A65" w:rsidRPr="001D7B44" w:rsidRDefault="002F6A65" w:rsidP="003D542D">
            <w:pPr>
              <w:spacing w:line="240" w:lineRule="auto"/>
              <w:jc w:val="center"/>
              <w:rPr>
                <w:rFonts w:ascii="Times New Roman" w:hAnsi="Times New Roman" w:cs="Times New Roman"/>
                <w:b/>
                <w:color w:val="000000" w:themeColor="text1"/>
                <w:lang w:val="uk-UA"/>
              </w:rPr>
            </w:pPr>
            <w:r w:rsidRPr="001D7B44">
              <w:rPr>
                <w:rFonts w:ascii="Times New Roman" w:hAnsi="Times New Roman" w:cs="Times New Roman"/>
                <w:b/>
                <w:color w:val="000000" w:themeColor="text1"/>
                <w:lang w:val="uk-UA"/>
              </w:rPr>
              <w:t>VII</w:t>
            </w:r>
          </w:p>
        </w:tc>
        <w:tc>
          <w:tcPr>
            <w:tcW w:w="698" w:type="dxa"/>
            <w:vAlign w:val="center"/>
          </w:tcPr>
          <w:p w14:paraId="0AF2E787" w14:textId="77777777" w:rsidR="002F6A65" w:rsidRPr="001D7B44" w:rsidRDefault="002F6A65" w:rsidP="003D542D">
            <w:pPr>
              <w:spacing w:line="240" w:lineRule="auto"/>
              <w:jc w:val="center"/>
              <w:rPr>
                <w:rFonts w:ascii="Times New Roman" w:hAnsi="Times New Roman" w:cs="Times New Roman"/>
                <w:b/>
                <w:color w:val="000000" w:themeColor="text1"/>
                <w:lang w:val="uk-UA"/>
              </w:rPr>
            </w:pPr>
            <w:r w:rsidRPr="001D7B44">
              <w:rPr>
                <w:rFonts w:ascii="Times New Roman" w:hAnsi="Times New Roman" w:cs="Times New Roman"/>
                <w:b/>
                <w:color w:val="000000" w:themeColor="text1"/>
                <w:lang w:val="uk-UA"/>
              </w:rPr>
              <w:t>VIII</w:t>
            </w:r>
          </w:p>
        </w:tc>
        <w:tc>
          <w:tcPr>
            <w:tcW w:w="698" w:type="dxa"/>
            <w:vAlign w:val="center"/>
          </w:tcPr>
          <w:p w14:paraId="23A8E1EA" w14:textId="77777777" w:rsidR="002F6A65" w:rsidRPr="001D7B44" w:rsidRDefault="002F6A65" w:rsidP="003D542D">
            <w:pPr>
              <w:spacing w:line="240" w:lineRule="auto"/>
              <w:jc w:val="center"/>
              <w:rPr>
                <w:rFonts w:ascii="Times New Roman" w:hAnsi="Times New Roman" w:cs="Times New Roman"/>
                <w:b/>
                <w:color w:val="000000" w:themeColor="text1"/>
                <w:lang w:val="uk-UA"/>
              </w:rPr>
            </w:pPr>
            <w:r w:rsidRPr="001D7B44">
              <w:rPr>
                <w:rFonts w:ascii="Times New Roman" w:hAnsi="Times New Roman" w:cs="Times New Roman"/>
                <w:b/>
                <w:color w:val="000000" w:themeColor="text1"/>
                <w:lang w:val="uk-UA"/>
              </w:rPr>
              <w:t>IX</w:t>
            </w:r>
          </w:p>
        </w:tc>
        <w:tc>
          <w:tcPr>
            <w:tcW w:w="560" w:type="dxa"/>
            <w:vAlign w:val="center"/>
          </w:tcPr>
          <w:p w14:paraId="20EF8682" w14:textId="77777777" w:rsidR="002F6A65" w:rsidRPr="001D7B44" w:rsidRDefault="002F6A65" w:rsidP="003D542D">
            <w:pPr>
              <w:spacing w:line="240" w:lineRule="auto"/>
              <w:jc w:val="center"/>
              <w:rPr>
                <w:rFonts w:ascii="Times New Roman" w:hAnsi="Times New Roman" w:cs="Times New Roman"/>
                <w:b/>
                <w:color w:val="000000" w:themeColor="text1"/>
                <w:lang w:val="uk-UA"/>
              </w:rPr>
            </w:pPr>
            <w:r w:rsidRPr="001D7B44">
              <w:rPr>
                <w:rFonts w:ascii="Times New Roman" w:hAnsi="Times New Roman" w:cs="Times New Roman"/>
                <w:b/>
                <w:color w:val="000000" w:themeColor="text1"/>
                <w:lang w:val="uk-UA"/>
              </w:rPr>
              <w:t>X</w:t>
            </w:r>
          </w:p>
        </w:tc>
        <w:tc>
          <w:tcPr>
            <w:tcW w:w="560" w:type="dxa"/>
            <w:vAlign w:val="center"/>
          </w:tcPr>
          <w:p w14:paraId="2007DB0E" w14:textId="77777777" w:rsidR="002F6A65" w:rsidRPr="001D7B44" w:rsidRDefault="002F6A65" w:rsidP="003D542D">
            <w:pPr>
              <w:spacing w:line="240" w:lineRule="auto"/>
              <w:jc w:val="center"/>
              <w:rPr>
                <w:rFonts w:ascii="Times New Roman" w:hAnsi="Times New Roman" w:cs="Times New Roman"/>
                <w:b/>
                <w:color w:val="000000" w:themeColor="text1"/>
                <w:lang w:val="uk-UA"/>
              </w:rPr>
            </w:pPr>
            <w:r w:rsidRPr="001D7B44">
              <w:rPr>
                <w:rFonts w:ascii="Times New Roman" w:hAnsi="Times New Roman" w:cs="Times New Roman"/>
                <w:b/>
                <w:color w:val="000000" w:themeColor="text1"/>
                <w:lang w:val="uk-UA"/>
              </w:rPr>
              <w:t>XI</w:t>
            </w:r>
          </w:p>
        </w:tc>
        <w:tc>
          <w:tcPr>
            <w:tcW w:w="598" w:type="dxa"/>
            <w:vAlign w:val="center"/>
          </w:tcPr>
          <w:p w14:paraId="686B79E8" w14:textId="77777777" w:rsidR="002F6A65" w:rsidRPr="001D7B44" w:rsidRDefault="002F6A65" w:rsidP="003D542D">
            <w:pPr>
              <w:spacing w:line="240" w:lineRule="auto"/>
              <w:jc w:val="center"/>
              <w:rPr>
                <w:rFonts w:ascii="Times New Roman" w:hAnsi="Times New Roman" w:cs="Times New Roman"/>
                <w:b/>
                <w:color w:val="000000" w:themeColor="text1"/>
                <w:lang w:val="uk-UA"/>
              </w:rPr>
            </w:pPr>
            <w:r w:rsidRPr="001D7B44">
              <w:rPr>
                <w:rFonts w:ascii="Times New Roman" w:hAnsi="Times New Roman" w:cs="Times New Roman"/>
                <w:b/>
                <w:color w:val="000000" w:themeColor="text1"/>
                <w:lang w:val="uk-UA"/>
              </w:rPr>
              <w:t>XII</w:t>
            </w:r>
          </w:p>
        </w:tc>
        <w:tc>
          <w:tcPr>
            <w:tcW w:w="629" w:type="dxa"/>
            <w:vAlign w:val="center"/>
          </w:tcPr>
          <w:p w14:paraId="7E30A09B" w14:textId="77777777" w:rsidR="002F6A65" w:rsidRPr="001D7B44" w:rsidRDefault="002F6A65" w:rsidP="003D542D">
            <w:pPr>
              <w:spacing w:line="240" w:lineRule="auto"/>
              <w:jc w:val="center"/>
              <w:rPr>
                <w:rFonts w:ascii="Times New Roman" w:hAnsi="Times New Roman" w:cs="Times New Roman"/>
                <w:b/>
                <w:color w:val="000000" w:themeColor="text1"/>
                <w:lang w:val="uk-UA"/>
              </w:rPr>
            </w:pPr>
            <w:r w:rsidRPr="001D7B44">
              <w:rPr>
                <w:rFonts w:ascii="Times New Roman" w:hAnsi="Times New Roman" w:cs="Times New Roman"/>
                <w:b/>
                <w:color w:val="000000" w:themeColor="text1"/>
                <w:lang w:val="uk-UA"/>
              </w:rPr>
              <w:t>Рік</w:t>
            </w:r>
          </w:p>
        </w:tc>
      </w:tr>
      <w:tr w:rsidR="002F6A65" w:rsidRPr="001D7B44" w14:paraId="3DF88C28" w14:textId="77777777" w:rsidTr="003D542D">
        <w:trPr>
          <w:trHeight w:val="20"/>
          <w:jc w:val="center"/>
        </w:trPr>
        <w:tc>
          <w:tcPr>
            <w:tcW w:w="1526" w:type="dxa"/>
            <w:shd w:val="clear" w:color="auto" w:fill="auto"/>
            <w:vAlign w:val="center"/>
          </w:tcPr>
          <w:p w14:paraId="2F3967AF" w14:textId="77777777" w:rsidR="002F6A65" w:rsidRPr="001D7B44" w:rsidRDefault="002F6A65" w:rsidP="003D542D">
            <w:pPr>
              <w:spacing w:line="240" w:lineRule="auto"/>
              <w:jc w:val="center"/>
              <w:rPr>
                <w:rFonts w:ascii="Times New Roman" w:hAnsi="Times New Roman" w:cs="Times New Roman"/>
                <w:color w:val="000000" w:themeColor="text1"/>
                <w:sz w:val="28"/>
                <w:szCs w:val="28"/>
                <w:lang w:val="uk-UA"/>
              </w:rPr>
            </w:pPr>
            <w:r w:rsidRPr="001D7B44">
              <w:rPr>
                <w:rFonts w:ascii="Times New Roman" w:hAnsi="Times New Roman" w:cs="Times New Roman"/>
                <w:color w:val="000000" w:themeColor="text1"/>
                <w:sz w:val="28"/>
                <w:szCs w:val="28"/>
                <w:lang w:val="uk-UA"/>
              </w:rPr>
              <w:t>t, ̊С</w:t>
            </w:r>
          </w:p>
        </w:tc>
        <w:tc>
          <w:tcPr>
            <w:tcW w:w="559" w:type="dxa"/>
            <w:vAlign w:val="center"/>
          </w:tcPr>
          <w:p w14:paraId="484B7772" w14:textId="77777777" w:rsidR="002F6A65" w:rsidRPr="001D7B44" w:rsidRDefault="002F6A65" w:rsidP="003D542D">
            <w:pPr>
              <w:spacing w:line="240" w:lineRule="auto"/>
              <w:jc w:val="center"/>
              <w:rPr>
                <w:rFonts w:ascii="Times New Roman" w:hAnsi="Times New Roman" w:cs="Times New Roman"/>
                <w:color w:val="000000" w:themeColor="text1"/>
                <w:sz w:val="28"/>
                <w:szCs w:val="28"/>
                <w:lang w:val="uk-UA"/>
              </w:rPr>
            </w:pPr>
            <w:r w:rsidRPr="001D7B44">
              <w:rPr>
                <w:rFonts w:ascii="Times New Roman" w:hAnsi="Times New Roman" w:cs="Times New Roman"/>
                <w:color w:val="000000" w:themeColor="text1"/>
                <w:sz w:val="28"/>
                <w:szCs w:val="28"/>
                <w:lang w:val="uk-UA"/>
              </w:rPr>
              <w:t>-4,4</w:t>
            </w:r>
          </w:p>
        </w:tc>
        <w:tc>
          <w:tcPr>
            <w:tcW w:w="560" w:type="dxa"/>
            <w:vAlign w:val="center"/>
          </w:tcPr>
          <w:p w14:paraId="12322636" w14:textId="77777777" w:rsidR="002F6A65" w:rsidRPr="001D7B44" w:rsidRDefault="002F6A65" w:rsidP="003D542D">
            <w:pPr>
              <w:spacing w:line="240" w:lineRule="auto"/>
              <w:jc w:val="center"/>
              <w:rPr>
                <w:rFonts w:ascii="Times New Roman" w:hAnsi="Times New Roman" w:cs="Times New Roman"/>
                <w:color w:val="000000" w:themeColor="text1"/>
                <w:sz w:val="28"/>
                <w:szCs w:val="28"/>
                <w:lang w:val="uk-UA"/>
              </w:rPr>
            </w:pPr>
            <w:r w:rsidRPr="001D7B44">
              <w:rPr>
                <w:rFonts w:ascii="Times New Roman" w:hAnsi="Times New Roman" w:cs="Times New Roman"/>
                <w:color w:val="000000" w:themeColor="text1"/>
                <w:sz w:val="28"/>
                <w:szCs w:val="28"/>
                <w:lang w:val="uk-UA"/>
              </w:rPr>
              <w:t>-3,9</w:t>
            </w:r>
          </w:p>
        </w:tc>
        <w:tc>
          <w:tcPr>
            <w:tcW w:w="560" w:type="dxa"/>
            <w:vAlign w:val="center"/>
          </w:tcPr>
          <w:p w14:paraId="28F09845" w14:textId="77777777" w:rsidR="002F6A65" w:rsidRPr="001D7B44" w:rsidRDefault="002F6A65" w:rsidP="003D542D">
            <w:pPr>
              <w:spacing w:line="240" w:lineRule="auto"/>
              <w:jc w:val="center"/>
              <w:rPr>
                <w:rFonts w:ascii="Times New Roman" w:hAnsi="Times New Roman" w:cs="Times New Roman"/>
                <w:color w:val="000000" w:themeColor="text1"/>
                <w:sz w:val="28"/>
                <w:szCs w:val="28"/>
                <w:lang w:val="uk-UA"/>
              </w:rPr>
            </w:pPr>
            <w:r w:rsidRPr="001D7B44">
              <w:rPr>
                <w:rFonts w:ascii="Times New Roman" w:hAnsi="Times New Roman" w:cs="Times New Roman"/>
                <w:color w:val="000000" w:themeColor="text1"/>
                <w:sz w:val="28"/>
                <w:szCs w:val="28"/>
                <w:lang w:val="uk-UA"/>
              </w:rPr>
              <w:t>1,3</w:t>
            </w:r>
          </w:p>
        </w:tc>
        <w:tc>
          <w:tcPr>
            <w:tcW w:w="560" w:type="dxa"/>
            <w:vAlign w:val="center"/>
          </w:tcPr>
          <w:p w14:paraId="310E60D0" w14:textId="77777777" w:rsidR="002F6A65" w:rsidRPr="001D7B44" w:rsidRDefault="002F6A65" w:rsidP="003D542D">
            <w:pPr>
              <w:spacing w:line="240" w:lineRule="auto"/>
              <w:jc w:val="center"/>
              <w:rPr>
                <w:rFonts w:ascii="Times New Roman" w:hAnsi="Times New Roman" w:cs="Times New Roman"/>
                <w:color w:val="000000" w:themeColor="text1"/>
                <w:sz w:val="28"/>
                <w:szCs w:val="28"/>
                <w:lang w:val="uk-UA"/>
              </w:rPr>
            </w:pPr>
            <w:r w:rsidRPr="001D7B44">
              <w:rPr>
                <w:rFonts w:ascii="Times New Roman" w:hAnsi="Times New Roman" w:cs="Times New Roman"/>
                <w:color w:val="000000" w:themeColor="text1"/>
                <w:sz w:val="28"/>
                <w:szCs w:val="28"/>
                <w:lang w:val="uk-UA"/>
              </w:rPr>
              <w:t>9,4</w:t>
            </w:r>
          </w:p>
        </w:tc>
        <w:tc>
          <w:tcPr>
            <w:tcW w:w="701" w:type="dxa"/>
            <w:gridSpan w:val="2"/>
            <w:vAlign w:val="center"/>
          </w:tcPr>
          <w:p w14:paraId="0FA4EBEC" w14:textId="77777777" w:rsidR="002F6A65" w:rsidRPr="001D7B44" w:rsidRDefault="002F6A65" w:rsidP="003D542D">
            <w:pPr>
              <w:spacing w:line="240" w:lineRule="auto"/>
              <w:jc w:val="center"/>
              <w:rPr>
                <w:rFonts w:ascii="Times New Roman" w:hAnsi="Times New Roman" w:cs="Times New Roman"/>
                <w:color w:val="000000" w:themeColor="text1"/>
                <w:sz w:val="28"/>
                <w:szCs w:val="28"/>
                <w:lang w:val="uk-UA"/>
              </w:rPr>
            </w:pPr>
            <w:r w:rsidRPr="001D7B44">
              <w:rPr>
                <w:rFonts w:ascii="Times New Roman" w:hAnsi="Times New Roman" w:cs="Times New Roman"/>
                <w:color w:val="000000" w:themeColor="text1"/>
                <w:sz w:val="28"/>
                <w:szCs w:val="28"/>
                <w:lang w:val="uk-UA"/>
              </w:rPr>
              <w:t>16,6</w:t>
            </w:r>
          </w:p>
        </w:tc>
        <w:tc>
          <w:tcPr>
            <w:tcW w:w="698" w:type="dxa"/>
            <w:vAlign w:val="center"/>
          </w:tcPr>
          <w:p w14:paraId="44FB86D7" w14:textId="77777777" w:rsidR="002F6A65" w:rsidRPr="001D7B44" w:rsidRDefault="002F6A65" w:rsidP="003D542D">
            <w:pPr>
              <w:spacing w:line="240" w:lineRule="auto"/>
              <w:jc w:val="center"/>
              <w:rPr>
                <w:rFonts w:ascii="Times New Roman" w:hAnsi="Times New Roman" w:cs="Times New Roman"/>
                <w:color w:val="000000" w:themeColor="text1"/>
                <w:sz w:val="28"/>
                <w:szCs w:val="28"/>
                <w:lang w:val="uk-UA"/>
              </w:rPr>
            </w:pPr>
            <w:r w:rsidRPr="001D7B44">
              <w:rPr>
                <w:rFonts w:ascii="Times New Roman" w:hAnsi="Times New Roman" w:cs="Times New Roman"/>
                <w:color w:val="000000" w:themeColor="text1"/>
                <w:sz w:val="28"/>
                <w:szCs w:val="28"/>
                <w:lang w:val="uk-UA"/>
              </w:rPr>
              <w:t>20,0</w:t>
            </w:r>
          </w:p>
        </w:tc>
        <w:tc>
          <w:tcPr>
            <w:tcW w:w="698" w:type="dxa"/>
            <w:vAlign w:val="center"/>
          </w:tcPr>
          <w:p w14:paraId="0070B23D" w14:textId="77777777" w:rsidR="002F6A65" w:rsidRPr="001D7B44" w:rsidRDefault="002F6A65" w:rsidP="003D542D">
            <w:pPr>
              <w:spacing w:line="240" w:lineRule="auto"/>
              <w:jc w:val="center"/>
              <w:rPr>
                <w:rFonts w:ascii="Times New Roman" w:hAnsi="Times New Roman" w:cs="Times New Roman"/>
                <w:color w:val="000000" w:themeColor="text1"/>
                <w:sz w:val="28"/>
                <w:szCs w:val="28"/>
                <w:lang w:val="uk-UA"/>
              </w:rPr>
            </w:pPr>
            <w:r w:rsidRPr="001D7B44">
              <w:rPr>
                <w:rFonts w:ascii="Times New Roman" w:hAnsi="Times New Roman" w:cs="Times New Roman"/>
                <w:color w:val="000000" w:themeColor="text1"/>
                <w:sz w:val="28"/>
                <w:szCs w:val="28"/>
                <w:lang w:val="uk-UA"/>
              </w:rPr>
              <w:t>22,9</w:t>
            </w:r>
          </w:p>
        </w:tc>
        <w:tc>
          <w:tcPr>
            <w:tcW w:w="698" w:type="dxa"/>
            <w:vAlign w:val="center"/>
          </w:tcPr>
          <w:p w14:paraId="7E727040" w14:textId="77777777" w:rsidR="002F6A65" w:rsidRPr="001D7B44" w:rsidRDefault="002F6A65" w:rsidP="003D542D">
            <w:pPr>
              <w:spacing w:line="240" w:lineRule="auto"/>
              <w:jc w:val="center"/>
              <w:rPr>
                <w:rFonts w:ascii="Times New Roman" w:hAnsi="Times New Roman" w:cs="Times New Roman"/>
                <w:color w:val="000000" w:themeColor="text1"/>
                <w:sz w:val="28"/>
                <w:szCs w:val="28"/>
                <w:lang w:val="uk-UA"/>
              </w:rPr>
            </w:pPr>
            <w:r w:rsidRPr="001D7B44">
              <w:rPr>
                <w:rFonts w:ascii="Times New Roman" w:hAnsi="Times New Roman" w:cs="Times New Roman"/>
                <w:color w:val="000000" w:themeColor="text1"/>
                <w:sz w:val="28"/>
                <w:szCs w:val="28"/>
                <w:lang w:val="uk-UA"/>
              </w:rPr>
              <w:t>21,8</w:t>
            </w:r>
          </w:p>
        </w:tc>
        <w:tc>
          <w:tcPr>
            <w:tcW w:w="698" w:type="dxa"/>
            <w:vAlign w:val="center"/>
          </w:tcPr>
          <w:p w14:paraId="074939E5" w14:textId="77777777" w:rsidR="002F6A65" w:rsidRPr="001D7B44" w:rsidRDefault="002F6A65" w:rsidP="003D542D">
            <w:pPr>
              <w:spacing w:line="240" w:lineRule="auto"/>
              <w:jc w:val="center"/>
              <w:rPr>
                <w:rFonts w:ascii="Times New Roman" w:hAnsi="Times New Roman" w:cs="Times New Roman"/>
                <w:color w:val="000000" w:themeColor="text1"/>
                <w:sz w:val="28"/>
                <w:szCs w:val="28"/>
                <w:lang w:val="uk-UA"/>
              </w:rPr>
            </w:pPr>
            <w:r w:rsidRPr="001D7B44">
              <w:rPr>
                <w:rFonts w:ascii="Times New Roman" w:hAnsi="Times New Roman" w:cs="Times New Roman"/>
                <w:color w:val="000000" w:themeColor="text1"/>
                <w:sz w:val="28"/>
                <w:szCs w:val="28"/>
                <w:lang w:val="uk-UA"/>
              </w:rPr>
              <w:t>16,2</w:t>
            </w:r>
          </w:p>
        </w:tc>
        <w:tc>
          <w:tcPr>
            <w:tcW w:w="560" w:type="dxa"/>
            <w:vAlign w:val="center"/>
          </w:tcPr>
          <w:p w14:paraId="1F3EC1C3" w14:textId="77777777" w:rsidR="002F6A65" w:rsidRPr="001D7B44" w:rsidRDefault="002F6A65" w:rsidP="003D542D">
            <w:pPr>
              <w:spacing w:line="240" w:lineRule="auto"/>
              <w:jc w:val="center"/>
              <w:rPr>
                <w:rFonts w:ascii="Times New Roman" w:hAnsi="Times New Roman" w:cs="Times New Roman"/>
                <w:color w:val="000000" w:themeColor="text1"/>
                <w:sz w:val="28"/>
                <w:szCs w:val="28"/>
                <w:lang w:val="uk-UA"/>
              </w:rPr>
            </w:pPr>
            <w:r w:rsidRPr="001D7B44">
              <w:rPr>
                <w:rFonts w:ascii="Times New Roman" w:hAnsi="Times New Roman" w:cs="Times New Roman"/>
                <w:color w:val="000000" w:themeColor="text1"/>
                <w:sz w:val="28"/>
                <w:szCs w:val="28"/>
                <w:lang w:val="uk-UA"/>
              </w:rPr>
              <w:t>9,5</w:t>
            </w:r>
          </w:p>
        </w:tc>
        <w:tc>
          <w:tcPr>
            <w:tcW w:w="560" w:type="dxa"/>
            <w:vAlign w:val="center"/>
          </w:tcPr>
          <w:p w14:paraId="459C18D3" w14:textId="77777777" w:rsidR="002F6A65" w:rsidRPr="001D7B44" w:rsidRDefault="002F6A65" w:rsidP="003D542D">
            <w:pPr>
              <w:spacing w:line="240" w:lineRule="auto"/>
              <w:jc w:val="center"/>
              <w:rPr>
                <w:rFonts w:ascii="Times New Roman" w:hAnsi="Times New Roman" w:cs="Times New Roman"/>
                <w:color w:val="000000" w:themeColor="text1"/>
                <w:sz w:val="28"/>
                <w:szCs w:val="28"/>
                <w:lang w:val="uk-UA"/>
              </w:rPr>
            </w:pPr>
            <w:r w:rsidRPr="001D7B44">
              <w:rPr>
                <w:rFonts w:ascii="Times New Roman" w:hAnsi="Times New Roman" w:cs="Times New Roman"/>
                <w:color w:val="000000" w:themeColor="text1"/>
                <w:sz w:val="28"/>
                <w:szCs w:val="28"/>
                <w:lang w:val="uk-UA"/>
              </w:rPr>
              <w:t>2,9</w:t>
            </w:r>
          </w:p>
        </w:tc>
        <w:tc>
          <w:tcPr>
            <w:tcW w:w="598" w:type="dxa"/>
            <w:vAlign w:val="center"/>
          </w:tcPr>
          <w:p w14:paraId="10713F55" w14:textId="77777777" w:rsidR="002F6A65" w:rsidRPr="001D7B44" w:rsidRDefault="002F6A65" w:rsidP="003D542D">
            <w:pPr>
              <w:spacing w:line="240" w:lineRule="auto"/>
              <w:jc w:val="center"/>
              <w:rPr>
                <w:rFonts w:ascii="Times New Roman" w:hAnsi="Times New Roman" w:cs="Times New Roman"/>
                <w:color w:val="000000" w:themeColor="text1"/>
                <w:sz w:val="28"/>
                <w:szCs w:val="28"/>
                <w:lang w:val="uk-UA"/>
              </w:rPr>
            </w:pPr>
            <w:r w:rsidRPr="001D7B44">
              <w:rPr>
                <w:rFonts w:ascii="Times New Roman" w:hAnsi="Times New Roman" w:cs="Times New Roman"/>
                <w:color w:val="000000" w:themeColor="text1"/>
                <w:sz w:val="28"/>
                <w:szCs w:val="28"/>
                <w:lang w:val="uk-UA"/>
              </w:rPr>
              <w:t>-2,1</w:t>
            </w:r>
          </w:p>
        </w:tc>
        <w:tc>
          <w:tcPr>
            <w:tcW w:w="629" w:type="dxa"/>
            <w:vAlign w:val="center"/>
          </w:tcPr>
          <w:p w14:paraId="639749D6" w14:textId="77777777" w:rsidR="002F6A65" w:rsidRPr="001D7B44" w:rsidRDefault="002F6A65" w:rsidP="003D542D">
            <w:pPr>
              <w:spacing w:line="240" w:lineRule="auto"/>
              <w:jc w:val="center"/>
              <w:rPr>
                <w:rFonts w:ascii="Times New Roman" w:hAnsi="Times New Roman" w:cs="Times New Roman"/>
                <w:color w:val="000000" w:themeColor="text1"/>
                <w:sz w:val="28"/>
                <w:szCs w:val="28"/>
                <w:lang w:val="uk-UA"/>
              </w:rPr>
            </w:pPr>
            <w:r w:rsidRPr="001D7B44">
              <w:rPr>
                <w:rFonts w:ascii="Times New Roman" w:hAnsi="Times New Roman" w:cs="Times New Roman"/>
                <w:color w:val="000000" w:themeColor="text1"/>
                <w:sz w:val="28"/>
                <w:szCs w:val="28"/>
                <w:lang w:val="uk-UA"/>
              </w:rPr>
              <w:t>9,2</w:t>
            </w:r>
          </w:p>
        </w:tc>
      </w:tr>
      <w:tr w:rsidR="002F6A65" w:rsidRPr="001D7B44" w14:paraId="79652333" w14:textId="77777777" w:rsidTr="003D542D">
        <w:tblPrEx>
          <w:tblLook w:val="0000" w:firstRow="0" w:lastRow="0" w:firstColumn="0" w:lastColumn="0" w:noHBand="0" w:noVBand="0"/>
        </w:tblPrEx>
        <w:trPr>
          <w:trHeight w:val="20"/>
          <w:jc w:val="center"/>
        </w:trPr>
        <w:tc>
          <w:tcPr>
            <w:tcW w:w="1526" w:type="dxa"/>
            <w:shd w:val="clear" w:color="auto" w:fill="auto"/>
            <w:vAlign w:val="center"/>
          </w:tcPr>
          <w:p w14:paraId="0325A636" w14:textId="77777777" w:rsidR="002F6A65" w:rsidRPr="001D7B44" w:rsidRDefault="002F6A65" w:rsidP="003D542D">
            <w:pPr>
              <w:pStyle w:val="Style4"/>
              <w:ind w:left="108"/>
              <w:jc w:val="center"/>
              <w:rPr>
                <w:rStyle w:val="FontStyle13"/>
                <w:bCs/>
                <w:color w:val="000000" w:themeColor="text1"/>
                <w:sz w:val="28"/>
                <w:szCs w:val="28"/>
                <w:lang w:val="uk-UA"/>
              </w:rPr>
            </w:pPr>
            <w:r w:rsidRPr="001D7B44">
              <w:rPr>
                <w:rStyle w:val="FontStyle13"/>
                <w:bCs/>
                <w:color w:val="000000" w:themeColor="text1"/>
                <w:sz w:val="28"/>
                <w:szCs w:val="28"/>
                <w:lang w:val="uk-UA"/>
              </w:rPr>
              <w:t>опади, мм</w:t>
            </w:r>
          </w:p>
        </w:tc>
        <w:tc>
          <w:tcPr>
            <w:tcW w:w="559" w:type="dxa"/>
            <w:vAlign w:val="center"/>
          </w:tcPr>
          <w:p w14:paraId="56662AA0"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30</w:t>
            </w:r>
          </w:p>
        </w:tc>
        <w:tc>
          <w:tcPr>
            <w:tcW w:w="560" w:type="dxa"/>
            <w:vAlign w:val="center"/>
          </w:tcPr>
          <w:p w14:paraId="287E2122"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25</w:t>
            </w:r>
          </w:p>
        </w:tc>
        <w:tc>
          <w:tcPr>
            <w:tcW w:w="560" w:type="dxa"/>
            <w:vAlign w:val="center"/>
          </w:tcPr>
          <w:p w14:paraId="09C9DA24"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24</w:t>
            </w:r>
          </w:p>
        </w:tc>
        <w:tc>
          <w:tcPr>
            <w:tcW w:w="578" w:type="dxa"/>
            <w:gridSpan w:val="2"/>
            <w:vAlign w:val="center"/>
          </w:tcPr>
          <w:p w14:paraId="1FC240D1"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34</w:t>
            </w:r>
          </w:p>
        </w:tc>
        <w:tc>
          <w:tcPr>
            <w:tcW w:w="683" w:type="dxa"/>
            <w:vAlign w:val="center"/>
          </w:tcPr>
          <w:p w14:paraId="7A3D4C11"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35</w:t>
            </w:r>
          </w:p>
        </w:tc>
        <w:tc>
          <w:tcPr>
            <w:tcW w:w="698" w:type="dxa"/>
            <w:vAlign w:val="center"/>
          </w:tcPr>
          <w:p w14:paraId="1C9C2695"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55</w:t>
            </w:r>
          </w:p>
        </w:tc>
        <w:tc>
          <w:tcPr>
            <w:tcW w:w="698" w:type="dxa"/>
            <w:vAlign w:val="center"/>
          </w:tcPr>
          <w:p w14:paraId="2D80E617"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49</w:t>
            </w:r>
          </w:p>
        </w:tc>
        <w:tc>
          <w:tcPr>
            <w:tcW w:w="698" w:type="dxa"/>
            <w:vAlign w:val="center"/>
          </w:tcPr>
          <w:p w14:paraId="4507D087"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44</w:t>
            </w:r>
          </w:p>
        </w:tc>
        <w:tc>
          <w:tcPr>
            <w:tcW w:w="698" w:type="dxa"/>
            <w:vAlign w:val="center"/>
          </w:tcPr>
          <w:p w14:paraId="57D7B285"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30</w:t>
            </w:r>
          </w:p>
        </w:tc>
        <w:tc>
          <w:tcPr>
            <w:tcW w:w="560" w:type="dxa"/>
            <w:vAlign w:val="center"/>
          </w:tcPr>
          <w:p w14:paraId="08E86C3D"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30</w:t>
            </w:r>
          </w:p>
        </w:tc>
        <w:tc>
          <w:tcPr>
            <w:tcW w:w="560" w:type="dxa"/>
            <w:vAlign w:val="center"/>
          </w:tcPr>
          <w:p w14:paraId="578D246B"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35</w:t>
            </w:r>
          </w:p>
        </w:tc>
        <w:tc>
          <w:tcPr>
            <w:tcW w:w="598" w:type="dxa"/>
            <w:vAlign w:val="center"/>
          </w:tcPr>
          <w:p w14:paraId="5CBB08EB"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36</w:t>
            </w:r>
          </w:p>
        </w:tc>
        <w:tc>
          <w:tcPr>
            <w:tcW w:w="629" w:type="dxa"/>
            <w:vAlign w:val="center"/>
          </w:tcPr>
          <w:p w14:paraId="0E51F65E"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430</w:t>
            </w:r>
          </w:p>
        </w:tc>
      </w:tr>
      <w:tr w:rsidR="002F6A65" w:rsidRPr="001D7B44" w14:paraId="42D86029" w14:textId="77777777" w:rsidTr="003D542D">
        <w:tblPrEx>
          <w:tblLook w:val="0000" w:firstRow="0" w:lastRow="0" w:firstColumn="0" w:lastColumn="0" w:noHBand="0" w:noVBand="0"/>
        </w:tblPrEx>
        <w:trPr>
          <w:trHeight w:val="20"/>
          <w:jc w:val="center"/>
        </w:trPr>
        <w:tc>
          <w:tcPr>
            <w:tcW w:w="1526" w:type="dxa"/>
            <w:shd w:val="clear" w:color="auto" w:fill="auto"/>
            <w:vAlign w:val="center"/>
          </w:tcPr>
          <w:p w14:paraId="38045E6E"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вологість, %</w:t>
            </w:r>
          </w:p>
        </w:tc>
        <w:tc>
          <w:tcPr>
            <w:tcW w:w="559" w:type="dxa"/>
            <w:vAlign w:val="center"/>
          </w:tcPr>
          <w:p w14:paraId="1AA76207"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86</w:t>
            </w:r>
          </w:p>
        </w:tc>
        <w:tc>
          <w:tcPr>
            <w:tcW w:w="560" w:type="dxa"/>
            <w:vAlign w:val="center"/>
          </w:tcPr>
          <w:p w14:paraId="226865A2"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87</w:t>
            </w:r>
          </w:p>
        </w:tc>
        <w:tc>
          <w:tcPr>
            <w:tcW w:w="560" w:type="dxa"/>
            <w:vAlign w:val="center"/>
          </w:tcPr>
          <w:p w14:paraId="1A0FCF72"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81</w:t>
            </w:r>
          </w:p>
        </w:tc>
        <w:tc>
          <w:tcPr>
            <w:tcW w:w="578" w:type="dxa"/>
            <w:gridSpan w:val="2"/>
            <w:vAlign w:val="center"/>
          </w:tcPr>
          <w:p w14:paraId="6B9608DA"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66</w:t>
            </w:r>
          </w:p>
        </w:tc>
        <w:tc>
          <w:tcPr>
            <w:tcW w:w="683" w:type="dxa"/>
            <w:vAlign w:val="center"/>
          </w:tcPr>
          <w:p w14:paraId="75DE7520"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61</w:t>
            </w:r>
          </w:p>
        </w:tc>
        <w:tc>
          <w:tcPr>
            <w:tcW w:w="698" w:type="dxa"/>
            <w:vAlign w:val="center"/>
          </w:tcPr>
          <w:p w14:paraId="7240360C"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61</w:t>
            </w:r>
          </w:p>
        </w:tc>
        <w:tc>
          <w:tcPr>
            <w:tcW w:w="698" w:type="dxa"/>
            <w:vAlign w:val="center"/>
          </w:tcPr>
          <w:p w14:paraId="24665A14"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58</w:t>
            </w:r>
          </w:p>
        </w:tc>
        <w:tc>
          <w:tcPr>
            <w:tcW w:w="698" w:type="dxa"/>
            <w:vAlign w:val="center"/>
          </w:tcPr>
          <w:p w14:paraId="059A8484"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59</w:t>
            </w:r>
          </w:p>
        </w:tc>
        <w:tc>
          <w:tcPr>
            <w:tcW w:w="698" w:type="dxa"/>
            <w:vAlign w:val="center"/>
          </w:tcPr>
          <w:p w14:paraId="13DA67DD"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64</w:t>
            </w:r>
          </w:p>
        </w:tc>
        <w:tc>
          <w:tcPr>
            <w:tcW w:w="560" w:type="dxa"/>
            <w:vAlign w:val="center"/>
          </w:tcPr>
          <w:p w14:paraId="3CCF4DB2"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76</w:t>
            </w:r>
          </w:p>
        </w:tc>
        <w:tc>
          <w:tcPr>
            <w:tcW w:w="560" w:type="dxa"/>
            <w:vAlign w:val="center"/>
          </w:tcPr>
          <w:p w14:paraId="77E47948"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85</w:t>
            </w:r>
          </w:p>
        </w:tc>
        <w:tc>
          <w:tcPr>
            <w:tcW w:w="598" w:type="dxa"/>
            <w:vAlign w:val="center"/>
          </w:tcPr>
          <w:p w14:paraId="130DB446"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87</w:t>
            </w:r>
          </w:p>
        </w:tc>
        <w:tc>
          <w:tcPr>
            <w:tcW w:w="629" w:type="dxa"/>
            <w:vAlign w:val="center"/>
          </w:tcPr>
          <w:p w14:paraId="0FC99150" w14:textId="77777777" w:rsidR="002F6A65" w:rsidRPr="001D7B44" w:rsidRDefault="002F6A65" w:rsidP="003D542D">
            <w:pPr>
              <w:pStyle w:val="Style4"/>
              <w:jc w:val="center"/>
              <w:rPr>
                <w:rStyle w:val="FontStyle13"/>
                <w:bCs/>
                <w:color w:val="000000" w:themeColor="text1"/>
                <w:sz w:val="28"/>
                <w:szCs w:val="28"/>
                <w:lang w:val="uk-UA"/>
              </w:rPr>
            </w:pPr>
            <w:r w:rsidRPr="001D7B44">
              <w:rPr>
                <w:rStyle w:val="FontStyle13"/>
                <w:bCs/>
                <w:color w:val="000000" w:themeColor="text1"/>
                <w:sz w:val="28"/>
                <w:szCs w:val="28"/>
                <w:lang w:val="uk-UA"/>
              </w:rPr>
              <w:t>72</w:t>
            </w:r>
          </w:p>
        </w:tc>
      </w:tr>
    </w:tbl>
    <w:p w14:paraId="01EDE448" w14:textId="77777777" w:rsidR="002F6A65" w:rsidRPr="001D7B44" w:rsidRDefault="002F6A65" w:rsidP="002F6A65">
      <w:pPr>
        <w:pStyle w:val="Style4"/>
        <w:widowControl/>
        <w:spacing w:line="360" w:lineRule="auto"/>
        <w:ind w:firstLine="708"/>
        <w:jc w:val="both"/>
        <w:rPr>
          <w:rStyle w:val="FontStyle13"/>
          <w:bCs/>
          <w:color w:val="000000" w:themeColor="text1"/>
          <w:sz w:val="28"/>
          <w:szCs w:val="28"/>
          <w:lang w:val="uk-UA"/>
        </w:rPr>
      </w:pPr>
    </w:p>
    <w:p w14:paraId="1E5B5A67" w14:textId="77777777" w:rsidR="002F6A65" w:rsidRPr="001D7B44" w:rsidRDefault="002F6A65" w:rsidP="00BD06AD">
      <w:pPr>
        <w:pStyle w:val="Style4"/>
        <w:widowControl/>
        <w:spacing w:line="360" w:lineRule="auto"/>
        <w:ind w:firstLine="567"/>
        <w:jc w:val="both"/>
        <w:rPr>
          <w:rStyle w:val="FontStyle13"/>
          <w:bCs/>
          <w:color w:val="000000" w:themeColor="text1"/>
          <w:sz w:val="28"/>
          <w:szCs w:val="28"/>
          <w:lang w:val="uk-UA"/>
        </w:rPr>
      </w:pPr>
      <w:r w:rsidRPr="001D7B44">
        <w:rPr>
          <w:rStyle w:val="FontStyle13"/>
          <w:bCs/>
          <w:color w:val="000000" w:themeColor="text1"/>
          <w:sz w:val="28"/>
          <w:szCs w:val="28"/>
          <w:lang w:val="uk-UA"/>
        </w:rPr>
        <w:t xml:space="preserve">У теплий період опадів випадає значно більше (280мм), чим в холодний (150мм). Зимою опади випадають у вигляді снігу і дощу. Сніговий покрив нестійкий. Зими малосніжні. За зимовий період (ХІ-ІІІ) до 96 днів спостерігається відлига. </w:t>
      </w:r>
    </w:p>
    <w:p w14:paraId="31A7D665" w14:textId="77777777" w:rsidR="002F6A65" w:rsidRPr="001D7B44" w:rsidRDefault="002F6A65" w:rsidP="00BD06AD">
      <w:pPr>
        <w:pStyle w:val="Style4"/>
        <w:spacing w:line="360" w:lineRule="auto"/>
        <w:ind w:firstLine="567"/>
        <w:jc w:val="both"/>
        <w:rPr>
          <w:rStyle w:val="FontStyle13"/>
          <w:bCs/>
          <w:color w:val="000000" w:themeColor="text1"/>
          <w:sz w:val="28"/>
          <w:szCs w:val="28"/>
          <w:lang w:val="uk-UA"/>
        </w:rPr>
      </w:pPr>
      <w:r w:rsidRPr="001D7B44">
        <w:rPr>
          <w:rStyle w:val="FontStyle13"/>
          <w:bCs/>
          <w:color w:val="000000" w:themeColor="text1"/>
          <w:sz w:val="28"/>
          <w:szCs w:val="28"/>
          <w:lang w:val="uk-UA"/>
        </w:rPr>
        <w:t xml:space="preserve">Максимальна кількість опадів випадає в першу половину літа. Вони часто носять зливовий характер. </w:t>
      </w:r>
    </w:p>
    <w:p w14:paraId="1F8801F1" w14:textId="77777777" w:rsidR="002F6A65" w:rsidRPr="009B299B" w:rsidRDefault="002F6A65" w:rsidP="00983F0E">
      <w:pPr>
        <w:spacing w:after="0" w:line="360" w:lineRule="auto"/>
        <w:jc w:val="both"/>
        <w:rPr>
          <w:rFonts w:ascii="Times New Roman" w:hAnsi="Times New Roman" w:cs="Times New Roman"/>
          <w:color w:val="000000" w:themeColor="text1"/>
          <w:sz w:val="28"/>
          <w:szCs w:val="28"/>
          <w:lang w:val="uk-UA"/>
        </w:rPr>
      </w:pPr>
    </w:p>
    <w:p w14:paraId="0A198177" w14:textId="77777777" w:rsidR="009B299B" w:rsidRDefault="009B299B" w:rsidP="00F70481">
      <w:pPr>
        <w:spacing w:after="0" w:line="360" w:lineRule="auto"/>
        <w:ind w:firstLine="567"/>
        <w:rPr>
          <w:rFonts w:ascii="Times New Roman" w:hAnsi="Times New Roman" w:cs="Times New Roman"/>
          <w:b/>
          <w:color w:val="000000" w:themeColor="text1"/>
          <w:sz w:val="28"/>
          <w:szCs w:val="28"/>
          <w:lang w:val="uk-UA"/>
        </w:rPr>
      </w:pPr>
    </w:p>
    <w:p w14:paraId="7CD857C3" w14:textId="77777777" w:rsidR="009B299B" w:rsidRDefault="009B299B" w:rsidP="00F70481">
      <w:pPr>
        <w:spacing w:after="0" w:line="360" w:lineRule="auto"/>
        <w:ind w:firstLine="567"/>
        <w:rPr>
          <w:rFonts w:ascii="Times New Roman" w:hAnsi="Times New Roman" w:cs="Times New Roman"/>
          <w:b/>
          <w:color w:val="000000" w:themeColor="text1"/>
          <w:sz w:val="28"/>
          <w:szCs w:val="28"/>
          <w:lang w:val="uk-UA"/>
        </w:rPr>
      </w:pPr>
    </w:p>
    <w:p w14:paraId="634BEEAD" w14:textId="77777777" w:rsidR="009B299B" w:rsidRDefault="009B299B" w:rsidP="00F70481">
      <w:pPr>
        <w:spacing w:after="0" w:line="360" w:lineRule="auto"/>
        <w:ind w:firstLine="567"/>
        <w:rPr>
          <w:rFonts w:ascii="Times New Roman" w:hAnsi="Times New Roman" w:cs="Times New Roman"/>
          <w:b/>
          <w:color w:val="000000" w:themeColor="text1"/>
          <w:sz w:val="28"/>
          <w:szCs w:val="28"/>
          <w:lang w:val="uk-UA"/>
        </w:rPr>
      </w:pPr>
    </w:p>
    <w:p w14:paraId="279A0E95" w14:textId="12ABC908" w:rsidR="002F6A65" w:rsidRPr="00F70481" w:rsidRDefault="002F6A65" w:rsidP="00F70481">
      <w:pPr>
        <w:spacing w:after="0" w:line="360" w:lineRule="auto"/>
        <w:ind w:firstLine="567"/>
        <w:rPr>
          <w:rFonts w:ascii="Times New Roman" w:eastAsia="Times New Roman" w:hAnsi="Times New Roman" w:cs="Times New Roman"/>
          <w:b/>
          <w:bCs/>
          <w:color w:val="000000"/>
          <w:sz w:val="28"/>
          <w:szCs w:val="28"/>
          <w:lang w:val="uk-UA" w:eastAsia="ru-RU"/>
        </w:rPr>
      </w:pPr>
      <w:r w:rsidRPr="001D7B44">
        <w:rPr>
          <w:rFonts w:ascii="Times New Roman" w:hAnsi="Times New Roman" w:cs="Times New Roman"/>
          <w:b/>
          <w:color w:val="000000" w:themeColor="text1"/>
          <w:sz w:val="28"/>
          <w:szCs w:val="28"/>
          <w:lang w:val="uk-UA"/>
        </w:rPr>
        <w:lastRenderedPageBreak/>
        <w:t>1.</w:t>
      </w:r>
      <w:r w:rsidR="00074C18">
        <w:rPr>
          <w:rFonts w:ascii="Times New Roman" w:hAnsi="Times New Roman" w:cs="Times New Roman"/>
          <w:b/>
          <w:color w:val="000000" w:themeColor="text1"/>
          <w:sz w:val="28"/>
          <w:szCs w:val="28"/>
          <w:lang w:val="uk-UA"/>
        </w:rPr>
        <w:t>2</w:t>
      </w:r>
      <w:r w:rsidRPr="001D7B44">
        <w:rPr>
          <w:rFonts w:ascii="Times New Roman" w:hAnsi="Times New Roman" w:cs="Times New Roman"/>
          <w:b/>
          <w:color w:val="000000" w:themeColor="text1"/>
          <w:sz w:val="28"/>
          <w:szCs w:val="28"/>
          <w:lang w:val="uk-UA"/>
        </w:rPr>
        <w:t xml:space="preserve"> </w:t>
      </w:r>
      <w:r w:rsidR="00F70481" w:rsidRPr="004D2B41">
        <w:rPr>
          <w:rFonts w:ascii="Times New Roman" w:eastAsia="Times New Roman" w:hAnsi="Times New Roman" w:cs="Times New Roman"/>
          <w:b/>
          <w:bCs/>
          <w:color w:val="000000"/>
          <w:sz w:val="28"/>
          <w:szCs w:val="28"/>
          <w:lang w:val="uk-UA" w:eastAsia="ru-RU"/>
        </w:rPr>
        <w:t xml:space="preserve">Причини «цвітіння» води </w:t>
      </w:r>
      <w:r w:rsidR="00074C18">
        <w:rPr>
          <w:rFonts w:ascii="Times New Roman" w:eastAsia="Times New Roman" w:hAnsi="Times New Roman" w:cs="Times New Roman"/>
          <w:b/>
          <w:bCs/>
          <w:color w:val="000000"/>
          <w:sz w:val="28"/>
          <w:szCs w:val="28"/>
          <w:lang w:val="uk-UA" w:eastAsia="ru-RU"/>
        </w:rPr>
        <w:t xml:space="preserve">у </w:t>
      </w:r>
      <w:r w:rsidR="006634BE">
        <w:rPr>
          <w:rFonts w:ascii="Times New Roman" w:eastAsia="Times New Roman" w:hAnsi="Times New Roman" w:cs="Times New Roman"/>
          <w:b/>
          <w:bCs/>
          <w:color w:val="000000"/>
          <w:sz w:val="28"/>
          <w:szCs w:val="28"/>
          <w:lang w:val="uk-UA" w:eastAsia="ru-RU"/>
        </w:rPr>
        <w:t>водосховищі</w:t>
      </w:r>
      <w:r w:rsidR="00F70481" w:rsidRPr="004D2B41">
        <w:rPr>
          <w:rFonts w:ascii="Times New Roman" w:eastAsia="Times New Roman" w:hAnsi="Times New Roman" w:cs="Times New Roman"/>
          <w:b/>
          <w:bCs/>
          <w:color w:val="000000"/>
          <w:sz w:val="28"/>
          <w:szCs w:val="28"/>
          <w:lang w:val="uk-UA" w:eastAsia="ru-RU"/>
        </w:rPr>
        <w:t xml:space="preserve"> міста Марганець</w:t>
      </w:r>
    </w:p>
    <w:p w14:paraId="231C6BE6" w14:textId="77777777" w:rsidR="00F70481" w:rsidRDefault="00F70481" w:rsidP="00F70481">
      <w:pPr>
        <w:spacing w:after="0" w:line="360" w:lineRule="auto"/>
        <w:ind w:firstLine="567"/>
        <w:rPr>
          <w:rFonts w:ascii="Times New Roman" w:hAnsi="Times New Roman" w:cs="Times New Roman"/>
          <w:sz w:val="28"/>
          <w:szCs w:val="28"/>
          <w:lang w:val="uk-UA"/>
        </w:rPr>
      </w:pPr>
    </w:p>
    <w:p w14:paraId="571B1B0B" w14:textId="7789DD28" w:rsidR="0067340D" w:rsidRDefault="0067340D" w:rsidP="0067340D">
      <w:pPr>
        <w:spacing w:after="0" w:line="360" w:lineRule="auto"/>
        <w:ind w:firstLine="567"/>
        <w:jc w:val="both"/>
        <w:rPr>
          <w:rFonts w:ascii="Times New Roman" w:hAnsi="Times New Roman" w:cs="Times New Roman"/>
          <w:sz w:val="28"/>
          <w:szCs w:val="28"/>
          <w:lang w:val="uk-UA"/>
        </w:rPr>
      </w:pPr>
      <w:r w:rsidRPr="0067340D">
        <w:rPr>
          <w:rFonts w:ascii="Times New Roman" w:hAnsi="Times New Roman" w:cs="Times New Roman"/>
          <w:sz w:val="28"/>
          <w:szCs w:val="28"/>
          <w:lang w:val="uk-UA"/>
        </w:rPr>
        <w:t>«Цвітіння» водойми – це комплексне явище, що супроводжується зміною забарвлення води внаслідок масового розмноження (спалаху) фітопланктону. Це явище спостерiгається у вcix типах водойм, природних та штучних, морських (переважно в прибережних районах) чи континентальних. В зарубіжній літературі це явище називається шкідливим «цвітінням» водоростей (harmful algal bloom). Цьому сприяє збiльшення евтрофікації водойм [5]</w:t>
      </w:r>
      <w:r w:rsidR="002775B0">
        <w:rPr>
          <w:rFonts w:ascii="Times New Roman" w:hAnsi="Times New Roman" w:cs="Times New Roman"/>
          <w:sz w:val="28"/>
          <w:szCs w:val="28"/>
          <w:lang w:val="uk-UA"/>
        </w:rPr>
        <w:t>.</w:t>
      </w:r>
    </w:p>
    <w:p w14:paraId="447BC5FB" w14:textId="5B66FEBB" w:rsidR="0088122E" w:rsidRDefault="0088122E" w:rsidP="0088122E">
      <w:pPr>
        <w:spacing w:after="0" w:line="360" w:lineRule="auto"/>
        <w:ind w:firstLine="567"/>
        <w:jc w:val="both"/>
        <w:rPr>
          <w:rFonts w:ascii="Times New Roman" w:hAnsi="Times New Roman" w:cs="Times New Roman"/>
          <w:sz w:val="28"/>
          <w:szCs w:val="28"/>
          <w:lang w:val="uk-UA"/>
        </w:rPr>
      </w:pPr>
      <w:r w:rsidRPr="0088122E">
        <w:rPr>
          <w:rFonts w:ascii="Times New Roman" w:hAnsi="Times New Roman" w:cs="Times New Roman"/>
          <w:sz w:val="28"/>
          <w:szCs w:val="28"/>
          <w:lang w:val="uk-UA"/>
        </w:rPr>
        <w:t>Основними антропогенними факторами, які призводять до «цвітіння» є:</w:t>
      </w:r>
    </w:p>
    <w:p w14:paraId="7BD0F9F8" w14:textId="77777777" w:rsidR="00573E30" w:rsidRDefault="0088122E" w:rsidP="00573E30">
      <w:pPr>
        <w:pStyle w:val="a4"/>
        <w:numPr>
          <w:ilvl w:val="0"/>
          <w:numId w:val="5"/>
        </w:numPr>
        <w:spacing w:after="0" w:line="360" w:lineRule="auto"/>
        <w:ind w:left="0" w:firstLine="567"/>
        <w:jc w:val="both"/>
        <w:rPr>
          <w:rFonts w:ascii="Times New Roman" w:hAnsi="Times New Roman" w:cs="Times New Roman"/>
          <w:sz w:val="28"/>
          <w:szCs w:val="28"/>
          <w:lang w:val="uk-UA"/>
        </w:rPr>
      </w:pPr>
      <w:r w:rsidRPr="00573E30">
        <w:rPr>
          <w:rFonts w:ascii="Times New Roman" w:hAnsi="Times New Roman" w:cs="Times New Roman"/>
          <w:sz w:val="28"/>
          <w:szCs w:val="28"/>
          <w:lang w:val="uk-UA"/>
        </w:rPr>
        <w:t xml:space="preserve">недотримання режиму господарської діяльності в прибережних захисних смугах; </w:t>
      </w:r>
    </w:p>
    <w:p w14:paraId="1183F3D8" w14:textId="568D0A4C" w:rsidR="0088122E" w:rsidRPr="00573E30" w:rsidRDefault="0088122E" w:rsidP="00573E30">
      <w:pPr>
        <w:pStyle w:val="a4"/>
        <w:numPr>
          <w:ilvl w:val="0"/>
          <w:numId w:val="5"/>
        </w:numPr>
        <w:spacing w:after="0" w:line="360" w:lineRule="auto"/>
        <w:ind w:left="0" w:firstLine="567"/>
        <w:jc w:val="both"/>
        <w:rPr>
          <w:rFonts w:ascii="Times New Roman" w:hAnsi="Times New Roman" w:cs="Times New Roman"/>
          <w:sz w:val="28"/>
          <w:szCs w:val="28"/>
          <w:lang w:val="uk-UA"/>
        </w:rPr>
      </w:pPr>
      <w:r w:rsidRPr="00573E30">
        <w:rPr>
          <w:rFonts w:ascii="Times New Roman" w:hAnsi="Times New Roman" w:cs="Times New Roman"/>
          <w:sz w:val="28"/>
          <w:szCs w:val="28"/>
          <w:lang w:val="uk-UA"/>
        </w:rPr>
        <w:t>надлишок стічних вод міст, промислових та аграрних підприємств, які містять сполуки нітрогену, фосфору, заліза, кремнію та органічних речовин;</w:t>
      </w:r>
    </w:p>
    <w:p w14:paraId="24789DAE" w14:textId="6F3AC1E1" w:rsidR="0088122E" w:rsidRPr="00573E30" w:rsidRDefault="0088122E" w:rsidP="00573E30">
      <w:pPr>
        <w:pStyle w:val="a4"/>
        <w:numPr>
          <w:ilvl w:val="0"/>
          <w:numId w:val="5"/>
        </w:numPr>
        <w:spacing w:after="0" w:line="360" w:lineRule="auto"/>
        <w:ind w:left="0" w:firstLine="567"/>
        <w:jc w:val="both"/>
        <w:rPr>
          <w:rFonts w:ascii="Times New Roman" w:hAnsi="Times New Roman" w:cs="Times New Roman"/>
          <w:sz w:val="28"/>
          <w:szCs w:val="28"/>
          <w:lang w:val="uk-UA"/>
        </w:rPr>
      </w:pPr>
      <w:r w:rsidRPr="00573E30">
        <w:rPr>
          <w:rFonts w:ascii="Times New Roman" w:hAnsi="Times New Roman" w:cs="Times New Roman"/>
          <w:sz w:val="28"/>
          <w:szCs w:val="28"/>
          <w:lang w:val="uk-UA"/>
        </w:rPr>
        <w:t xml:space="preserve">використання в сільськогосподарському виробництві мінеральних та органічних добрив, пральних засобів сприяє забрудненню фосфором. </w:t>
      </w:r>
    </w:p>
    <w:p w14:paraId="7EF62F9A" w14:textId="384CE1F1" w:rsidR="0088122E" w:rsidRPr="0088122E" w:rsidRDefault="0088122E" w:rsidP="0088122E">
      <w:pPr>
        <w:spacing w:after="0" w:line="360" w:lineRule="auto"/>
        <w:ind w:firstLine="567"/>
        <w:jc w:val="both"/>
        <w:rPr>
          <w:rFonts w:ascii="Times New Roman" w:hAnsi="Times New Roman" w:cs="Times New Roman"/>
          <w:sz w:val="28"/>
          <w:szCs w:val="28"/>
          <w:lang w:val="uk-UA"/>
        </w:rPr>
      </w:pPr>
      <w:r w:rsidRPr="0088122E">
        <w:rPr>
          <w:rFonts w:ascii="Times New Roman" w:hAnsi="Times New Roman" w:cs="Times New Roman"/>
          <w:sz w:val="28"/>
          <w:szCs w:val="28"/>
          <w:lang w:val="uk-UA"/>
        </w:rPr>
        <w:t>Одним із найбільш надійних критеріїв для діагностики природної і антропогенної евтрофікації виступає швидкість її розвитку. Розвиток природної  евтрофікації водойм займає сотні років, а антропогенної обмежується кількома роками чи, у кращому випадку, десятиліттями [</w:t>
      </w:r>
      <w:r w:rsidR="00FC2662">
        <w:rPr>
          <w:rFonts w:ascii="Times New Roman" w:hAnsi="Times New Roman" w:cs="Times New Roman"/>
          <w:sz w:val="28"/>
          <w:szCs w:val="28"/>
          <w:lang w:val="uk-UA"/>
        </w:rPr>
        <w:t>6</w:t>
      </w:r>
      <w:r w:rsidRPr="0088122E">
        <w:rPr>
          <w:rFonts w:ascii="Times New Roman" w:hAnsi="Times New Roman" w:cs="Times New Roman"/>
          <w:sz w:val="28"/>
          <w:szCs w:val="28"/>
          <w:lang w:val="uk-UA"/>
        </w:rPr>
        <w:t xml:space="preserve">]. </w:t>
      </w:r>
    </w:p>
    <w:p w14:paraId="7462C4BD" w14:textId="49C436A7" w:rsidR="002F6A65" w:rsidRDefault="002F6A65" w:rsidP="002F6A65">
      <w:pPr>
        <w:spacing w:after="0" w:line="360" w:lineRule="auto"/>
        <w:ind w:firstLine="567"/>
        <w:jc w:val="both"/>
        <w:rPr>
          <w:rFonts w:ascii="Times New Roman" w:hAnsi="Times New Roman" w:cs="Times New Roman"/>
          <w:color w:val="000000" w:themeColor="text1"/>
          <w:sz w:val="28"/>
          <w:szCs w:val="28"/>
          <w:shd w:val="clear" w:color="auto" w:fill="FFFFFF"/>
          <w:lang w:val="uk-UA"/>
        </w:rPr>
      </w:pPr>
      <w:r w:rsidRPr="001D7B44">
        <w:rPr>
          <w:rFonts w:ascii="Times New Roman" w:hAnsi="Times New Roman" w:cs="Times New Roman"/>
          <w:color w:val="000000" w:themeColor="text1"/>
          <w:sz w:val="28"/>
          <w:szCs w:val="28"/>
          <w:shd w:val="clear" w:color="auto" w:fill="FFFFFF"/>
          <w:lang w:val="uk-UA"/>
        </w:rPr>
        <w:t>Цвітіння води, перш за все, є наслідком впливу діяльності людини, а саме – потрапляння у водойму значної кількості органічних і біогенних речовин. Безумовно, на розмноження і розвиток синьо-зелених водоростей впливають екологічні умови, серед яких: метеокліматичні – швидкість вітру, температура середовища, інтенсивність сонячного випромінювання, опади; гідрологічні – прозорість води, швидкість течії; біологічні – водяна рослинність та ін.</w:t>
      </w:r>
    </w:p>
    <w:p w14:paraId="07717F43" w14:textId="77777777" w:rsidR="00F611DE" w:rsidRDefault="00F611DE" w:rsidP="002F6A65">
      <w:pPr>
        <w:spacing w:after="0" w:line="360" w:lineRule="auto"/>
        <w:ind w:firstLine="567"/>
        <w:jc w:val="both"/>
        <w:rPr>
          <w:rFonts w:ascii="Times New Roman" w:hAnsi="Times New Roman" w:cs="Times New Roman"/>
          <w:color w:val="000000" w:themeColor="text1"/>
          <w:sz w:val="28"/>
          <w:szCs w:val="28"/>
          <w:shd w:val="clear" w:color="auto" w:fill="FFFFFF"/>
          <w:lang w:val="uk-UA"/>
        </w:rPr>
      </w:pPr>
    </w:p>
    <w:p w14:paraId="556FEA02" w14:textId="77777777" w:rsidR="009B299B" w:rsidRDefault="009B299B" w:rsidP="004F4FC5">
      <w:pPr>
        <w:spacing w:after="0" w:line="360" w:lineRule="auto"/>
        <w:jc w:val="right"/>
        <w:rPr>
          <w:rFonts w:ascii="Times New Roman" w:hAnsi="Times New Roman" w:cs="Times New Roman"/>
          <w:b/>
          <w:bCs/>
          <w:sz w:val="28"/>
          <w:szCs w:val="28"/>
          <w:lang w:val="uk-UA"/>
        </w:rPr>
      </w:pPr>
    </w:p>
    <w:p w14:paraId="06D76D64" w14:textId="73105A95" w:rsidR="00493EBC" w:rsidRPr="00CB0C66" w:rsidRDefault="00493EBC" w:rsidP="004F4FC5">
      <w:pPr>
        <w:spacing w:after="0" w:line="360" w:lineRule="auto"/>
        <w:jc w:val="right"/>
        <w:rPr>
          <w:rFonts w:ascii="Times New Roman" w:hAnsi="Times New Roman" w:cs="Times New Roman"/>
          <w:b/>
          <w:bCs/>
          <w:sz w:val="28"/>
          <w:szCs w:val="28"/>
          <w:lang w:val="uk-UA"/>
        </w:rPr>
      </w:pPr>
      <w:r w:rsidRPr="00CB0C66">
        <w:rPr>
          <w:rFonts w:ascii="Times New Roman" w:hAnsi="Times New Roman" w:cs="Times New Roman"/>
          <w:b/>
          <w:bCs/>
          <w:sz w:val="28"/>
          <w:szCs w:val="28"/>
          <w:lang w:val="uk-UA"/>
        </w:rPr>
        <w:lastRenderedPageBreak/>
        <w:t>Таблиця 1.1</w:t>
      </w:r>
    </w:p>
    <w:p w14:paraId="3A3952CD" w14:textId="190688F7" w:rsidR="004F4FC5" w:rsidRPr="00CB0C66" w:rsidRDefault="00493EBC" w:rsidP="00E50BFE">
      <w:pPr>
        <w:spacing w:after="0" w:line="360" w:lineRule="auto"/>
        <w:jc w:val="center"/>
        <w:rPr>
          <w:rFonts w:ascii="Times New Roman" w:hAnsi="Times New Roman" w:cs="Times New Roman"/>
          <w:b/>
          <w:bCs/>
          <w:sz w:val="28"/>
          <w:szCs w:val="28"/>
          <w:lang w:val="uk-UA"/>
        </w:rPr>
      </w:pPr>
      <w:r w:rsidRPr="00CB0C66">
        <w:rPr>
          <w:rFonts w:ascii="Times New Roman" w:hAnsi="Times New Roman" w:cs="Times New Roman"/>
          <w:b/>
          <w:bCs/>
          <w:sz w:val="28"/>
          <w:szCs w:val="28"/>
          <w:lang w:val="uk-UA"/>
        </w:rPr>
        <w:t>Фізико-хімічні фактори навколишнього середовища, що впливають на розвиток синьо-зелених мікроводоростей та утворення «цвітіння»</w:t>
      </w:r>
    </w:p>
    <w:tbl>
      <w:tblPr>
        <w:tblStyle w:val="a3"/>
        <w:tblW w:w="0" w:type="auto"/>
        <w:tblLook w:val="04A0" w:firstRow="1" w:lastRow="0" w:firstColumn="1" w:lastColumn="0" w:noHBand="0" w:noVBand="1"/>
      </w:tblPr>
      <w:tblGrid>
        <w:gridCol w:w="2263"/>
        <w:gridCol w:w="7416"/>
      </w:tblGrid>
      <w:tr w:rsidR="004F4FC5" w:rsidRPr="00CB0C66" w14:paraId="36DCB03F" w14:textId="77777777" w:rsidTr="00CB0C66">
        <w:tc>
          <w:tcPr>
            <w:tcW w:w="2263" w:type="dxa"/>
          </w:tcPr>
          <w:p w14:paraId="606F9CAC" w14:textId="4C792BE3" w:rsidR="004F4FC5" w:rsidRPr="00CB0C66" w:rsidRDefault="004F4FC5" w:rsidP="009461FE">
            <w:pPr>
              <w:spacing w:after="0" w:line="240" w:lineRule="auto"/>
              <w:jc w:val="center"/>
              <w:rPr>
                <w:rFonts w:ascii="Times New Roman" w:hAnsi="Times New Roman" w:cs="Times New Roman"/>
                <w:b/>
                <w:bCs/>
                <w:sz w:val="28"/>
                <w:szCs w:val="28"/>
                <w:lang w:val="uk-UA"/>
              </w:rPr>
            </w:pPr>
            <w:r w:rsidRPr="00CB0C66">
              <w:rPr>
                <w:rFonts w:ascii="Times New Roman" w:hAnsi="Times New Roman" w:cs="Times New Roman"/>
                <w:b/>
                <w:bCs/>
                <w:sz w:val="28"/>
                <w:szCs w:val="28"/>
                <w:lang w:val="uk-UA"/>
              </w:rPr>
              <w:t>Фактори</w:t>
            </w:r>
          </w:p>
        </w:tc>
        <w:tc>
          <w:tcPr>
            <w:tcW w:w="7416" w:type="dxa"/>
          </w:tcPr>
          <w:p w14:paraId="34DA5431" w14:textId="08FB3E58" w:rsidR="004F4FC5" w:rsidRPr="00CB0C66" w:rsidRDefault="00D37C83" w:rsidP="009461FE">
            <w:pPr>
              <w:spacing w:after="0" w:line="240" w:lineRule="auto"/>
              <w:jc w:val="center"/>
              <w:rPr>
                <w:rFonts w:ascii="Times New Roman" w:hAnsi="Times New Roman" w:cs="Times New Roman"/>
                <w:b/>
                <w:bCs/>
                <w:sz w:val="28"/>
                <w:szCs w:val="28"/>
                <w:lang w:val="uk-UA"/>
              </w:rPr>
            </w:pPr>
            <w:r w:rsidRPr="00CB0C66">
              <w:rPr>
                <w:rFonts w:ascii="Times New Roman" w:hAnsi="Times New Roman" w:cs="Times New Roman"/>
                <w:b/>
                <w:bCs/>
                <w:sz w:val="28"/>
                <w:szCs w:val="28"/>
                <w:lang w:val="uk-UA"/>
              </w:rPr>
              <w:t>Вплив</w:t>
            </w:r>
          </w:p>
        </w:tc>
      </w:tr>
      <w:tr w:rsidR="00ED0EB9" w:rsidRPr="00CB0C66" w14:paraId="4F1A5934" w14:textId="77777777" w:rsidTr="003D542D">
        <w:tc>
          <w:tcPr>
            <w:tcW w:w="9679" w:type="dxa"/>
            <w:gridSpan w:val="2"/>
          </w:tcPr>
          <w:p w14:paraId="10C77684" w14:textId="34E7A52A" w:rsidR="00ED0EB9" w:rsidRPr="00CB0C66" w:rsidRDefault="00ED0EB9" w:rsidP="009461FE">
            <w:pPr>
              <w:spacing w:after="0" w:line="240" w:lineRule="auto"/>
              <w:jc w:val="center"/>
              <w:rPr>
                <w:rFonts w:ascii="Times New Roman" w:hAnsi="Times New Roman" w:cs="Times New Roman"/>
                <w:b/>
                <w:bCs/>
                <w:sz w:val="28"/>
                <w:szCs w:val="28"/>
                <w:lang w:val="uk-UA"/>
              </w:rPr>
            </w:pPr>
            <w:r w:rsidRPr="00CB0C66">
              <w:rPr>
                <w:rFonts w:ascii="Times New Roman" w:hAnsi="Times New Roman" w:cs="Times New Roman"/>
                <w:b/>
                <w:bCs/>
                <w:sz w:val="28"/>
                <w:szCs w:val="28"/>
                <w:lang w:val="uk-UA"/>
              </w:rPr>
              <w:t>Фізичні фактори</w:t>
            </w:r>
          </w:p>
        </w:tc>
      </w:tr>
      <w:tr w:rsidR="004F4FC5" w:rsidRPr="00CB0C66" w14:paraId="4B53FA24" w14:textId="77777777" w:rsidTr="00F611DE">
        <w:tc>
          <w:tcPr>
            <w:tcW w:w="2263" w:type="dxa"/>
            <w:vAlign w:val="center"/>
          </w:tcPr>
          <w:p w14:paraId="40DD0305" w14:textId="37A9F4FA" w:rsidR="004F4FC5" w:rsidRPr="00CB0C66" w:rsidRDefault="00ED0EB9" w:rsidP="00E50BFE">
            <w:pPr>
              <w:spacing w:after="0"/>
              <w:jc w:val="center"/>
              <w:rPr>
                <w:rFonts w:ascii="Times New Roman" w:hAnsi="Times New Roman" w:cs="Times New Roman"/>
                <w:sz w:val="28"/>
                <w:szCs w:val="28"/>
                <w:lang w:val="uk-UA"/>
              </w:rPr>
            </w:pPr>
            <w:r w:rsidRPr="00CB0C66">
              <w:rPr>
                <w:rFonts w:ascii="Times New Roman" w:hAnsi="Times New Roman" w:cs="Times New Roman"/>
                <w:sz w:val="28"/>
                <w:szCs w:val="28"/>
                <w:lang w:val="uk-UA"/>
              </w:rPr>
              <w:t>Температура</w:t>
            </w:r>
          </w:p>
        </w:tc>
        <w:tc>
          <w:tcPr>
            <w:tcW w:w="7416" w:type="dxa"/>
            <w:vAlign w:val="center"/>
          </w:tcPr>
          <w:p w14:paraId="79C9BC91" w14:textId="526F448E" w:rsidR="004F4FC5" w:rsidRPr="00CB0C66" w:rsidRDefault="00ED0EB9" w:rsidP="00E50BFE">
            <w:pPr>
              <w:spacing w:after="0"/>
              <w:jc w:val="center"/>
              <w:rPr>
                <w:rFonts w:ascii="Times New Roman" w:hAnsi="Times New Roman" w:cs="Times New Roman"/>
                <w:sz w:val="28"/>
                <w:szCs w:val="28"/>
                <w:lang w:val="uk-UA"/>
              </w:rPr>
            </w:pPr>
            <w:r w:rsidRPr="00CB0C66">
              <w:rPr>
                <w:rFonts w:ascii="Times New Roman" w:hAnsi="Times New Roman" w:cs="Times New Roman"/>
                <w:sz w:val="28"/>
                <w:szCs w:val="28"/>
                <w:lang w:val="uk-UA"/>
              </w:rPr>
              <w:t>Температура &gt; 15 C сприяє зростанню мікроводоростей. Багато видів</w:t>
            </w:r>
            <w:r w:rsidR="00CB0C66" w:rsidRPr="00CB0C66">
              <w:rPr>
                <w:rFonts w:ascii="Times New Roman" w:hAnsi="Times New Roman" w:cs="Times New Roman"/>
                <w:sz w:val="28"/>
                <w:szCs w:val="28"/>
                <w:lang w:val="uk-UA"/>
              </w:rPr>
              <w:t xml:space="preserve"> </w:t>
            </w:r>
            <w:r w:rsidRPr="00CB0C66">
              <w:rPr>
                <w:rFonts w:ascii="Times New Roman" w:hAnsi="Times New Roman" w:cs="Times New Roman"/>
                <w:sz w:val="28"/>
                <w:szCs w:val="28"/>
                <w:lang w:val="uk-UA"/>
              </w:rPr>
              <w:t>мають температурний оптимум &gt; 20 C.</w:t>
            </w:r>
          </w:p>
        </w:tc>
      </w:tr>
      <w:tr w:rsidR="004F4FC5" w:rsidRPr="00CB0C66" w14:paraId="693D4D6A" w14:textId="77777777" w:rsidTr="00F611DE">
        <w:tc>
          <w:tcPr>
            <w:tcW w:w="2263" w:type="dxa"/>
            <w:vAlign w:val="center"/>
          </w:tcPr>
          <w:p w14:paraId="6FB00D78" w14:textId="574C446C" w:rsidR="004F4FC5" w:rsidRPr="00CB0C66" w:rsidRDefault="00ED0EB9" w:rsidP="00E50BFE">
            <w:pPr>
              <w:spacing w:after="0"/>
              <w:jc w:val="center"/>
              <w:rPr>
                <w:rFonts w:ascii="Times New Roman" w:hAnsi="Times New Roman" w:cs="Times New Roman"/>
                <w:sz w:val="28"/>
                <w:szCs w:val="28"/>
                <w:lang w:val="uk-UA"/>
              </w:rPr>
            </w:pPr>
            <w:r w:rsidRPr="00CB0C66">
              <w:rPr>
                <w:rFonts w:ascii="Times New Roman" w:hAnsi="Times New Roman" w:cs="Times New Roman"/>
                <w:sz w:val="28"/>
                <w:szCs w:val="28"/>
                <w:lang w:val="uk-UA"/>
              </w:rPr>
              <w:t>Світло</w:t>
            </w:r>
          </w:p>
        </w:tc>
        <w:tc>
          <w:tcPr>
            <w:tcW w:w="7416" w:type="dxa"/>
            <w:vAlign w:val="center"/>
          </w:tcPr>
          <w:p w14:paraId="50019EFE" w14:textId="014C4F20" w:rsidR="004F4FC5" w:rsidRPr="00CB0C66" w:rsidRDefault="00ED0EB9" w:rsidP="00E50BFE">
            <w:pPr>
              <w:spacing w:after="0"/>
              <w:jc w:val="center"/>
              <w:rPr>
                <w:rFonts w:ascii="Times New Roman" w:hAnsi="Times New Roman" w:cs="Times New Roman"/>
                <w:sz w:val="28"/>
                <w:szCs w:val="28"/>
                <w:lang w:val="uk-UA"/>
              </w:rPr>
            </w:pPr>
            <w:r w:rsidRPr="00CB0C66">
              <w:rPr>
                <w:rFonts w:ascii="Times New Roman" w:hAnsi="Times New Roman" w:cs="Times New Roman"/>
                <w:sz w:val="28"/>
                <w:szCs w:val="28"/>
                <w:lang w:val="uk-UA"/>
              </w:rPr>
              <w:t>Більшість родів синьо-зелених водоростей віддають</w:t>
            </w:r>
            <w:r w:rsidR="00CB0C66" w:rsidRPr="00CB0C66">
              <w:rPr>
                <w:rFonts w:ascii="Times New Roman" w:hAnsi="Times New Roman" w:cs="Times New Roman"/>
                <w:sz w:val="28"/>
                <w:szCs w:val="28"/>
                <w:lang w:val="uk-UA"/>
              </w:rPr>
              <w:t xml:space="preserve"> </w:t>
            </w:r>
            <w:r w:rsidRPr="00CB0C66">
              <w:rPr>
                <w:rFonts w:ascii="Times New Roman" w:hAnsi="Times New Roman" w:cs="Times New Roman"/>
                <w:sz w:val="28"/>
                <w:szCs w:val="28"/>
                <w:lang w:val="uk-UA"/>
              </w:rPr>
              <w:t>перевагу/переносять інтенсивне світло. Деякі види пристосовані до</w:t>
            </w:r>
            <w:r w:rsidR="00CB0C66" w:rsidRPr="00CB0C66">
              <w:rPr>
                <w:rFonts w:ascii="Times New Roman" w:hAnsi="Times New Roman" w:cs="Times New Roman"/>
                <w:sz w:val="28"/>
                <w:szCs w:val="28"/>
                <w:lang w:val="uk-UA"/>
              </w:rPr>
              <w:t xml:space="preserve"> </w:t>
            </w:r>
            <w:r w:rsidRPr="00CB0C66">
              <w:rPr>
                <w:rFonts w:ascii="Times New Roman" w:hAnsi="Times New Roman" w:cs="Times New Roman"/>
                <w:sz w:val="28"/>
                <w:szCs w:val="28"/>
                <w:lang w:val="uk-UA"/>
              </w:rPr>
              <w:t>тіні.</w:t>
            </w:r>
          </w:p>
        </w:tc>
      </w:tr>
      <w:tr w:rsidR="004F4FC5" w:rsidRPr="00CB0C66" w14:paraId="38222CF1" w14:textId="77777777" w:rsidTr="00F611DE">
        <w:tc>
          <w:tcPr>
            <w:tcW w:w="2263" w:type="dxa"/>
            <w:vAlign w:val="center"/>
          </w:tcPr>
          <w:p w14:paraId="6FCFBEDC" w14:textId="1A68AB20" w:rsidR="004F4FC5" w:rsidRPr="00CB0C66" w:rsidRDefault="00ED0EB9" w:rsidP="00E50BFE">
            <w:pPr>
              <w:spacing w:after="0"/>
              <w:jc w:val="center"/>
              <w:rPr>
                <w:rFonts w:ascii="Times New Roman" w:hAnsi="Times New Roman" w:cs="Times New Roman"/>
                <w:sz w:val="28"/>
                <w:szCs w:val="28"/>
                <w:lang w:val="uk-UA"/>
              </w:rPr>
            </w:pPr>
            <w:r w:rsidRPr="00CB0C66">
              <w:rPr>
                <w:rFonts w:ascii="Times New Roman" w:hAnsi="Times New Roman" w:cs="Times New Roman"/>
                <w:sz w:val="28"/>
                <w:szCs w:val="28"/>
                <w:lang w:val="uk-UA"/>
              </w:rPr>
              <w:t>Швидкість течії</w:t>
            </w:r>
          </w:p>
        </w:tc>
        <w:tc>
          <w:tcPr>
            <w:tcW w:w="7416" w:type="dxa"/>
            <w:vAlign w:val="center"/>
          </w:tcPr>
          <w:p w14:paraId="24521F66" w14:textId="77777777" w:rsidR="009461FE" w:rsidRPr="00CB0C66" w:rsidRDefault="009461FE" w:rsidP="00E50BFE">
            <w:pPr>
              <w:spacing w:after="0"/>
              <w:jc w:val="center"/>
              <w:rPr>
                <w:rFonts w:ascii="Times New Roman" w:hAnsi="Times New Roman" w:cs="Times New Roman"/>
                <w:sz w:val="28"/>
                <w:szCs w:val="28"/>
                <w:lang w:val="uk-UA"/>
              </w:rPr>
            </w:pPr>
            <w:r w:rsidRPr="00CB0C66">
              <w:rPr>
                <w:rFonts w:ascii="Times New Roman" w:hAnsi="Times New Roman" w:cs="Times New Roman"/>
                <w:sz w:val="28"/>
                <w:szCs w:val="28"/>
                <w:lang w:val="uk-UA"/>
              </w:rPr>
              <w:t>Більшість представників мікроводоросте віддіють перевагу</w:t>
            </w:r>
          </w:p>
          <w:p w14:paraId="0FD9F895" w14:textId="7D8B49DE" w:rsidR="004F4FC5" w:rsidRPr="00CB0C66" w:rsidRDefault="009461FE" w:rsidP="00E50BFE">
            <w:pPr>
              <w:spacing w:after="0"/>
              <w:jc w:val="center"/>
              <w:rPr>
                <w:rFonts w:ascii="Times New Roman" w:hAnsi="Times New Roman" w:cs="Times New Roman"/>
                <w:sz w:val="28"/>
                <w:szCs w:val="28"/>
                <w:lang w:val="uk-UA"/>
              </w:rPr>
            </w:pPr>
            <w:r w:rsidRPr="00CB0C66">
              <w:rPr>
                <w:rFonts w:ascii="Times New Roman" w:hAnsi="Times New Roman" w:cs="Times New Roman"/>
                <w:sz w:val="28"/>
                <w:szCs w:val="28"/>
                <w:lang w:val="uk-UA"/>
              </w:rPr>
              <w:t>малопроточним водоймам</w:t>
            </w:r>
          </w:p>
        </w:tc>
      </w:tr>
      <w:tr w:rsidR="004F4FC5" w:rsidRPr="00CB0C66" w14:paraId="3359B5B9" w14:textId="77777777" w:rsidTr="00F611DE">
        <w:tc>
          <w:tcPr>
            <w:tcW w:w="2263" w:type="dxa"/>
            <w:vAlign w:val="center"/>
          </w:tcPr>
          <w:p w14:paraId="1222F7F7" w14:textId="1924ED97" w:rsidR="004F4FC5" w:rsidRPr="00CB0C66" w:rsidRDefault="00ED0EB9" w:rsidP="00E50BFE">
            <w:pPr>
              <w:spacing w:after="0"/>
              <w:jc w:val="center"/>
              <w:rPr>
                <w:rFonts w:ascii="Times New Roman" w:hAnsi="Times New Roman" w:cs="Times New Roman"/>
                <w:sz w:val="28"/>
                <w:szCs w:val="28"/>
                <w:lang w:val="uk-UA"/>
              </w:rPr>
            </w:pPr>
            <w:r w:rsidRPr="00CB0C66">
              <w:rPr>
                <w:rFonts w:ascii="Times New Roman" w:hAnsi="Times New Roman" w:cs="Times New Roman"/>
                <w:sz w:val="28"/>
                <w:szCs w:val="28"/>
                <w:lang w:val="uk-UA"/>
              </w:rPr>
              <w:t>Водообмін</w:t>
            </w:r>
          </w:p>
        </w:tc>
        <w:tc>
          <w:tcPr>
            <w:tcW w:w="7416" w:type="dxa"/>
            <w:vAlign w:val="center"/>
          </w:tcPr>
          <w:p w14:paraId="628F6D1C" w14:textId="3C312D0F" w:rsidR="004F4FC5" w:rsidRPr="00CB0C66" w:rsidRDefault="009461FE" w:rsidP="00E50BFE">
            <w:pPr>
              <w:spacing w:after="0"/>
              <w:jc w:val="center"/>
              <w:rPr>
                <w:rFonts w:ascii="Times New Roman" w:hAnsi="Times New Roman" w:cs="Times New Roman"/>
                <w:sz w:val="28"/>
                <w:szCs w:val="28"/>
                <w:lang w:val="uk-UA"/>
              </w:rPr>
            </w:pPr>
            <w:r w:rsidRPr="00CB0C66">
              <w:rPr>
                <w:rFonts w:ascii="Times New Roman" w:hAnsi="Times New Roman" w:cs="Times New Roman"/>
                <w:sz w:val="28"/>
                <w:szCs w:val="28"/>
                <w:lang w:val="uk-UA"/>
              </w:rPr>
              <w:t>Слабкий водообмін спричиняє спалах розвитку синьо-зелених</w:t>
            </w:r>
            <w:r w:rsidR="00CB0C66" w:rsidRPr="00CB0C66">
              <w:rPr>
                <w:rFonts w:ascii="Times New Roman" w:hAnsi="Times New Roman" w:cs="Times New Roman"/>
                <w:sz w:val="28"/>
                <w:szCs w:val="28"/>
                <w:lang w:val="uk-UA"/>
              </w:rPr>
              <w:t xml:space="preserve"> </w:t>
            </w:r>
            <w:r w:rsidRPr="00CB0C66">
              <w:rPr>
                <w:rFonts w:ascii="Times New Roman" w:hAnsi="Times New Roman" w:cs="Times New Roman"/>
                <w:sz w:val="28"/>
                <w:szCs w:val="28"/>
                <w:lang w:val="uk-UA"/>
              </w:rPr>
              <w:t>мікроводоростей.</w:t>
            </w:r>
          </w:p>
        </w:tc>
      </w:tr>
      <w:tr w:rsidR="00ED0EB9" w:rsidRPr="00CB0C66" w14:paraId="64CAA9E0" w14:textId="77777777" w:rsidTr="00F611DE">
        <w:tc>
          <w:tcPr>
            <w:tcW w:w="9679" w:type="dxa"/>
            <w:gridSpan w:val="2"/>
            <w:vAlign w:val="center"/>
          </w:tcPr>
          <w:p w14:paraId="119D90DA" w14:textId="63DBBCCB" w:rsidR="00ED0EB9" w:rsidRPr="00CB0C66" w:rsidRDefault="00ED0EB9" w:rsidP="00E50BFE">
            <w:pPr>
              <w:spacing w:after="0"/>
              <w:jc w:val="center"/>
              <w:rPr>
                <w:rFonts w:ascii="Times New Roman" w:hAnsi="Times New Roman" w:cs="Times New Roman"/>
                <w:b/>
                <w:bCs/>
                <w:sz w:val="28"/>
                <w:szCs w:val="28"/>
                <w:lang w:val="uk-UA"/>
              </w:rPr>
            </w:pPr>
            <w:r w:rsidRPr="00CB0C66">
              <w:rPr>
                <w:rFonts w:ascii="Times New Roman" w:hAnsi="Times New Roman" w:cs="Times New Roman"/>
                <w:b/>
                <w:bCs/>
                <w:sz w:val="28"/>
                <w:szCs w:val="28"/>
                <w:lang w:val="uk-UA"/>
              </w:rPr>
              <w:t>Хімічні фактори</w:t>
            </w:r>
          </w:p>
        </w:tc>
      </w:tr>
      <w:tr w:rsidR="004F4FC5" w:rsidRPr="00CB0C66" w14:paraId="5B48F7FB" w14:textId="77777777" w:rsidTr="00F611DE">
        <w:tc>
          <w:tcPr>
            <w:tcW w:w="2263" w:type="dxa"/>
            <w:vAlign w:val="center"/>
          </w:tcPr>
          <w:p w14:paraId="2A787682" w14:textId="77777777" w:rsidR="00ED0EB9" w:rsidRPr="00CB0C66" w:rsidRDefault="00ED0EB9" w:rsidP="00E50BFE">
            <w:pPr>
              <w:spacing w:after="0"/>
              <w:jc w:val="center"/>
              <w:rPr>
                <w:rFonts w:ascii="Times New Roman" w:hAnsi="Times New Roman" w:cs="Times New Roman"/>
                <w:sz w:val="28"/>
                <w:szCs w:val="28"/>
                <w:lang w:val="uk-UA"/>
              </w:rPr>
            </w:pPr>
            <w:r w:rsidRPr="00CB0C66">
              <w:rPr>
                <w:rFonts w:ascii="Times New Roman" w:hAnsi="Times New Roman" w:cs="Times New Roman"/>
                <w:sz w:val="28"/>
                <w:szCs w:val="28"/>
                <w:lang w:val="uk-UA"/>
              </w:rPr>
              <w:t>Основні біогенні</w:t>
            </w:r>
          </w:p>
          <w:p w14:paraId="4DE3D66F" w14:textId="6A67153E" w:rsidR="004F4FC5" w:rsidRPr="00CB0C66" w:rsidRDefault="00ED0EB9" w:rsidP="00E50BFE">
            <w:pPr>
              <w:spacing w:after="0"/>
              <w:jc w:val="center"/>
              <w:rPr>
                <w:rFonts w:ascii="Times New Roman" w:hAnsi="Times New Roman" w:cs="Times New Roman"/>
                <w:sz w:val="28"/>
                <w:szCs w:val="28"/>
                <w:lang w:val="uk-UA"/>
              </w:rPr>
            </w:pPr>
            <w:r w:rsidRPr="00CB0C66">
              <w:rPr>
                <w:rFonts w:ascii="Times New Roman" w:hAnsi="Times New Roman" w:cs="Times New Roman"/>
                <w:sz w:val="28"/>
                <w:szCs w:val="28"/>
                <w:lang w:val="uk-UA"/>
              </w:rPr>
              <w:t>елементи (N і P)</w:t>
            </w:r>
          </w:p>
        </w:tc>
        <w:tc>
          <w:tcPr>
            <w:tcW w:w="7416" w:type="dxa"/>
            <w:vAlign w:val="center"/>
          </w:tcPr>
          <w:p w14:paraId="38A634EB" w14:textId="505B1A23" w:rsidR="004F4FC5" w:rsidRPr="00CB0C66" w:rsidRDefault="009461FE" w:rsidP="00E50BFE">
            <w:pPr>
              <w:spacing w:after="0"/>
              <w:jc w:val="center"/>
              <w:rPr>
                <w:rFonts w:ascii="Times New Roman" w:hAnsi="Times New Roman" w:cs="Times New Roman"/>
                <w:sz w:val="28"/>
                <w:szCs w:val="28"/>
                <w:lang w:val="uk-UA"/>
              </w:rPr>
            </w:pPr>
            <w:r w:rsidRPr="00CB0C66">
              <w:rPr>
                <w:rFonts w:ascii="Times New Roman" w:hAnsi="Times New Roman" w:cs="Times New Roman"/>
                <w:sz w:val="28"/>
                <w:szCs w:val="28"/>
                <w:lang w:val="uk-UA"/>
              </w:rPr>
              <w:t>Підвищення вмісту цих елементів у водоймі призводить до масового</w:t>
            </w:r>
            <w:r w:rsidR="00CB0C66" w:rsidRPr="00CB0C66">
              <w:rPr>
                <w:rFonts w:ascii="Times New Roman" w:hAnsi="Times New Roman" w:cs="Times New Roman"/>
                <w:sz w:val="28"/>
                <w:szCs w:val="28"/>
                <w:lang w:val="uk-UA"/>
              </w:rPr>
              <w:t xml:space="preserve"> </w:t>
            </w:r>
            <w:r w:rsidRPr="00CB0C66">
              <w:rPr>
                <w:rFonts w:ascii="Times New Roman" w:hAnsi="Times New Roman" w:cs="Times New Roman"/>
                <w:sz w:val="28"/>
                <w:szCs w:val="28"/>
                <w:lang w:val="uk-UA"/>
              </w:rPr>
              <w:t>розмноження мікроводоростей, у тому числі й азотфіксуючих</w:t>
            </w:r>
            <w:r w:rsidR="00CB0C66" w:rsidRPr="00CB0C66">
              <w:rPr>
                <w:rFonts w:ascii="Times New Roman" w:hAnsi="Times New Roman" w:cs="Times New Roman"/>
                <w:sz w:val="28"/>
                <w:szCs w:val="28"/>
                <w:lang w:val="uk-UA"/>
              </w:rPr>
              <w:t xml:space="preserve"> </w:t>
            </w:r>
            <w:r w:rsidRPr="00CB0C66">
              <w:rPr>
                <w:rFonts w:ascii="Times New Roman" w:hAnsi="Times New Roman" w:cs="Times New Roman"/>
                <w:sz w:val="28"/>
                <w:szCs w:val="28"/>
                <w:lang w:val="uk-UA"/>
              </w:rPr>
              <w:t>представників.</w:t>
            </w:r>
          </w:p>
        </w:tc>
      </w:tr>
      <w:tr w:rsidR="00ED0EB9" w:rsidRPr="00CB0C66" w14:paraId="72CD6453" w14:textId="77777777" w:rsidTr="00F611DE">
        <w:tc>
          <w:tcPr>
            <w:tcW w:w="2263" w:type="dxa"/>
            <w:vAlign w:val="center"/>
          </w:tcPr>
          <w:p w14:paraId="5D2F52D7" w14:textId="5B83F694" w:rsidR="00ED0EB9" w:rsidRPr="00CB0C66" w:rsidRDefault="00ED0EB9" w:rsidP="00E50BFE">
            <w:pPr>
              <w:spacing w:after="0"/>
              <w:jc w:val="center"/>
              <w:rPr>
                <w:rFonts w:ascii="Times New Roman" w:hAnsi="Times New Roman" w:cs="Times New Roman"/>
                <w:sz w:val="28"/>
                <w:szCs w:val="28"/>
                <w:lang w:val="uk-UA"/>
              </w:rPr>
            </w:pPr>
            <w:r w:rsidRPr="00CB0C66">
              <w:rPr>
                <w:rFonts w:ascii="Times New Roman" w:hAnsi="Times New Roman" w:cs="Times New Roman"/>
                <w:sz w:val="28"/>
                <w:szCs w:val="28"/>
                <w:lang w:val="uk-UA"/>
              </w:rPr>
              <w:t>Fe та інші метали</w:t>
            </w:r>
          </w:p>
        </w:tc>
        <w:tc>
          <w:tcPr>
            <w:tcW w:w="7416" w:type="dxa"/>
            <w:vAlign w:val="center"/>
          </w:tcPr>
          <w:p w14:paraId="7B89DC17" w14:textId="708D6C7E" w:rsidR="00ED0EB9" w:rsidRPr="00CB0C66" w:rsidRDefault="009461FE" w:rsidP="00E50BFE">
            <w:pPr>
              <w:spacing w:after="0"/>
              <w:jc w:val="center"/>
              <w:rPr>
                <w:rFonts w:ascii="Times New Roman" w:hAnsi="Times New Roman" w:cs="Times New Roman"/>
                <w:sz w:val="28"/>
                <w:szCs w:val="28"/>
                <w:lang w:val="uk-UA"/>
              </w:rPr>
            </w:pPr>
            <w:r w:rsidRPr="00CB0C66">
              <w:rPr>
                <w:rFonts w:ascii="Times New Roman" w:hAnsi="Times New Roman" w:cs="Times New Roman"/>
                <w:sz w:val="28"/>
                <w:szCs w:val="28"/>
                <w:lang w:val="uk-UA"/>
              </w:rPr>
              <w:t>Fe необхідний для фотосинтезу, фіксації N та є одним із лімітуючи</w:t>
            </w:r>
            <w:r w:rsidR="00CB0C66" w:rsidRPr="00CB0C66">
              <w:rPr>
                <w:rFonts w:ascii="Times New Roman" w:hAnsi="Times New Roman" w:cs="Times New Roman"/>
                <w:sz w:val="28"/>
                <w:szCs w:val="28"/>
                <w:lang w:val="uk-UA"/>
              </w:rPr>
              <w:t xml:space="preserve"> </w:t>
            </w:r>
            <w:r w:rsidRPr="00CB0C66">
              <w:rPr>
                <w:rFonts w:ascii="Times New Roman" w:hAnsi="Times New Roman" w:cs="Times New Roman"/>
                <w:sz w:val="28"/>
                <w:szCs w:val="28"/>
                <w:lang w:val="uk-UA"/>
              </w:rPr>
              <w:t>факторів. Наявність інших металів ( Cu, Mo, Zn, Co) сприяють</w:t>
            </w:r>
            <w:r w:rsidR="00CB0C66" w:rsidRPr="00CB0C66">
              <w:rPr>
                <w:rFonts w:ascii="Times New Roman" w:hAnsi="Times New Roman" w:cs="Times New Roman"/>
                <w:sz w:val="28"/>
                <w:szCs w:val="28"/>
                <w:lang w:val="uk-UA"/>
              </w:rPr>
              <w:t xml:space="preserve"> </w:t>
            </w:r>
            <w:r w:rsidRPr="00CB0C66">
              <w:rPr>
                <w:rFonts w:ascii="Times New Roman" w:hAnsi="Times New Roman" w:cs="Times New Roman"/>
                <w:sz w:val="28"/>
                <w:szCs w:val="28"/>
                <w:lang w:val="uk-UA"/>
              </w:rPr>
              <w:t>розвитку мікроводоростей, але не є лімітуючими факторами.</w:t>
            </w:r>
          </w:p>
        </w:tc>
      </w:tr>
      <w:tr w:rsidR="00ED0EB9" w:rsidRPr="00CB0C66" w14:paraId="7FB0B7E0" w14:textId="77777777" w:rsidTr="00F611DE">
        <w:tc>
          <w:tcPr>
            <w:tcW w:w="2263" w:type="dxa"/>
            <w:vAlign w:val="center"/>
          </w:tcPr>
          <w:p w14:paraId="6679AA44" w14:textId="693E9BBF" w:rsidR="00ED0EB9" w:rsidRPr="00CB0C66" w:rsidRDefault="00ED0EB9" w:rsidP="00E50BFE">
            <w:pPr>
              <w:spacing w:after="0"/>
              <w:jc w:val="center"/>
              <w:rPr>
                <w:rFonts w:ascii="Times New Roman" w:hAnsi="Times New Roman" w:cs="Times New Roman"/>
                <w:sz w:val="28"/>
                <w:szCs w:val="28"/>
                <w:lang w:val="uk-UA"/>
              </w:rPr>
            </w:pPr>
            <w:r w:rsidRPr="00CB0C66">
              <w:rPr>
                <w:rFonts w:ascii="Times New Roman" w:hAnsi="Times New Roman" w:cs="Times New Roman"/>
                <w:sz w:val="28"/>
                <w:szCs w:val="28"/>
                <w:lang w:val="uk-UA"/>
              </w:rPr>
              <w:t>Солоність</w:t>
            </w:r>
          </w:p>
        </w:tc>
        <w:tc>
          <w:tcPr>
            <w:tcW w:w="7416" w:type="dxa"/>
            <w:vAlign w:val="center"/>
          </w:tcPr>
          <w:p w14:paraId="6485E50B" w14:textId="690B3D35" w:rsidR="00ED0EB9" w:rsidRPr="00CB0C66" w:rsidRDefault="009461FE" w:rsidP="00E50BFE">
            <w:pPr>
              <w:spacing w:after="0"/>
              <w:jc w:val="center"/>
              <w:rPr>
                <w:rFonts w:ascii="Times New Roman" w:hAnsi="Times New Roman" w:cs="Times New Roman"/>
                <w:sz w:val="28"/>
                <w:szCs w:val="28"/>
                <w:lang w:val="uk-UA"/>
              </w:rPr>
            </w:pPr>
            <w:r w:rsidRPr="00CB0C66">
              <w:rPr>
                <w:rFonts w:ascii="Times New Roman" w:hAnsi="Times New Roman" w:cs="Times New Roman"/>
                <w:sz w:val="28"/>
                <w:szCs w:val="28"/>
                <w:lang w:val="uk-UA"/>
              </w:rPr>
              <w:t>Деякі преставники (наприклад, Microcystis, Anabaena) не</w:t>
            </w:r>
            <w:r w:rsidR="00CB0C66" w:rsidRPr="00CB0C66">
              <w:rPr>
                <w:rFonts w:ascii="Times New Roman" w:hAnsi="Times New Roman" w:cs="Times New Roman"/>
                <w:sz w:val="28"/>
                <w:szCs w:val="28"/>
                <w:lang w:val="uk-UA"/>
              </w:rPr>
              <w:t xml:space="preserve"> </w:t>
            </w:r>
            <w:r w:rsidRPr="00CB0C66">
              <w:rPr>
                <w:rFonts w:ascii="Times New Roman" w:hAnsi="Times New Roman" w:cs="Times New Roman"/>
                <w:sz w:val="28"/>
                <w:szCs w:val="28"/>
                <w:lang w:val="uk-UA"/>
              </w:rPr>
              <w:t>розвиваються в солоних водоймах. Представники роду</w:t>
            </w:r>
            <w:r w:rsidR="00CB0C66" w:rsidRPr="00CB0C66">
              <w:rPr>
                <w:rFonts w:ascii="Times New Roman" w:hAnsi="Times New Roman" w:cs="Times New Roman"/>
                <w:sz w:val="28"/>
                <w:szCs w:val="28"/>
                <w:lang w:val="uk-UA"/>
              </w:rPr>
              <w:t xml:space="preserve"> </w:t>
            </w:r>
            <w:r w:rsidRPr="00CB0C66">
              <w:rPr>
                <w:rFonts w:ascii="Times New Roman" w:hAnsi="Times New Roman" w:cs="Times New Roman"/>
                <w:sz w:val="28"/>
                <w:szCs w:val="28"/>
                <w:lang w:val="uk-UA"/>
              </w:rPr>
              <w:t>Nodularia</w:t>
            </w:r>
            <w:r w:rsidR="00CB0C66" w:rsidRPr="00CB0C66">
              <w:rPr>
                <w:rFonts w:ascii="Times New Roman" w:hAnsi="Times New Roman" w:cs="Times New Roman"/>
                <w:sz w:val="28"/>
                <w:szCs w:val="28"/>
                <w:lang w:val="uk-UA"/>
              </w:rPr>
              <w:t xml:space="preserve"> </w:t>
            </w:r>
            <w:r w:rsidRPr="00CB0C66">
              <w:rPr>
                <w:rFonts w:ascii="Times New Roman" w:hAnsi="Times New Roman" w:cs="Times New Roman"/>
                <w:sz w:val="28"/>
                <w:szCs w:val="28"/>
                <w:lang w:val="uk-UA"/>
              </w:rPr>
              <w:t>розвиваються в солоних водойма</w:t>
            </w:r>
          </w:p>
        </w:tc>
      </w:tr>
    </w:tbl>
    <w:p w14:paraId="6B016ED8" w14:textId="77777777" w:rsidR="004F4FC5" w:rsidRPr="004F4FC5" w:rsidRDefault="004F4FC5" w:rsidP="00CB0C66">
      <w:pPr>
        <w:spacing w:after="0" w:line="360" w:lineRule="auto"/>
        <w:rPr>
          <w:rFonts w:ascii="Times New Roman" w:hAnsi="Times New Roman" w:cs="Times New Roman"/>
          <w:sz w:val="28"/>
          <w:szCs w:val="28"/>
        </w:rPr>
      </w:pPr>
    </w:p>
    <w:p w14:paraId="0C2283CB" w14:textId="77777777" w:rsidR="002F6A65" w:rsidRPr="001D7B44" w:rsidRDefault="002F6A65" w:rsidP="002F6A65">
      <w:pPr>
        <w:spacing w:after="0" w:line="360" w:lineRule="auto"/>
        <w:ind w:firstLine="567"/>
        <w:jc w:val="both"/>
        <w:rPr>
          <w:rFonts w:ascii="Times New Roman" w:hAnsi="Times New Roman" w:cs="Times New Roman"/>
          <w:color w:val="000000" w:themeColor="text1"/>
          <w:sz w:val="28"/>
          <w:szCs w:val="28"/>
          <w:lang w:val="uk-UA"/>
        </w:rPr>
      </w:pPr>
      <w:r w:rsidRPr="001D7B44">
        <w:rPr>
          <w:rFonts w:ascii="Times New Roman" w:hAnsi="Times New Roman" w:cs="Times New Roman"/>
          <w:color w:val="000000" w:themeColor="text1"/>
          <w:sz w:val="28"/>
          <w:szCs w:val="28"/>
          <w:lang w:val="uk-UA"/>
        </w:rPr>
        <w:t>Фактори, які сприяють розвитку «цвітіння»:</w:t>
      </w:r>
    </w:p>
    <w:p w14:paraId="2326C369" w14:textId="77777777" w:rsidR="002F6A65" w:rsidRPr="001D7B44" w:rsidRDefault="002F6A65" w:rsidP="002F6A65">
      <w:pPr>
        <w:pStyle w:val="a4"/>
        <w:numPr>
          <w:ilvl w:val="0"/>
          <w:numId w:val="3"/>
        </w:numPr>
        <w:spacing w:line="360" w:lineRule="auto"/>
        <w:ind w:left="0" w:firstLine="567"/>
        <w:jc w:val="both"/>
        <w:rPr>
          <w:rFonts w:ascii="Times New Roman" w:hAnsi="Times New Roman" w:cs="Times New Roman"/>
          <w:sz w:val="28"/>
          <w:szCs w:val="28"/>
          <w:lang w:val="uk-UA"/>
        </w:rPr>
      </w:pPr>
      <w:r w:rsidRPr="001D7B44">
        <w:rPr>
          <w:rFonts w:ascii="Times New Roman" w:hAnsi="Times New Roman" w:cs="Times New Roman"/>
          <w:color w:val="000000" w:themeColor="text1"/>
          <w:sz w:val="28"/>
          <w:szCs w:val="28"/>
          <w:lang w:val="uk-UA"/>
        </w:rPr>
        <w:t>проточність води;</w:t>
      </w:r>
    </w:p>
    <w:p w14:paraId="2123639F" w14:textId="77777777" w:rsidR="002F6A65" w:rsidRPr="001D7B44" w:rsidRDefault="002F6A65" w:rsidP="002F6A65">
      <w:pPr>
        <w:pStyle w:val="a4"/>
        <w:numPr>
          <w:ilvl w:val="0"/>
          <w:numId w:val="3"/>
        </w:numPr>
        <w:spacing w:after="0" w:line="360" w:lineRule="auto"/>
        <w:ind w:left="0" w:firstLine="567"/>
        <w:jc w:val="both"/>
        <w:rPr>
          <w:rFonts w:ascii="Times New Roman" w:hAnsi="Times New Roman" w:cs="Times New Roman"/>
          <w:color w:val="000000" w:themeColor="text1"/>
          <w:sz w:val="28"/>
          <w:szCs w:val="28"/>
          <w:lang w:val="uk-UA"/>
        </w:rPr>
      </w:pPr>
      <w:r w:rsidRPr="001D7B44">
        <w:rPr>
          <w:rFonts w:ascii="Times New Roman" w:hAnsi="Times New Roman" w:cs="Times New Roman"/>
          <w:color w:val="000000" w:themeColor="text1"/>
          <w:sz w:val="28"/>
          <w:szCs w:val="28"/>
          <w:lang w:val="uk-UA"/>
        </w:rPr>
        <w:t>висока температура води (23–32</w:t>
      </w:r>
      <w:r w:rsidRPr="001D7B44">
        <w:rPr>
          <w:rFonts w:ascii="Times New Roman" w:hAnsi="Times New Roman" w:cs="Times New Roman"/>
          <w:color w:val="000000" w:themeColor="text1"/>
          <w:sz w:val="28"/>
          <w:szCs w:val="28"/>
          <w:vertAlign w:val="superscript"/>
          <w:lang w:val="uk-UA"/>
        </w:rPr>
        <w:t>о</w:t>
      </w:r>
      <w:r w:rsidRPr="001D7B44">
        <w:rPr>
          <w:rFonts w:ascii="Times New Roman" w:hAnsi="Times New Roman" w:cs="Times New Roman"/>
          <w:color w:val="000000" w:themeColor="text1"/>
          <w:sz w:val="28"/>
          <w:szCs w:val="28"/>
          <w:lang w:val="uk-UA"/>
        </w:rPr>
        <w:t xml:space="preserve">С), </w:t>
      </w:r>
    </w:p>
    <w:p w14:paraId="7B878B8B" w14:textId="5787DB15" w:rsidR="0003049F" w:rsidRPr="006C58AB" w:rsidRDefault="002F6A65" w:rsidP="002F6A65">
      <w:pPr>
        <w:pStyle w:val="a4"/>
        <w:numPr>
          <w:ilvl w:val="0"/>
          <w:numId w:val="3"/>
        </w:numPr>
        <w:spacing w:after="0" w:line="360" w:lineRule="auto"/>
        <w:ind w:left="0" w:firstLine="567"/>
        <w:jc w:val="both"/>
        <w:rPr>
          <w:rFonts w:ascii="Times New Roman" w:hAnsi="Times New Roman" w:cs="Times New Roman"/>
          <w:sz w:val="28"/>
          <w:szCs w:val="28"/>
          <w:lang w:val="uk-UA"/>
        </w:rPr>
      </w:pPr>
      <w:r w:rsidRPr="001D7B44">
        <w:rPr>
          <w:rFonts w:ascii="Times New Roman" w:hAnsi="Times New Roman" w:cs="Times New Roman"/>
          <w:color w:val="000000" w:themeColor="text1"/>
          <w:sz w:val="28"/>
          <w:szCs w:val="28"/>
          <w:lang w:val="uk-UA"/>
        </w:rPr>
        <w:t>значна концентрація біогенних елементів (азоту, фосфору, калію).</w:t>
      </w:r>
      <w:r w:rsidR="006C58AB">
        <w:rPr>
          <w:rFonts w:ascii="Times New Roman" w:hAnsi="Times New Roman" w:cs="Times New Roman"/>
          <w:color w:val="000000" w:themeColor="text1"/>
          <w:sz w:val="28"/>
          <w:szCs w:val="28"/>
          <w:lang w:val="uk-UA"/>
        </w:rPr>
        <w:t>;</w:t>
      </w:r>
    </w:p>
    <w:p w14:paraId="11EC9B49" w14:textId="7785DAD0" w:rsidR="006C58AB" w:rsidRPr="006C58AB" w:rsidRDefault="006C58AB" w:rsidP="006C58AB">
      <w:pPr>
        <w:pStyle w:val="a4"/>
        <w:numPr>
          <w:ilvl w:val="0"/>
          <w:numId w:val="3"/>
        </w:numPr>
        <w:spacing w:after="0" w:line="360" w:lineRule="auto"/>
        <w:ind w:left="0" w:firstLine="567"/>
        <w:jc w:val="both"/>
        <w:rPr>
          <w:rFonts w:ascii="Times New Roman" w:hAnsi="Times New Roman" w:cs="Times New Roman"/>
          <w:sz w:val="28"/>
          <w:szCs w:val="28"/>
          <w:lang w:val="uk-UA"/>
        </w:rPr>
      </w:pPr>
      <w:r w:rsidRPr="001D7B44">
        <w:rPr>
          <w:rFonts w:ascii="Times New Roman" w:hAnsi="Times New Roman" w:cs="Times New Roman"/>
          <w:color w:val="000000" w:themeColor="text1"/>
          <w:sz w:val="28"/>
          <w:szCs w:val="28"/>
          <w:lang w:val="uk-UA"/>
        </w:rPr>
        <w:t>вітер</w:t>
      </w:r>
      <w:r>
        <w:rPr>
          <w:rFonts w:ascii="Times New Roman" w:hAnsi="Times New Roman" w:cs="Times New Roman"/>
          <w:color w:val="000000" w:themeColor="text1"/>
          <w:sz w:val="28"/>
          <w:szCs w:val="28"/>
          <w:lang w:val="uk-UA"/>
        </w:rPr>
        <w:t>.</w:t>
      </w:r>
    </w:p>
    <w:p w14:paraId="3074132D" w14:textId="2DEBCBD0" w:rsidR="002F6A65" w:rsidRPr="001D7B44" w:rsidRDefault="002F6A65" w:rsidP="002F6A65">
      <w:pPr>
        <w:shd w:val="clear" w:color="auto" w:fill="FFFFFF"/>
        <w:spacing w:after="0" w:line="360" w:lineRule="auto"/>
        <w:ind w:firstLine="567"/>
        <w:jc w:val="both"/>
        <w:rPr>
          <w:rFonts w:ascii="Times New Roman" w:eastAsia="Times New Roman" w:hAnsi="Times New Roman" w:cs="Times New Roman"/>
          <w:color w:val="000000"/>
          <w:sz w:val="28"/>
          <w:szCs w:val="28"/>
          <w:lang w:val="uk-UA" w:eastAsia="ru-RU"/>
        </w:rPr>
      </w:pPr>
      <w:r w:rsidRPr="001D7B44">
        <w:rPr>
          <w:rFonts w:ascii="Times New Roman" w:hAnsi="Times New Roman" w:cs="Times New Roman"/>
          <w:i/>
          <w:color w:val="000000" w:themeColor="text1"/>
          <w:sz w:val="28"/>
          <w:szCs w:val="28"/>
          <w:lang w:val="uk-UA"/>
        </w:rPr>
        <w:t>Проточність води</w:t>
      </w:r>
      <w:r w:rsidRPr="001D7B44">
        <w:rPr>
          <w:rFonts w:ascii="Times New Roman" w:eastAsia="Times New Roman" w:hAnsi="Times New Roman" w:cs="Times New Roman"/>
          <w:color w:val="000000"/>
          <w:sz w:val="28"/>
          <w:szCs w:val="28"/>
          <w:lang w:val="uk-UA" w:eastAsia="ru-RU"/>
        </w:rPr>
        <w:t xml:space="preserve">. </w:t>
      </w:r>
      <w:r w:rsidR="008F449A">
        <w:rPr>
          <w:rFonts w:ascii="Times New Roman" w:eastAsia="Times New Roman" w:hAnsi="Times New Roman" w:cs="Times New Roman"/>
          <w:color w:val="000000"/>
          <w:sz w:val="28"/>
          <w:szCs w:val="28"/>
          <w:lang w:val="uk-UA" w:eastAsia="ru-RU"/>
        </w:rPr>
        <w:t>Миколаївському водосховищу</w:t>
      </w:r>
      <w:r w:rsidR="0003049F">
        <w:rPr>
          <w:rFonts w:ascii="Times New Roman" w:eastAsia="Times New Roman" w:hAnsi="Times New Roman" w:cs="Times New Roman"/>
          <w:color w:val="000000"/>
          <w:sz w:val="28"/>
          <w:szCs w:val="28"/>
          <w:lang w:val="uk-UA" w:eastAsia="ru-RU"/>
        </w:rPr>
        <w:t xml:space="preserve"> </w:t>
      </w:r>
      <w:r w:rsidRPr="001D7B44">
        <w:rPr>
          <w:rFonts w:ascii="Times New Roman" w:eastAsia="Times New Roman" w:hAnsi="Times New Roman" w:cs="Times New Roman"/>
          <w:color w:val="000000"/>
          <w:sz w:val="28"/>
          <w:szCs w:val="28"/>
          <w:lang w:val="uk-UA" w:eastAsia="ru-RU"/>
        </w:rPr>
        <w:t xml:space="preserve">властива </w:t>
      </w:r>
      <w:r w:rsidR="0003049F">
        <w:rPr>
          <w:rFonts w:ascii="Times New Roman" w:eastAsia="Times New Roman" w:hAnsi="Times New Roman" w:cs="Times New Roman"/>
          <w:color w:val="000000"/>
          <w:sz w:val="28"/>
          <w:szCs w:val="28"/>
          <w:lang w:val="uk-UA" w:eastAsia="ru-RU"/>
        </w:rPr>
        <w:t>невелика проточність</w:t>
      </w:r>
      <w:r w:rsidRPr="001D7B44">
        <w:rPr>
          <w:rFonts w:ascii="Times New Roman" w:eastAsia="Times New Roman" w:hAnsi="Times New Roman" w:cs="Times New Roman"/>
          <w:color w:val="000000"/>
          <w:sz w:val="28"/>
          <w:szCs w:val="28"/>
          <w:lang w:val="uk-UA" w:eastAsia="ru-RU"/>
        </w:rPr>
        <w:t xml:space="preserve"> (не більше 1,</w:t>
      </w:r>
      <w:r w:rsidR="008F449A">
        <w:rPr>
          <w:rFonts w:ascii="Times New Roman" w:eastAsia="Times New Roman" w:hAnsi="Times New Roman" w:cs="Times New Roman"/>
          <w:color w:val="000000"/>
          <w:sz w:val="28"/>
          <w:szCs w:val="28"/>
          <w:lang w:val="uk-UA" w:eastAsia="ru-RU"/>
        </w:rPr>
        <w:t>3</w:t>
      </w:r>
      <w:r w:rsidRPr="001D7B44">
        <w:rPr>
          <w:rFonts w:ascii="Times New Roman" w:eastAsia="Times New Roman" w:hAnsi="Times New Roman" w:cs="Times New Roman"/>
          <w:color w:val="000000"/>
          <w:sz w:val="28"/>
          <w:szCs w:val="28"/>
          <w:lang w:val="uk-UA" w:eastAsia="ru-RU"/>
        </w:rPr>
        <w:t>–1,</w:t>
      </w:r>
      <w:r w:rsidR="008F449A">
        <w:rPr>
          <w:rFonts w:ascii="Times New Roman" w:eastAsia="Times New Roman" w:hAnsi="Times New Roman" w:cs="Times New Roman"/>
          <w:color w:val="000000"/>
          <w:sz w:val="28"/>
          <w:szCs w:val="28"/>
          <w:lang w:val="uk-UA" w:eastAsia="ru-RU"/>
        </w:rPr>
        <w:t>5</w:t>
      </w:r>
      <w:r w:rsidRPr="001D7B44">
        <w:rPr>
          <w:rFonts w:ascii="Times New Roman" w:eastAsia="Times New Roman" w:hAnsi="Times New Roman" w:cs="Times New Roman"/>
          <w:color w:val="000000"/>
          <w:sz w:val="28"/>
          <w:szCs w:val="28"/>
          <w:lang w:val="uk-UA" w:eastAsia="ru-RU"/>
        </w:rPr>
        <w:t xml:space="preserve"> см/с), водообмін не перевищує  2–3 рази  протягом </w:t>
      </w:r>
      <w:r w:rsidRPr="001D7B44">
        <w:rPr>
          <w:rFonts w:ascii="Times New Roman" w:eastAsia="Times New Roman" w:hAnsi="Times New Roman" w:cs="Times New Roman"/>
          <w:color w:val="000000"/>
          <w:sz w:val="28"/>
          <w:szCs w:val="28"/>
          <w:lang w:val="uk-UA" w:eastAsia="ru-RU"/>
        </w:rPr>
        <w:lastRenderedPageBreak/>
        <w:t xml:space="preserve">року. У зв’язку з цим та внаслідок морфометрії, </w:t>
      </w:r>
      <w:r w:rsidR="008F449A">
        <w:rPr>
          <w:rFonts w:ascii="Times New Roman" w:eastAsia="Times New Roman" w:hAnsi="Times New Roman" w:cs="Times New Roman"/>
          <w:color w:val="000000"/>
          <w:sz w:val="28"/>
          <w:szCs w:val="28"/>
          <w:lang w:val="uk-UA" w:eastAsia="ru-RU"/>
        </w:rPr>
        <w:t>водосх</w:t>
      </w:r>
      <w:r w:rsidR="009B299B">
        <w:rPr>
          <w:rFonts w:ascii="Times New Roman" w:eastAsia="Times New Roman" w:hAnsi="Times New Roman" w:cs="Times New Roman"/>
          <w:color w:val="000000"/>
          <w:sz w:val="28"/>
          <w:szCs w:val="28"/>
          <w:lang w:val="uk-UA" w:eastAsia="ru-RU"/>
        </w:rPr>
        <w:t>о</w:t>
      </w:r>
      <w:r w:rsidR="008F449A">
        <w:rPr>
          <w:rFonts w:ascii="Times New Roman" w:eastAsia="Times New Roman" w:hAnsi="Times New Roman" w:cs="Times New Roman"/>
          <w:color w:val="000000"/>
          <w:sz w:val="28"/>
          <w:szCs w:val="28"/>
          <w:lang w:val="uk-UA" w:eastAsia="ru-RU"/>
        </w:rPr>
        <w:t>вище</w:t>
      </w:r>
      <w:r w:rsidRPr="001D7B44">
        <w:rPr>
          <w:rFonts w:ascii="Times New Roman" w:eastAsia="Times New Roman" w:hAnsi="Times New Roman" w:cs="Times New Roman"/>
          <w:color w:val="000000"/>
          <w:sz w:val="28"/>
          <w:szCs w:val="28"/>
          <w:lang w:val="uk-UA" w:eastAsia="ru-RU"/>
        </w:rPr>
        <w:t xml:space="preserve"> є дуже замулен</w:t>
      </w:r>
      <w:r w:rsidR="008F449A">
        <w:rPr>
          <w:rFonts w:ascii="Times New Roman" w:eastAsia="Times New Roman" w:hAnsi="Times New Roman" w:cs="Times New Roman"/>
          <w:color w:val="000000"/>
          <w:sz w:val="28"/>
          <w:szCs w:val="28"/>
          <w:lang w:val="uk-UA" w:eastAsia="ru-RU"/>
        </w:rPr>
        <w:t>им</w:t>
      </w:r>
      <w:r w:rsidRPr="001D7B44">
        <w:rPr>
          <w:rFonts w:ascii="Times New Roman" w:eastAsia="Times New Roman" w:hAnsi="Times New Roman" w:cs="Times New Roman"/>
          <w:color w:val="000000"/>
          <w:sz w:val="28"/>
          <w:szCs w:val="28"/>
          <w:lang w:val="uk-UA" w:eastAsia="ru-RU"/>
        </w:rPr>
        <w:t xml:space="preserve"> (понад </w:t>
      </w:r>
      <w:r w:rsidR="008F449A">
        <w:rPr>
          <w:rFonts w:ascii="Times New Roman" w:eastAsia="Times New Roman" w:hAnsi="Times New Roman" w:cs="Times New Roman"/>
          <w:color w:val="000000"/>
          <w:sz w:val="28"/>
          <w:szCs w:val="28"/>
          <w:lang w:val="uk-UA" w:eastAsia="ru-RU"/>
        </w:rPr>
        <w:t>56</w:t>
      </w:r>
      <w:r w:rsidRPr="001D7B44">
        <w:rPr>
          <w:rFonts w:ascii="Times New Roman" w:eastAsia="Times New Roman" w:hAnsi="Times New Roman" w:cs="Times New Roman"/>
          <w:color w:val="000000"/>
          <w:sz w:val="28"/>
          <w:szCs w:val="28"/>
          <w:lang w:val="uk-UA" w:eastAsia="ru-RU"/>
        </w:rPr>
        <w:t xml:space="preserve"> % акваторії), товщина донних відкладів коливається в межах від 0,1 м до </w:t>
      </w:r>
      <w:r w:rsidR="00E7396B">
        <w:rPr>
          <w:rFonts w:ascii="Times New Roman" w:eastAsia="Times New Roman" w:hAnsi="Times New Roman" w:cs="Times New Roman"/>
          <w:color w:val="000000"/>
          <w:sz w:val="28"/>
          <w:szCs w:val="28"/>
          <w:lang w:val="uk-UA" w:eastAsia="ru-RU"/>
        </w:rPr>
        <w:t>0,4</w:t>
      </w:r>
      <w:r w:rsidRPr="001D7B44">
        <w:rPr>
          <w:rFonts w:ascii="Times New Roman" w:eastAsia="Times New Roman" w:hAnsi="Times New Roman" w:cs="Times New Roman"/>
          <w:color w:val="000000"/>
          <w:sz w:val="28"/>
          <w:szCs w:val="28"/>
          <w:lang w:val="uk-UA" w:eastAsia="ru-RU"/>
        </w:rPr>
        <w:t xml:space="preserve"> м</w:t>
      </w:r>
      <w:r w:rsidR="00E7396B">
        <w:rPr>
          <w:rFonts w:ascii="Times New Roman" w:eastAsia="Times New Roman" w:hAnsi="Times New Roman" w:cs="Times New Roman"/>
          <w:color w:val="000000"/>
          <w:sz w:val="28"/>
          <w:szCs w:val="28"/>
          <w:lang w:val="uk-UA" w:eastAsia="ru-RU"/>
        </w:rPr>
        <w:t>.</w:t>
      </w:r>
    </w:p>
    <w:p w14:paraId="7010834E" w14:textId="0B586F8F" w:rsidR="002F6A65" w:rsidRPr="001D7B44" w:rsidRDefault="002F6A65" w:rsidP="002F6A65">
      <w:pPr>
        <w:autoSpaceDE w:val="0"/>
        <w:autoSpaceDN w:val="0"/>
        <w:adjustRightInd w:val="0"/>
        <w:spacing w:after="0" w:line="360" w:lineRule="auto"/>
        <w:ind w:firstLine="567"/>
        <w:jc w:val="both"/>
        <w:rPr>
          <w:rFonts w:ascii="Times New Roman" w:eastAsia="TimesNewRomanPSMT" w:hAnsi="Times New Roman" w:cs="Times New Roman"/>
          <w:sz w:val="28"/>
          <w:szCs w:val="28"/>
          <w:lang w:val="uk-UA"/>
        </w:rPr>
      </w:pPr>
      <w:r w:rsidRPr="001D7B44">
        <w:rPr>
          <w:rFonts w:ascii="Times New Roman" w:eastAsia="TimesNewRomanPSMT" w:hAnsi="Times New Roman" w:cs="Times New Roman"/>
          <w:sz w:val="28"/>
          <w:szCs w:val="28"/>
          <w:lang w:val="uk-UA"/>
        </w:rPr>
        <w:t>Велика кількість органічних речовин у донних відкладеннях під час підвищення температури води спричиняє зниження концентрації розчиненого кисню у воді, що призводить до щорічної задухи риб на водосховищі [</w:t>
      </w:r>
      <w:r>
        <w:rPr>
          <w:rFonts w:ascii="Times New Roman" w:eastAsia="TimesNewRomanPSMT" w:hAnsi="Times New Roman" w:cs="Times New Roman"/>
          <w:sz w:val="28"/>
          <w:szCs w:val="28"/>
          <w:lang w:val="uk-UA"/>
        </w:rPr>
        <w:t>2</w:t>
      </w:r>
      <w:r w:rsidRPr="001D7B44">
        <w:rPr>
          <w:rFonts w:ascii="Times New Roman" w:eastAsia="TimesNewRomanPSMT" w:hAnsi="Times New Roman" w:cs="Times New Roman"/>
          <w:sz w:val="28"/>
          <w:szCs w:val="28"/>
          <w:lang w:val="uk-UA"/>
        </w:rPr>
        <w:t>]. Подібні задухи риб були зафіксовані в межах міста Марганець влітку 202</w:t>
      </w:r>
      <w:r w:rsidR="008F449A">
        <w:rPr>
          <w:rFonts w:ascii="Times New Roman" w:eastAsia="TimesNewRomanPSMT" w:hAnsi="Times New Roman" w:cs="Times New Roman"/>
          <w:sz w:val="28"/>
          <w:szCs w:val="28"/>
          <w:lang w:val="uk-UA"/>
        </w:rPr>
        <w:t xml:space="preserve">3 </w:t>
      </w:r>
      <w:r w:rsidRPr="001D7B44">
        <w:rPr>
          <w:rFonts w:ascii="Times New Roman" w:eastAsia="TimesNewRomanPSMT" w:hAnsi="Times New Roman" w:cs="Times New Roman"/>
          <w:sz w:val="28"/>
          <w:szCs w:val="28"/>
          <w:lang w:val="uk-UA"/>
        </w:rPr>
        <w:t>року.</w:t>
      </w:r>
    </w:p>
    <w:p w14:paraId="448A3EFF" w14:textId="204E9ED1" w:rsidR="002F6A65" w:rsidRDefault="002F6A65" w:rsidP="002F6A65">
      <w:pPr>
        <w:autoSpaceDE w:val="0"/>
        <w:autoSpaceDN w:val="0"/>
        <w:adjustRightInd w:val="0"/>
        <w:spacing w:after="0" w:line="360" w:lineRule="auto"/>
        <w:ind w:firstLine="567"/>
        <w:jc w:val="both"/>
        <w:rPr>
          <w:rFonts w:ascii="Times New Roman" w:eastAsia="TimesNewRomanPSMT" w:hAnsi="Times New Roman" w:cs="Times New Roman"/>
          <w:sz w:val="28"/>
          <w:szCs w:val="28"/>
          <w:lang w:val="uk-UA"/>
        </w:rPr>
      </w:pPr>
      <w:r w:rsidRPr="001D7B44">
        <w:rPr>
          <w:rFonts w:ascii="Times New Roman" w:hAnsi="Times New Roman" w:cs="Times New Roman"/>
          <w:i/>
          <w:color w:val="000000" w:themeColor="text1"/>
          <w:sz w:val="28"/>
          <w:szCs w:val="28"/>
          <w:lang w:val="uk-UA"/>
        </w:rPr>
        <w:t>Висока температура води.</w:t>
      </w:r>
      <w:r w:rsidRPr="001D7B44">
        <w:rPr>
          <w:rFonts w:ascii="Times New Roman" w:hAnsi="Times New Roman" w:cs="Times New Roman"/>
          <w:color w:val="000000" w:themeColor="text1"/>
          <w:sz w:val="28"/>
          <w:szCs w:val="28"/>
          <w:lang w:val="uk-UA"/>
        </w:rPr>
        <w:t xml:space="preserve"> </w:t>
      </w:r>
      <w:r w:rsidRPr="001D7B44">
        <w:rPr>
          <w:rFonts w:ascii="Times New Roman" w:eastAsia="TimesNewRomanPSMT" w:hAnsi="Times New Roman" w:cs="Times New Roman"/>
          <w:sz w:val="28"/>
          <w:szCs w:val="28"/>
          <w:lang w:val="uk-UA"/>
        </w:rPr>
        <w:t xml:space="preserve">За нашими дослідженнями температура води </w:t>
      </w:r>
      <w:r w:rsidR="008F449A">
        <w:rPr>
          <w:rFonts w:ascii="Times New Roman" w:eastAsia="TimesNewRomanPSMT" w:hAnsi="Times New Roman" w:cs="Times New Roman"/>
          <w:sz w:val="28"/>
          <w:szCs w:val="28"/>
          <w:lang w:val="uk-UA"/>
        </w:rPr>
        <w:t>в Миколаївському водосховищі</w:t>
      </w:r>
      <w:r w:rsidRPr="001D7B44">
        <w:rPr>
          <w:rFonts w:ascii="Times New Roman" w:eastAsia="TimesNewRomanPSMT" w:hAnsi="Times New Roman" w:cs="Times New Roman"/>
          <w:sz w:val="28"/>
          <w:szCs w:val="28"/>
          <w:lang w:val="uk-UA"/>
        </w:rPr>
        <w:t xml:space="preserve"> змінювалась з червня до вересня від 21 до 3</w:t>
      </w:r>
      <w:r w:rsidR="008F449A">
        <w:rPr>
          <w:rFonts w:ascii="Times New Roman" w:eastAsia="TimesNewRomanPSMT" w:hAnsi="Times New Roman" w:cs="Times New Roman"/>
          <w:sz w:val="28"/>
          <w:szCs w:val="28"/>
          <w:lang w:val="uk-UA"/>
        </w:rPr>
        <w:t>5</w:t>
      </w:r>
      <w:r w:rsidR="008F449A">
        <w:rPr>
          <w:rFonts w:ascii="Times New Roman" w:eastAsia="TimesNewRomanPSMT" w:hAnsi="Times New Roman" w:cs="Times New Roman"/>
          <w:sz w:val="28"/>
          <w:szCs w:val="28"/>
          <w:vertAlign w:val="superscript"/>
          <w:lang w:val="uk-UA"/>
        </w:rPr>
        <w:t>о</w:t>
      </w:r>
      <w:r w:rsidRPr="001D7B44">
        <w:rPr>
          <w:rFonts w:ascii="Times New Roman" w:eastAsia="TimesNewRomanPSMT" w:hAnsi="Times New Roman" w:cs="Times New Roman"/>
          <w:sz w:val="28"/>
          <w:szCs w:val="28"/>
          <w:lang w:val="uk-UA"/>
        </w:rPr>
        <w:t>С. Максимальні значення температури води були зареєстровані у другій декад</w:t>
      </w:r>
      <w:r w:rsidR="0039663B">
        <w:rPr>
          <w:rFonts w:ascii="Times New Roman" w:eastAsia="TimesNewRomanPSMT" w:hAnsi="Times New Roman" w:cs="Times New Roman"/>
          <w:sz w:val="28"/>
          <w:szCs w:val="28"/>
          <w:lang w:val="uk-UA"/>
        </w:rPr>
        <w:t>і</w:t>
      </w:r>
      <w:r w:rsidRPr="001D7B44">
        <w:rPr>
          <w:rFonts w:ascii="Times New Roman" w:eastAsia="TimesNewRomanPSMT" w:hAnsi="Times New Roman" w:cs="Times New Roman"/>
          <w:sz w:val="28"/>
          <w:szCs w:val="28"/>
          <w:lang w:val="uk-UA"/>
        </w:rPr>
        <w:t xml:space="preserve"> липня і </w:t>
      </w:r>
      <w:r w:rsidR="0039663B">
        <w:rPr>
          <w:rFonts w:ascii="Times New Roman" w:eastAsia="TimesNewRomanPSMT" w:hAnsi="Times New Roman" w:cs="Times New Roman"/>
          <w:sz w:val="28"/>
          <w:szCs w:val="28"/>
          <w:lang w:val="uk-UA"/>
        </w:rPr>
        <w:t xml:space="preserve">першій декаді серпня </w:t>
      </w:r>
      <w:r w:rsidRPr="001D7B44">
        <w:rPr>
          <w:rFonts w:ascii="Times New Roman" w:eastAsia="TimesNewRomanPSMT" w:hAnsi="Times New Roman" w:cs="Times New Roman"/>
          <w:sz w:val="28"/>
          <w:szCs w:val="28"/>
          <w:lang w:val="uk-UA"/>
        </w:rPr>
        <w:t>досягали 30–3</w:t>
      </w:r>
      <w:r w:rsidR="0039663B">
        <w:rPr>
          <w:rFonts w:ascii="Times New Roman" w:eastAsia="TimesNewRomanPSMT" w:hAnsi="Times New Roman" w:cs="Times New Roman"/>
          <w:sz w:val="28"/>
          <w:szCs w:val="28"/>
          <w:lang w:val="uk-UA"/>
        </w:rPr>
        <w:t>3</w:t>
      </w:r>
      <w:r w:rsidRPr="001D7B44">
        <w:rPr>
          <w:rFonts w:ascii="Times New Roman" w:eastAsia="TimesNewRomanPSMT" w:hAnsi="Times New Roman" w:cs="Times New Roman"/>
          <w:sz w:val="28"/>
          <w:szCs w:val="28"/>
          <w:vertAlign w:val="superscript"/>
          <w:lang w:val="uk-UA"/>
        </w:rPr>
        <w:t>о</w:t>
      </w:r>
      <w:r w:rsidRPr="001D7B44">
        <w:rPr>
          <w:rFonts w:ascii="Times New Roman" w:eastAsia="TimesNewRomanPSMT" w:hAnsi="Times New Roman" w:cs="Times New Roman"/>
          <w:sz w:val="28"/>
          <w:szCs w:val="28"/>
          <w:lang w:val="uk-UA"/>
        </w:rPr>
        <w:t>С (рис. 1.</w:t>
      </w:r>
      <w:r w:rsidR="000F509C">
        <w:rPr>
          <w:rFonts w:ascii="Times New Roman" w:eastAsia="TimesNewRomanPSMT" w:hAnsi="Times New Roman" w:cs="Times New Roman"/>
          <w:sz w:val="28"/>
          <w:szCs w:val="28"/>
          <w:lang w:val="uk-UA"/>
        </w:rPr>
        <w:t>6</w:t>
      </w:r>
      <w:r w:rsidRPr="001D7B44">
        <w:rPr>
          <w:rFonts w:ascii="Times New Roman" w:eastAsia="TimesNewRomanPSMT" w:hAnsi="Times New Roman" w:cs="Times New Roman"/>
          <w:sz w:val="28"/>
          <w:szCs w:val="28"/>
          <w:lang w:val="uk-UA"/>
        </w:rPr>
        <w:t xml:space="preserve">). Показники перманганатної окиснюваності, які свідчать про наявність у воді органічної речовини, досягали влітку 32 мг О/л при нормі 10–15мг О/л. Саме у цей період у </w:t>
      </w:r>
      <w:r w:rsidR="008F449A">
        <w:rPr>
          <w:rFonts w:ascii="Times New Roman" w:eastAsia="TimesNewRomanPSMT" w:hAnsi="Times New Roman" w:cs="Times New Roman"/>
          <w:sz w:val="28"/>
          <w:szCs w:val="28"/>
          <w:lang w:val="uk-UA"/>
        </w:rPr>
        <w:t>Миколаївському водосховищі</w:t>
      </w:r>
      <w:r w:rsidRPr="001D7B44">
        <w:rPr>
          <w:rFonts w:ascii="Times New Roman" w:eastAsia="TimesNewRomanPSMT" w:hAnsi="Times New Roman" w:cs="Times New Roman"/>
          <w:sz w:val="28"/>
          <w:szCs w:val="28"/>
          <w:lang w:val="uk-UA"/>
        </w:rPr>
        <w:t xml:space="preserve"> спостерігалися явища задухи у риб.</w:t>
      </w:r>
    </w:p>
    <w:p w14:paraId="47A23A9F" w14:textId="77777777" w:rsidR="006155AB" w:rsidRDefault="006155AB" w:rsidP="002F6A65">
      <w:pPr>
        <w:autoSpaceDE w:val="0"/>
        <w:autoSpaceDN w:val="0"/>
        <w:adjustRightInd w:val="0"/>
        <w:spacing w:after="0" w:line="360" w:lineRule="auto"/>
        <w:ind w:firstLine="567"/>
        <w:jc w:val="both"/>
        <w:rPr>
          <w:rFonts w:ascii="Times New Roman" w:eastAsia="TimesNewRomanPSMT" w:hAnsi="Times New Roman" w:cs="Times New Roman"/>
          <w:sz w:val="28"/>
          <w:szCs w:val="28"/>
          <w:lang w:val="uk-UA"/>
        </w:rPr>
      </w:pPr>
    </w:p>
    <w:p w14:paraId="33D55290" w14:textId="739D489E" w:rsidR="002F6A65" w:rsidRPr="001D7B44" w:rsidRDefault="0039663B" w:rsidP="00CB0C66">
      <w:pPr>
        <w:autoSpaceDE w:val="0"/>
        <w:autoSpaceDN w:val="0"/>
        <w:adjustRightInd w:val="0"/>
        <w:spacing w:after="0" w:line="360" w:lineRule="auto"/>
        <w:jc w:val="center"/>
        <w:rPr>
          <w:rFonts w:ascii="Times New Roman" w:eastAsia="TimesNewRomanPSMT" w:hAnsi="Times New Roman" w:cs="Times New Roman"/>
          <w:sz w:val="28"/>
          <w:szCs w:val="28"/>
          <w:lang w:val="uk-UA"/>
        </w:rPr>
      </w:pPr>
      <w:r>
        <w:rPr>
          <w:rFonts w:ascii="Times New Roman" w:eastAsia="TimesNewRomanPSMT" w:hAnsi="Times New Roman" w:cs="Times New Roman"/>
          <w:noProof/>
          <w:sz w:val="28"/>
          <w:szCs w:val="28"/>
          <w:lang w:val="uk-UA"/>
        </w:rPr>
        <w:drawing>
          <wp:inline distT="0" distB="0" distL="0" distR="0" wp14:anchorId="4E45018C" wp14:editId="1D715286">
            <wp:extent cx="5990590" cy="2238233"/>
            <wp:effectExtent l="0" t="0" r="10160" b="1016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F63473E" w14:textId="65CD4D45" w:rsidR="008F449A" w:rsidRDefault="002F6A65" w:rsidP="006C58AB">
      <w:pPr>
        <w:autoSpaceDE w:val="0"/>
        <w:autoSpaceDN w:val="0"/>
        <w:adjustRightInd w:val="0"/>
        <w:spacing w:after="0" w:line="360" w:lineRule="auto"/>
        <w:jc w:val="center"/>
        <w:rPr>
          <w:rFonts w:ascii="Times New Roman" w:eastAsia="TimesNewRomanPSMT" w:hAnsi="Times New Roman" w:cs="Times New Roman"/>
          <w:sz w:val="28"/>
          <w:szCs w:val="28"/>
          <w:lang w:val="uk-UA"/>
        </w:rPr>
      </w:pPr>
      <w:r w:rsidRPr="001D7B44">
        <w:rPr>
          <w:rFonts w:ascii="Times New Roman" w:eastAsia="TimesNewRomanPSMT" w:hAnsi="Times New Roman" w:cs="Times New Roman"/>
          <w:sz w:val="28"/>
          <w:szCs w:val="28"/>
          <w:lang w:val="uk-UA"/>
        </w:rPr>
        <w:t>Рис. 1.</w:t>
      </w:r>
      <w:r w:rsidR="000F509C">
        <w:rPr>
          <w:rFonts w:ascii="Times New Roman" w:eastAsia="TimesNewRomanPSMT" w:hAnsi="Times New Roman" w:cs="Times New Roman"/>
          <w:sz w:val="28"/>
          <w:szCs w:val="28"/>
          <w:lang w:val="uk-UA"/>
        </w:rPr>
        <w:t>6</w:t>
      </w:r>
      <w:r w:rsidRPr="001D7B44">
        <w:rPr>
          <w:rFonts w:ascii="Times New Roman" w:eastAsia="TimesNewRomanPSMT" w:hAnsi="Times New Roman" w:cs="Times New Roman"/>
          <w:sz w:val="28"/>
          <w:szCs w:val="28"/>
          <w:lang w:val="uk-UA"/>
        </w:rPr>
        <w:t xml:space="preserve"> Динаміка температурного режиму </w:t>
      </w:r>
      <w:r w:rsidR="009B299B">
        <w:rPr>
          <w:rFonts w:ascii="Times New Roman" w:eastAsia="TimesNewRomanPSMT" w:hAnsi="Times New Roman" w:cs="Times New Roman"/>
          <w:sz w:val="28"/>
          <w:szCs w:val="28"/>
          <w:lang w:val="uk-UA"/>
        </w:rPr>
        <w:t>Миколаївського водосховища</w:t>
      </w:r>
      <w:r w:rsidR="006C58AB">
        <w:rPr>
          <w:rFonts w:ascii="Times New Roman" w:eastAsia="TimesNewRomanPSMT" w:hAnsi="Times New Roman" w:cs="Times New Roman"/>
          <w:sz w:val="28"/>
          <w:szCs w:val="28"/>
          <w:lang w:val="uk-UA"/>
        </w:rPr>
        <w:t xml:space="preserve"> в місті Марганець</w:t>
      </w:r>
      <w:r w:rsidRPr="001D7B44">
        <w:rPr>
          <w:rFonts w:ascii="Times New Roman" w:eastAsia="TimesNewRomanPSMT" w:hAnsi="Times New Roman" w:cs="Times New Roman"/>
          <w:sz w:val="28"/>
          <w:szCs w:val="28"/>
          <w:lang w:val="uk-UA"/>
        </w:rPr>
        <w:t>, 202</w:t>
      </w:r>
      <w:r w:rsidR="009B299B">
        <w:rPr>
          <w:rFonts w:ascii="Times New Roman" w:eastAsia="TimesNewRomanPSMT" w:hAnsi="Times New Roman" w:cs="Times New Roman"/>
          <w:sz w:val="28"/>
          <w:szCs w:val="28"/>
          <w:lang w:val="uk-UA"/>
        </w:rPr>
        <w:t>3</w:t>
      </w:r>
      <w:r w:rsidRPr="001D7B44">
        <w:rPr>
          <w:rFonts w:ascii="Times New Roman" w:eastAsia="TimesNewRomanPSMT" w:hAnsi="Times New Roman" w:cs="Times New Roman"/>
          <w:sz w:val="28"/>
          <w:szCs w:val="28"/>
          <w:lang w:val="uk-UA"/>
        </w:rPr>
        <w:t xml:space="preserve"> р.</w:t>
      </w:r>
    </w:p>
    <w:p w14:paraId="569111BF" w14:textId="77777777" w:rsidR="006C58AB" w:rsidRPr="00A85126" w:rsidRDefault="006C58AB" w:rsidP="006C58AB">
      <w:pPr>
        <w:autoSpaceDE w:val="0"/>
        <w:autoSpaceDN w:val="0"/>
        <w:adjustRightInd w:val="0"/>
        <w:spacing w:after="0" w:line="360" w:lineRule="auto"/>
        <w:jc w:val="center"/>
        <w:rPr>
          <w:rFonts w:ascii="Times New Roman" w:eastAsia="TimesNewRomanPSMT" w:hAnsi="Times New Roman" w:cs="Times New Roman"/>
          <w:sz w:val="28"/>
          <w:szCs w:val="28"/>
          <w:lang w:val="uk-UA"/>
        </w:rPr>
      </w:pPr>
    </w:p>
    <w:p w14:paraId="67B25E27" w14:textId="49FD7620" w:rsidR="008F449A" w:rsidRDefault="002F6A65" w:rsidP="00E63139">
      <w:pPr>
        <w:autoSpaceDE w:val="0"/>
        <w:autoSpaceDN w:val="0"/>
        <w:adjustRightInd w:val="0"/>
        <w:spacing w:after="0" w:line="360" w:lineRule="auto"/>
        <w:ind w:firstLine="567"/>
        <w:jc w:val="both"/>
        <w:rPr>
          <w:rFonts w:ascii="Times New Roman" w:eastAsia="TimesNewRomanPSMT" w:hAnsi="Times New Roman" w:cs="Times New Roman"/>
          <w:sz w:val="28"/>
          <w:szCs w:val="28"/>
          <w:lang w:val="uk-UA"/>
        </w:rPr>
      </w:pPr>
      <w:r w:rsidRPr="001D7B44">
        <w:rPr>
          <w:rFonts w:ascii="Times New Roman" w:hAnsi="Times New Roman" w:cs="Times New Roman"/>
          <w:i/>
          <w:color w:val="000000" w:themeColor="text1"/>
          <w:sz w:val="28"/>
          <w:szCs w:val="28"/>
          <w:lang w:val="uk-UA"/>
        </w:rPr>
        <w:t>Концентрація біогенних елементів</w:t>
      </w:r>
      <w:r w:rsidRPr="001D7B44">
        <w:rPr>
          <w:rFonts w:ascii="Times New Roman" w:hAnsi="Times New Roman" w:cs="Times New Roman"/>
          <w:color w:val="000000" w:themeColor="text1"/>
          <w:sz w:val="28"/>
          <w:szCs w:val="28"/>
          <w:lang w:val="uk-UA"/>
        </w:rPr>
        <w:t xml:space="preserve">. </w:t>
      </w:r>
      <w:r w:rsidRPr="001D7B44">
        <w:rPr>
          <w:rFonts w:ascii="Times New Roman" w:eastAsia="TimesNewRomanPSMT" w:hAnsi="Times New Roman" w:cs="Times New Roman"/>
          <w:sz w:val="28"/>
          <w:szCs w:val="28"/>
          <w:lang w:val="uk-UA"/>
        </w:rPr>
        <w:t xml:space="preserve">Надходження </w:t>
      </w:r>
      <w:r w:rsidR="008F449A">
        <w:rPr>
          <w:rFonts w:ascii="Times New Roman" w:eastAsia="TimesNewRomanPSMT" w:hAnsi="Times New Roman" w:cs="Times New Roman"/>
          <w:sz w:val="28"/>
          <w:szCs w:val="28"/>
          <w:lang w:val="uk-UA"/>
        </w:rPr>
        <w:t>у Миколаївське водосховище</w:t>
      </w:r>
      <w:r w:rsidRPr="001D7B44">
        <w:rPr>
          <w:rFonts w:ascii="Times New Roman" w:eastAsia="TimesNewRomanPSMT" w:hAnsi="Times New Roman" w:cs="Times New Roman"/>
          <w:sz w:val="28"/>
          <w:szCs w:val="28"/>
          <w:lang w:val="uk-UA"/>
        </w:rPr>
        <w:t xml:space="preserve"> органічних речовин і мінеральних солей із стічними </w:t>
      </w:r>
      <w:r w:rsidR="00C00306">
        <w:rPr>
          <w:rFonts w:ascii="Times New Roman" w:eastAsia="TimesNewRomanPSMT" w:hAnsi="Times New Roman" w:cs="Times New Roman"/>
          <w:sz w:val="28"/>
          <w:szCs w:val="28"/>
          <w:lang w:val="uk-UA"/>
        </w:rPr>
        <w:t>в</w:t>
      </w:r>
      <w:r w:rsidRPr="001D7B44">
        <w:rPr>
          <w:rFonts w:ascii="Times New Roman" w:eastAsia="TimesNewRomanPSMT" w:hAnsi="Times New Roman" w:cs="Times New Roman"/>
          <w:sz w:val="28"/>
          <w:szCs w:val="28"/>
          <w:lang w:val="uk-UA"/>
        </w:rPr>
        <w:t xml:space="preserve">одами </w:t>
      </w:r>
      <w:r w:rsidRPr="001D7B44">
        <w:rPr>
          <w:rFonts w:ascii="Times New Roman" w:eastAsia="TimesNewRomanPSMT" w:hAnsi="Times New Roman" w:cs="Times New Roman"/>
          <w:sz w:val="28"/>
          <w:szCs w:val="28"/>
          <w:lang w:val="uk-UA"/>
        </w:rPr>
        <w:lastRenderedPageBreak/>
        <w:t>підприємств призводить до поширення і збільшення кількості видів хлорококових і синьозелених водоростей, що властиво для во</w:t>
      </w:r>
      <w:r>
        <w:rPr>
          <w:rFonts w:ascii="Times New Roman" w:eastAsia="TimesNewRomanPSMT" w:hAnsi="Times New Roman" w:cs="Times New Roman"/>
          <w:sz w:val="28"/>
          <w:szCs w:val="28"/>
          <w:lang w:val="uk-UA"/>
        </w:rPr>
        <w:t>дойм із високою евтрофікацією [</w:t>
      </w:r>
      <w:r w:rsidR="00FC2662">
        <w:rPr>
          <w:rFonts w:ascii="Times New Roman" w:eastAsia="TimesNewRomanPSMT" w:hAnsi="Times New Roman" w:cs="Times New Roman"/>
          <w:sz w:val="28"/>
          <w:szCs w:val="28"/>
          <w:lang w:val="uk-UA"/>
        </w:rPr>
        <w:t>6</w:t>
      </w:r>
      <w:r w:rsidRPr="001D7B44">
        <w:rPr>
          <w:rFonts w:ascii="Times New Roman" w:eastAsia="TimesNewRomanPSMT" w:hAnsi="Times New Roman" w:cs="Times New Roman"/>
          <w:sz w:val="28"/>
          <w:szCs w:val="28"/>
          <w:lang w:val="uk-UA"/>
        </w:rPr>
        <w:t>].</w:t>
      </w:r>
    </w:p>
    <w:p w14:paraId="15EF0760" w14:textId="4AC360DB" w:rsidR="008F449A" w:rsidRPr="00FC3797" w:rsidRDefault="008F449A" w:rsidP="00FC3797">
      <w:pPr>
        <w:autoSpaceDE w:val="0"/>
        <w:autoSpaceDN w:val="0"/>
        <w:adjustRightInd w:val="0"/>
        <w:spacing w:after="0" w:line="360" w:lineRule="auto"/>
        <w:ind w:firstLine="567"/>
        <w:jc w:val="both"/>
        <w:rPr>
          <w:rFonts w:ascii="Times New Roman" w:eastAsia="TimesNewRomanPSMT" w:hAnsi="Times New Roman" w:cs="Times New Roman"/>
          <w:color w:val="000000" w:themeColor="text1"/>
          <w:sz w:val="28"/>
          <w:szCs w:val="28"/>
          <w:lang w:val="uk-UA"/>
        </w:rPr>
      </w:pPr>
      <w:r w:rsidRPr="00E63139">
        <w:rPr>
          <w:rFonts w:ascii="Times New Roman" w:eastAsia="TimesNewRomanPSMT" w:hAnsi="Times New Roman" w:cs="Times New Roman"/>
          <w:color w:val="000000" w:themeColor="text1"/>
          <w:sz w:val="28"/>
          <w:szCs w:val="28"/>
          <w:lang w:val="uk-UA"/>
        </w:rPr>
        <w:t xml:space="preserve">Під час співпраці еколого-натуралістичного центру </w:t>
      </w:r>
      <w:r w:rsidR="006C58AB" w:rsidRPr="00E63139">
        <w:rPr>
          <w:rFonts w:ascii="Times New Roman" w:eastAsia="TimesNewRomanPSMT" w:hAnsi="Times New Roman" w:cs="Times New Roman"/>
          <w:color w:val="000000" w:themeColor="text1"/>
          <w:sz w:val="28"/>
          <w:szCs w:val="28"/>
          <w:lang w:val="uk-UA"/>
        </w:rPr>
        <w:t>з Національним технічним університет</w:t>
      </w:r>
      <w:r w:rsidR="00E63139">
        <w:rPr>
          <w:rFonts w:ascii="Times New Roman" w:eastAsia="TimesNewRomanPSMT" w:hAnsi="Times New Roman" w:cs="Times New Roman"/>
          <w:color w:val="000000" w:themeColor="text1"/>
          <w:sz w:val="28"/>
          <w:szCs w:val="28"/>
          <w:lang w:val="uk-UA"/>
        </w:rPr>
        <w:t>ом</w:t>
      </w:r>
      <w:r w:rsidR="006C58AB" w:rsidRPr="00E63139">
        <w:rPr>
          <w:rFonts w:ascii="Times New Roman" w:eastAsia="TimesNewRomanPSMT" w:hAnsi="Times New Roman" w:cs="Times New Roman"/>
          <w:color w:val="000000" w:themeColor="text1"/>
          <w:sz w:val="28"/>
          <w:szCs w:val="28"/>
          <w:lang w:val="uk-UA"/>
        </w:rPr>
        <w:t xml:space="preserve"> України КПІ ім. ІГОРЯ СІКОРСЬКОГО та </w:t>
      </w:r>
      <w:r w:rsidR="00E63139" w:rsidRPr="00E63139">
        <w:rPr>
          <w:rFonts w:ascii="Times New Roman" w:eastAsia="TimesNewRomanPSMT" w:hAnsi="Times New Roman" w:cs="Times New Roman"/>
          <w:color w:val="000000" w:themeColor="text1"/>
          <w:sz w:val="28"/>
          <w:szCs w:val="28"/>
          <w:lang w:val="uk-UA"/>
        </w:rPr>
        <w:t>лабораторі</w:t>
      </w:r>
      <w:r w:rsidR="006C58AB" w:rsidRPr="00E63139">
        <w:rPr>
          <w:rFonts w:ascii="Times New Roman" w:eastAsia="TimesNewRomanPSMT" w:hAnsi="Times New Roman" w:cs="Times New Roman"/>
          <w:color w:val="000000" w:themeColor="text1"/>
          <w:sz w:val="28"/>
          <w:szCs w:val="28"/>
          <w:lang w:val="uk-UA"/>
        </w:rPr>
        <w:t xml:space="preserve">ї </w:t>
      </w:r>
      <w:r w:rsidR="00E63139" w:rsidRPr="00E63139">
        <w:rPr>
          <w:rFonts w:ascii="Times New Roman" w:eastAsia="TimesNewRomanPSMT" w:hAnsi="Times New Roman" w:cs="Times New Roman"/>
          <w:color w:val="000000" w:themeColor="text1"/>
          <w:sz w:val="28"/>
          <w:szCs w:val="28"/>
          <w:lang w:val="uk-UA"/>
        </w:rPr>
        <w:t xml:space="preserve">іонного обміну та адсорбції </w:t>
      </w:r>
      <w:r w:rsidR="006C58AB" w:rsidRPr="00E63139">
        <w:rPr>
          <w:rFonts w:ascii="Times New Roman" w:eastAsia="TimesNewRomanPSMT" w:hAnsi="Times New Roman" w:cs="Times New Roman"/>
          <w:color w:val="000000" w:themeColor="text1"/>
          <w:sz w:val="28"/>
          <w:szCs w:val="28"/>
          <w:lang w:val="uk-UA"/>
        </w:rPr>
        <w:t>ХТФ</w:t>
      </w:r>
      <w:r w:rsidR="00E63139" w:rsidRPr="00E63139">
        <w:rPr>
          <w:rFonts w:ascii="Times New Roman" w:eastAsia="TimesNewRomanPSMT" w:hAnsi="Times New Roman" w:cs="Times New Roman"/>
          <w:color w:val="000000" w:themeColor="text1"/>
          <w:sz w:val="28"/>
          <w:szCs w:val="28"/>
          <w:lang w:val="uk-UA"/>
        </w:rPr>
        <w:t>, б</w:t>
      </w:r>
      <w:r w:rsidRPr="00E63139">
        <w:rPr>
          <w:rFonts w:ascii="Times New Roman" w:eastAsia="TimesNewRomanPSMT" w:hAnsi="Times New Roman" w:cs="Times New Roman"/>
          <w:color w:val="000000" w:themeColor="text1"/>
          <w:sz w:val="28"/>
          <w:szCs w:val="28"/>
          <w:lang w:val="uk-UA"/>
        </w:rPr>
        <w:t xml:space="preserve">уло досліджено хімічні показники води з Миколаївського водосховища (табл. 1.2). </w:t>
      </w:r>
    </w:p>
    <w:p w14:paraId="5AB526EF" w14:textId="48388D24" w:rsidR="00E63139" w:rsidRDefault="00E63139" w:rsidP="00E63139">
      <w:pPr>
        <w:autoSpaceDE w:val="0"/>
        <w:autoSpaceDN w:val="0"/>
        <w:adjustRightInd w:val="0"/>
        <w:spacing w:after="0" w:line="360" w:lineRule="auto"/>
        <w:ind w:firstLine="708"/>
        <w:jc w:val="right"/>
        <w:rPr>
          <w:rFonts w:ascii="Times New Roman" w:eastAsia="TimesNewRomanPSMT" w:hAnsi="Times New Roman" w:cs="Times New Roman"/>
          <w:sz w:val="28"/>
          <w:szCs w:val="28"/>
          <w:lang w:val="uk-UA"/>
        </w:rPr>
      </w:pPr>
      <w:r>
        <w:rPr>
          <w:rFonts w:ascii="Times New Roman" w:eastAsia="TimesNewRomanPSMT" w:hAnsi="Times New Roman" w:cs="Times New Roman"/>
          <w:sz w:val="28"/>
          <w:szCs w:val="28"/>
          <w:lang w:val="uk-UA"/>
        </w:rPr>
        <w:t>Таблиця 1.2</w:t>
      </w:r>
    </w:p>
    <w:p w14:paraId="152E4530" w14:textId="5A9503E0" w:rsidR="00E63139" w:rsidRPr="00E63139" w:rsidRDefault="00E63139" w:rsidP="00E63139">
      <w:pPr>
        <w:autoSpaceDE w:val="0"/>
        <w:autoSpaceDN w:val="0"/>
        <w:adjustRightInd w:val="0"/>
        <w:spacing w:after="0" w:line="360" w:lineRule="auto"/>
        <w:jc w:val="center"/>
        <w:rPr>
          <w:rFonts w:ascii="Times New Roman" w:eastAsia="TimesNewRomanPSMT" w:hAnsi="Times New Roman" w:cs="Times New Roman"/>
          <w:sz w:val="28"/>
          <w:szCs w:val="28"/>
          <w:lang w:val="uk-UA"/>
        </w:rPr>
      </w:pPr>
      <w:r>
        <w:rPr>
          <w:rFonts w:ascii="Times New Roman" w:eastAsia="TimesNewRomanPSMT" w:hAnsi="Times New Roman" w:cs="Times New Roman"/>
          <w:sz w:val="28"/>
          <w:szCs w:val="28"/>
          <w:lang w:val="uk-UA"/>
        </w:rPr>
        <w:t>Результати аналізу проб води з Миколаївського водосховища (водопровід)</w:t>
      </w:r>
    </w:p>
    <w:tbl>
      <w:tblPr>
        <w:tblStyle w:val="a3"/>
        <w:tblW w:w="0" w:type="auto"/>
        <w:tblLook w:val="04A0" w:firstRow="1" w:lastRow="0" w:firstColumn="1" w:lastColumn="0" w:noHBand="0" w:noVBand="1"/>
      </w:tblPr>
      <w:tblGrid>
        <w:gridCol w:w="4360"/>
        <w:gridCol w:w="2901"/>
        <w:gridCol w:w="2175"/>
      </w:tblGrid>
      <w:tr w:rsidR="00E63139" w:rsidRPr="00E75FEF" w14:paraId="372D72B7" w14:textId="77777777" w:rsidTr="00E63139">
        <w:tc>
          <w:tcPr>
            <w:tcW w:w="4360" w:type="dxa"/>
            <w:vMerge w:val="restart"/>
            <w:vAlign w:val="center"/>
          </w:tcPr>
          <w:p w14:paraId="2B20FAA3" w14:textId="77777777" w:rsidR="00E63139" w:rsidRPr="00E63139" w:rsidRDefault="00E63139" w:rsidP="00E63139">
            <w:pPr>
              <w:spacing w:after="0"/>
              <w:jc w:val="center"/>
              <w:rPr>
                <w:rFonts w:ascii="Times New Roman" w:hAnsi="Times New Roman" w:cs="Times New Roman"/>
                <w:b/>
                <w:bCs/>
                <w:sz w:val="24"/>
                <w:szCs w:val="24"/>
                <w:lang w:val="uk-UA"/>
              </w:rPr>
            </w:pPr>
            <w:r w:rsidRPr="00E63139">
              <w:rPr>
                <w:rFonts w:ascii="Times New Roman" w:hAnsi="Times New Roman" w:cs="Times New Roman"/>
                <w:b/>
                <w:bCs/>
                <w:sz w:val="24"/>
                <w:szCs w:val="24"/>
                <w:lang w:val="uk-UA"/>
              </w:rPr>
              <w:t>Найменування показника</w:t>
            </w:r>
          </w:p>
        </w:tc>
        <w:tc>
          <w:tcPr>
            <w:tcW w:w="5076" w:type="dxa"/>
            <w:gridSpan w:val="2"/>
            <w:vAlign w:val="center"/>
          </w:tcPr>
          <w:p w14:paraId="2B3BFB89" w14:textId="77777777" w:rsidR="00E63139" w:rsidRPr="00E63139" w:rsidRDefault="00E63139" w:rsidP="00E63139">
            <w:pPr>
              <w:spacing w:after="0"/>
              <w:jc w:val="center"/>
              <w:rPr>
                <w:rFonts w:ascii="Times New Roman" w:hAnsi="Times New Roman" w:cs="Times New Roman"/>
                <w:b/>
                <w:bCs/>
                <w:sz w:val="24"/>
                <w:szCs w:val="24"/>
                <w:lang w:val="uk-UA"/>
              </w:rPr>
            </w:pPr>
            <w:r w:rsidRPr="00E63139">
              <w:rPr>
                <w:rFonts w:ascii="Times New Roman" w:hAnsi="Times New Roman" w:cs="Times New Roman"/>
                <w:b/>
                <w:bCs/>
                <w:sz w:val="24"/>
                <w:szCs w:val="24"/>
                <w:lang w:val="uk-UA"/>
              </w:rPr>
              <w:t>Значення показника</w:t>
            </w:r>
          </w:p>
        </w:tc>
      </w:tr>
      <w:tr w:rsidR="00E63139" w:rsidRPr="00E75FEF" w14:paraId="2E8675D4" w14:textId="77777777" w:rsidTr="00E63139">
        <w:tc>
          <w:tcPr>
            <w:tcW w:w="4360" w:type="dxa"/>
            <w:vMerge/>
            <w:vAlign w:val="center"/>
          </w:tcPr>
          <w:p w14:paraId="659695F1" w14:textId="77777777" w:rsidR="00E63139" w:rsidRPr="00E63139" w:rsidRDefault="00E63139" w:rsidP="00E63139">
            <w:pPr>
              <w:spacing w:after="0"/>
              <w:jc w:val="center"/>
              <w:rPr>
                <w:rFonts w:ascii="Times New Roman" w:hAnsi="Times New Roman" w:cs="Times New Roman"/>
                <w:b/>
                <w:bCs/>
                <w:sz w:val="24"/>
                <w:szCs w:val="24"/>
                <w:lang w:val="uk-UA"/>
              </w:rPr>
            </w:pPr>
          </w:p>
        </w:tc>
        <w:tc>
          <w:tcPr>
            <w:tcW w:w="2901" w:type="dxa"/>
            <w:vAlign w:val="center"/>
          </w:tcPr>
          <w:p w14:paraId="5D0338FB" w14:textId="77777777" w:rsidR="00E63139" w:rsidRPr="00E63139" w:rsidRDefault="00E63139" w:rsidP="00E63139">
            <w:pPr>
              <w:spacing w:after="0"/>
              <w:jc w:val="center"/>
              <w:rPr>
                <w:rFonts w:ascii="Times New Roman" w:hAnsi="Times New Roman" w:cs="Times New Roman"/>
                <w:b/>
                <w:bCs/>
                <w:sz w:val="24"/>
                <w:szCs w:val="24"/>
                <w:lang w:val="uk-UA"/>
              </w:rPr>
            </w:pPr>
            <w:r w:rsidRPr="00E63139">
              <w:rPr>
                <w:rFonts w:ascii="Times New Roman" w:hAnsi="Times New Roman" w:cs="Times New Roman"/>
                <w:b/>
                <w:bCs/>
                <w:sz w:val="24"/>
                <w:szCs w:val="24"/>
                <w:lang w:val="uk-UA"/>
              </w:rPr>
              <w:t>фактичне</w:t>
            </w:r>
          </w:p>
        </w:tc>
        <w:tc>
          <w:tcPr>
            <w:tcW w:w="2175" w:type="dxa"/>
            <w:vAlign w:val="center"/>
          </w:tcPr>
          <w:p w14:paraId="5FADEDBE" w14:textId="77777777" w:rsidR="00E63139" w:rsidRPr="00E63139" w:rsidRDefault="00E63139" w:rsidP="00E63139">
            <w:pPr>
              <w:spacing w:after="0"/>
              <w:jc w:val="center"/>
              <w:rPr>
                <w:rFonts w:ascii="Times New Roman" w:hAnsi="Times New Roman" w:cs="Times New Roman"/>
                <w:b/>
                <w:bCs/>
                <w:sz w:val="24"/>
                <w:szCs w:val="24"/>
                <w:lang w:val="uk-UA"/>
              </w:rPr>
            </w:pPr>
            <w:r w:rsidRPr="00E63139">
              <w:rPr>
                <w:rFonts w:ascii="Times New Roman" w:hAnsi="Times New Roman" w:cs="Times New Roman"/>
                <w:b/>
                <w:bCs/>
                <w:sz w:val="24"/>
                <w:szCs w:val="24"/>
                <w:lang w:val="uk-UA"/>
              </w:rPr>
              <w:t>за ДСАНПІН 2.2.4-171-10*</w:t>
            </w:r>
          </w:p>
        </w:tc>
      </w:tr>
      <w:tr w:rsidR="00E63139" w:rsidRPr="00E75FEF" w14:paraId="177BFB57" w14:textId="77777777" w:rsidTr="00E63139">
        <w:tc>
          <w:tcPr>
            <w:tcW w:w="4360" w:type="dxa"/>
            <w:vAlign w:val="center"/>
          </w:tcPr>
          <w:p w14:paraId="0DE7B2F2" w14:textId="77777777" w:rsidR="00E63139" w:rsidRPr="00E63139" w:rsidRDefault="00E63139" w:rsidP="00FC3797">
            <w:pPr>
              <w:spacing w:after="0"/>
              <w:jc w:val="center"/>
              <w:rPr>
                <w:rFonts w:ascii="Times New Roman" w:hAnsi="Times New Roman" w:cs="Times New Roman"/>
                <w:sz w:val="28"/>
                <w:szCs w:val="28"/>
                <w:lang w:val="uk-UA"/>
              </w:rPr>
            </w:pPr>
            <w:r w:rsidRPr="00E63139">
              <w:rPr>
                <w:rFonts w:ascii="Times New Roman" w:hAnsi="Times New Roman" w:cs="Times New Roman"/>
                <w:sz w:val="28"/>
                <w:szCs w:val="28"/>
                <w:lang w:val="uk-UA"/>
              </w:rPr>
              <w:t>pH</w:t>
            </w:r>
          </w:p>
        </w:tc>
        <w:tc>
          <w:tcPr>
            <w:tcW w:w="2901" w:type="dxa"/>
            <w:vAlign w:val="center"/>
          </w:tcPr>
          <w:p w14:paraId="0CC895C8" w14:textId="77777777" w:rsidR="00E63139" w:rsidRPr="00E63139" w:rsidRDefault="00E63139" w:rsidP="00FC3797">
            <w:pPr>
              <w:spacing w:after="0"/>
              <w:jc w:val="center"/>
              <w:rPr>
                <w:rFonts w:ascii="Times New Roman" w:hAnsi="Times New Roman" w:cs="Times New Roman"/>
                <w:sz w:val="28"/>
                <w:szCs w:val="28"/>
                <w:lang w:val="uk-UA"/>
              </w:rPr>
            </w:pPr>
            <w:r w:rsidRPr="00E63139">
              <w:rPr>
                <w:rFonts w:ascii="Times New Roman" w:hAnsi="Times New Roman" w:cs="Times New Roman"/>
                <w:sz w:val="28"/>
                <w:szCs w:val="28"/>
                <w:lang w:val="uk-UA"/>
              </w:rPr>
              <w:t>7,68</w:t>
            </w:r>
          </w:p>
        </w:tc>
        <w:tc>
          <w:tcPr>
            <w:tcW w:w="2175" w:type="dxa"/>
            <w:vAlign w:val="center"/>
          </w:tcPr>
          <w:p w14:paraId="0626BF0D" w14:textId="77777777" w:rsidR="00E63139" w:rsidRPr="00E63139" w:rsidRDefault="00E63139" w:rsidP="00FC3797">
            <w:pPr>
              <w:spacing w:after="0"/>
              <w:jc w:val="center"/>
              <w:rPr>
                <w:rFonts w:ascii="Times New Roman" w:hAnsi="Times New Roman" w:cs="Times New Roman"/>
                <w:sz w:val="28"/>
                <w:szCs w:val="28"/>
                <w:lang w:val="uk-UA"/>
              </w:rPr>
            </w:pPr>
            <w:r w:rsidRPr="00E63139">
              <w:rPr>
                <w:rFonts w:ascii="Times New Roman" w:hAnsi="Times New Roman" w:cs="Times New Roman"/>
                <w:sz w:val="28"/>
                <w:szCs w:val="28"/>
                <w:lang w:val="uk-UA"/>
              </w:rPr>
              <w:t>6,5-8,5</w:t>
            </w:r>
          </w:p>
        </w:tc>
      </w:tr>
      <w:tr w:rsidR="00E63139" w:rsidRPr="00E75FEF" w14:paraId="4B044D5D" w14:textId="77777777" w:rsidTr="00E63139">
        <w:tc>
          <w:tcPr>
            <w:tcW w:w="4360" w:type="dxa"/>
            <w:vAlign w:val="center"/>
          </w:tcPr>
          <w:p w14:paraId="0B0BA6D5" w14:textId="77777777" w:rsidR="00E63139" w:rsidRPr="00E63139" w:rsidRDefault="00E63139" w:rsidP="00FC3797">
            <w:pPr>
              <w:spacing w:after="0"/>
              <w:jc w:val="center"/>
              <w:rPr>
                <w:rFonts w:ascii="Times New Roman" w:hAnsi="Times New Roman" w:cs="Times New Roman"/>
                <w:sz w:val="28"/>
                <w:szCs w:val="28"/>
                <w:lang w:val="uk-UA"/>
              </w:rPr>
            </w:pPr>
            <w:r w:rsidRPr="00E63139">
              <w:rPr>
                <w:rFonts w:ascii="Times New Roman" w:hAnsi="Times New Roman" w:cs="Times New Roman"/>
                <w:sz w:val="28"/>
                <w:szCs w:val="28"/>
                <w:lang w:val="uk-UA"/>
              </w:rPr>
              <w:t>Жорсткість загальна, мг-екв/дм³</w:t>
            </w:r>
          </w:p>
        </w:tc>
        <w:tc>
          <w:tcPr>
            <w:tcW w:w="2901" w:type="dxa"/>
            <w:vAlign w:val="center"/>
          </w:tcPr>
          <w:p w14:paraId="590BFEFC" w14:textId="77777777" w:rsidR="00E63139" w:rsidRPr="00E63139" w:rsidRDefault="00E63139" w:rsidP="00FC3797">
            <w:pPr>
              <w:spacing w:after="0"/>
              <w:jc w:val="center"/>
              <w:rPr>
                <w:rFonts w:ascii="Times New Roman" w:hAnsi="Times New Roman" w:cs="Times New Roman"/>
                <w:sz w:val="28"/>
                <w:szCs w:val="28"/>
                <w:lang w:val="uk-UA"/>
              </w:rPr>
            </w:pPr>
            <w:r w:rsidRPr="00E63139">
              <w:rPr>
                <w:rFonts w:ascii="Times New Roman" w:hAnsi="Times New Roman" w:cs="Times New Roman"/>
                <w:sz w:val="28"/>
                <w:szCs w:val="28"/>
                <w:lang w:val="uk-UA"/>
              </w:rPr>
              <w:t>25,800</w:t>
            </w:r>
          </w:p>
        </w:tc>
        <w:tc>
          <w:tcPr>
            <w:tcW w:w="2175" w:type="dxa"/>
            <w:vAlign w:val="center"/>
          </w:tcPr>
          <w:p w14:paraId="3C41FFEF" w14:textId="77777777" w:rsidR="00E63139" w:rsidRPr="00E63139" w:rsidRDefault="00E63139" w:rsidP="00FC3797">
            <w:pPr>
              <w:spacing w:after="0"/>
              <w:jc w:val="center"/>
              <w:rPr>
                <w:rFonts w:ascii="Times New Roman" w:hAnsi="Times New Roman" w:cs="Times New Roman"/>
                <w:sz w:val="28"/>
                <w:szCs w:val="28"/>
                <w:lang w:val="uk-UA"/>
              </w:rPr>
            </w:pPr>
            <w:r w:rsidRPr="00E63139">
              <w:rPr>
                <w:rFonts w:ascii="Times New Roman" w:hAnsi="Times New Roman" w:cs="Times New Roman"/>
                <w:sz w:val="28"/>
                <w:szCs w:val="28"/>
                <w:lang w:val="uk-UA"/>
              </w:rPr>
              <w:t>&lt;7</w:t>
            </w:r>
          </w:p>
        </w:tc>
      </w:tr>
      <w:tr w:rsidR="00E63139" w:rsidRPr="00E75FEF" w14:paraId="2DA57E8D" w14:textId="77777777" w:rsidTr="00E63139">
        <w:tc>
          <w:tcPr>
            <w:tcW w:w="4360" w:type="dxa"/>
            <w:vAlign w:val="center"/>
          </w:tcPr>
          <w:p w14:paraId="7ADE2E38" w14:textId="77777777" w:rsidR="00E63139" w:rsidRPr="00E63139" w:rsidRDefault="00E63139" w:rsidP="00FC3797">
            <w:pPr>
              <w:spacing w:after="0"/>
              <w:jc w:val="center"/>
              <w:rPr>
                <w:rFonts w:ascii="Times New Roman" w:hAnsi="Times New Roman" w:cs="Times New Roman"/>
                <w:sz w:val="28"/>
                <w:szCs w:val="28"/>
                <w:lang w:val="uk-UA"/>
              </w:rPr>
            </w:pPr>
            <w:r w:rsidRPr="00E63139">
              <w:rPr>
                <w:rFonts w:ascii="Times New Roman" w:hAnsi="Times New Roman" w:cs="Times New Roman"/>
                <w:sz w:val="28"/>
                <w:szCs w:val="28"/>
                <w:lang w:val="uk-UA"/>
              </w:rPr>
              <w:t>Марганець, мг/дм³</w:t>
            </w:r>
          </w:p>
        </w:tc>
        <w:tc>
          <w:tcPr>
            <w:tcW w:w="2901" w:type="dxa"/>
            <w:vAlign w:val="center"/>
          </w:tcPr>
          <w:p w14:paraId="38A0020C" w14:textId="77777777" w:rsidR="00E63139" w:rsidRPr="00E63139" w:rsidRDefault="00E63139" w:rsidP="00FC3797">
            <w:pPr>
              <w:spacing w:after="0"/>
              <w:jc w:val="center"/>
              <w:rPr>
                <w:rFonts w:ascii="Times New Roman" w:hAnsi="Times New Roman" w:cs="Times New Roman"/>
                <w:sz w:val="28"/>
                <w:szCs w:val="28"/>
                <w:lang w:val="uk-UA"/>
              </w:rPr>
            </w:pPr>
            <w:r w:rsidRPr="00E63139">
              <w:rPr>
                <w:rFonts w:ascii="Times New Roman" w:hAnsi="Times New Roman" w:cs="Times New Roman"/>
                <w:sz w:val="28"/>
                <w:szCs w:val="28"/>
                <w:lang w:val="uk-UA"/>
              </w:rPr>
              <w:t>0,412</w:t>
            </w:r>
          </w:p>
        </w:tc>
        <w:tc>
          <w:tcPr>
            <w:tcW w:w="2175" w:type="dxa"/>
            <w:vAlign w:val="center"/>
          </w:tcPr>
          <w:p w14:paraId="6D7B48D1" w14:textId="77777777" w:rsidR="00E63139" w:rsidRPr="00E63139" w:rsidRDefault="00E63139" w:rsidP="00FC3797">
            <w:pPr>
              <w:spacing w:after="0"/>
              <w:jc w:val="center"/>
              <w:rPr>
                <w:rFonts w:ascii="Times New Roman" w:hAnsi="Times New Roman" w:cs="Times New Roman"/>
                <w:sz w:val="28"/>
                <w:szCs w:val="28"/>
                <w:lang w:val="uk-UA"/>
              </w:rPr>
            </w:pPr>
            <w:r w:rsidRPr="00E63139">
              <w:rPr>
                <w:rFonts w:ascii="Times New Roman" w:hAnsi="Times New Roman" w:cs="Times New Roman"/>
                <w:sz w:val="28"/>
                <w:szCs w:val="28"/>
                <w:lang w:val="uk-UA"/>
              </w:rPr>
              <w:t>&lt;0,05</w:t>
            </w:r>
          </w:p>
        </w:tc>
      </w:tr>
      <w:tr w:rsidR="00E63139" w:rsidRPr="00E75FEF" w14:paraId="587024FC" w14:textId="77777777" w:rsidTr="00E63139">
        <w:tc>
          <w:tcPr>
            <w:tcW w:w="4360" w:type="dxa"/>
            <w:vAlign w:val="center"/>
          </w:tcPr>
          <w:p w14:paraId="457F5BC6" w14:textId="77777777" w:rsidR="00E63139" w:rsidRPr="00E63139" w:rsidRDefault="00E63139" w:rsidP="00FC3797">
            <w:pPr>
              <w:spacing w:after="0"/>
              <w:jc w:val="center"/>
              <w:rPr>
                <w:rFonts w:ascii="Times New Roman" w:hAnsi="Times New Roman" w:cs="Times New Roman"/>
                <w:sz w:val="28"/>
                <w:szCs w:val="28"/>
                <w:lang w:val="uk-UA"/>
              </w:rPr>
            </w:pPr>
            <w:r w:rsidRPr="00E63139">
              <w:rPr>
                <w:rFonts w:ascii="Times New Roman" w:hAnsi="Times New Roman" w:cs="Times New Roman"/>
                <w:sz w:val="28"/>
                <w:szCs w:val="28"/>
                <w:lang w:val="uk-UA"/>
              </w:rPr>
              <w:t>Хлориди, мг/дм³</w:t>
            </w:r>
          </w:p>
        </w:tc>
        <w:tc>
          <w:tcPr>
            <w:tcW w:w="2901" w:type="dxa"/>
            <w:vAlign w:val="center"/>
          </w:tcPr>
          <w:p w14:paraId="41F09478" w14:textId="77777777" w:rsidR="00E63139" w:rsidRPr="00E63139" w:rsidRDefault="00E63139" w:rsidP="00FC3797">
            <w:pPr>
              <w:spacing w:after="0"/>
              <w:jc w:val="center"/>
              <w:rPr>
                <w:rFonts w:ascii="Times New Roman" w:hAnsi="Times New Roman" w:cs="Times New Roman"/>
                <w:sz w:val="28"/>
                <w:szCs w:val="28"/>
                <w:lang w:val="uk-UA"/>
              </w:rPr>
            </w:pPr>
            <w:r w:rsidRPr="00E63139">
              <w:rPr>
                <w:rFonts w:ascii="Times New Roman" w:hAnsi="Times New Roman" w:cs="Times New Roman"/>
                <w:sz w:val="28"/>
                <w:szCs w:val="28"/>
                <w:lang w:val="uk-UA"/>
              </w:rPr>
              <w:t>326,00</w:t>
            </w:r>
          </w:p>
        </w:tc>
        <w:tc>
          <w:tcPr>
            <w:tcW w:w="2175" w:type="dxa"/>
            <w:vAlign w:val="center"/>
          </w:tcPr>
          <w:p w14:paraId="457C9BC1" w14:textId="77777777" w:rsidR="00E63139" w:rsidRPr="00E63139" w:rsidRDefault="00E63139" w:rsidP="00FC3797">
            <w:pPr>
              <w:spacing w:after="0"/>
              <w:jc w:val="center"/>
              <w:rPr>
                <w:rFonts w:ascii="Times New Roman" w:hAnsi="Times New Roman" w:cs="Times New Roman"/>
                <w:sz w:val="28"/>
                <w:szCs w:val="28"/>
                <w:lang w:val="uk-UA"/>
              </w:rPr>
            </w:pPr>
            <w:r w:rsidRPr="00E63139">
              <w:rPr>
                <w:rFonts w:ascii="Times New Roman" w:hAnsi="Times New Roman" w:cs="Times New Roman"/>
                <w:sz w:val="28"/>
                <w:szCs w:val="28"/>
                <w:lang w:val="uk-UA"/>
              </w:rPr>
              <w:t>&lt;250</w:t>
            </w:r>
          </w:p>
        </w:tc>
      </w:tr>
      <w:tr w:rsidR="00E63139" w:rsidRPr="00E75FEF" w14:paraId="6F379EDD" w14:textId="77777777" w:rsidTr="00E63139">
        <w:tc>
          <w:tcPr>
            <w:tcW w:w="4360" w:type="dxa"/>
            <w:vAlign w:val="center"/>
          </w:tcPr>
          <w:p w14:paraId="6147CAA3" w14:textId="77777777" w:rsidR="00E63139" w:rsidRPr="00E63139" w:rsidRDefault="00E63139" w:rsidP="00FC3797">
            <w:pPr>
              <w:spacing w:after="0"/>
              <w:jc w:val="center"/>
              <w:rPr>
                <w:rFonts w:ascii="Times New Roman" w:hAnsi="Times New Roman" w:cs="Times New Roman"/>
                <w:sz w:val="28"/>
                <w:szCs w:val="28"/>
                <w:lang w:val="uk-UA"/>
              </w:rPr>
            </w:pPr>
            <w:r w:rsidRPr="00E63139">
              <w:rPr>
                <w:rFonts w:ascii="Times New Roman" w:hAnsi="Times New Roman" w:cs="Times New Roman"/>
                <w:sz w:val="28"/>
                <w:szCs w:val="28"/>
                <w:lang w:val="uk-UA"/>
              </w:rPr>
              <w:t>Нітрати, мг/дм³</w:t>
            </w:r>
          </w:p>
        </w:tc>
        <w:tc>
          <w:tcPr>
            <w:tcW w:w="2901" w:type="dxa"/>
            <w:vAlign w:val="center"/>
          </w:tcPr>
          <w:p w14:paraId="1A35A90E" w14:textId="77777777" w:rsidR="00E63139" w:rsidRPr="00E63139" w:rsidRDefault="00E63139" w:rsidP="00FC3797">
            <w:pPr>
              <w:spacing w:after="0"/>
              <w:jc w:val="center"/>
              <w:rPr>
                <w:rFonts w:ascii="Times New Roman" w:hAnsi="Times New Roman" w:cs="Times New Roman"/>
                <w:sz w:val="28"/>
                <w:szCs w:val="28"/>
                <w:lang w:val="uk-UA"/>
              </w:rPr>
            </w:pPr>
            <w:r w:rsidRPr="00E63139">
              <w:rPr>
                <w:rFonts w:ascii="Times New Roman" w:hAnsi="Times New Roman" w:cs="Times New Roman"/>
                <w:sz w:val="28"/>
                <w:szCs w:val="28"/>
                <w:lang w:val="uk-UA"/>
              </w:rPr>
              <w:t>18,00</w:t>
            </w:r>
          </w:p>
        </w:tc>
        <w:tc>
          <w:tcPr>
            <w:tcW w:w="2175" w:type="dxa"/>
            <w:vAlign w:val="center"/>
          </w:tcPr>
          <w:p w14:paraId="17A34FC3" w14:textId="77777777" w:rsidR="00E63139" w:rsidRPr="00E63139" w:rsidRDefault="00E63139" w:rsidP="00FC3797">
            <w:pPr>
              <w:spacing w:after="0"/>
              <w:jc w:val="center"/>
              <w:rPr>
                <w:rFonts w:ascii="Times New Roman" w:hAnsi="Times New Roman" w:cs="Times New Roman"/>
                <w:sz w:val="28"/>
                <w:szCs w:val="28"/>
                <w:lang w:val="uk-UA"/>
              </w:rPr>
            </w:pPr>
            <w:r w:rsidRPr="00E63139">
              <w:rPr>
                <w:rFonts w:ascii="Times New Roman" w:hAnsi="Times New Roman" w:cs="Times New Roman"/>
                <w:sz w:val="28"/>
                <w:szCs w:val="28"/>
                <w:lang w:val="uk-UA"/>
              </w:rPr>
              <w:t>&lt;50</w:t>
            </w:r>
          </w:p>
        </w:tc>
      </w:tr>
      <w:tr w:rsidR="00E63139" w:rsidRPr="00E75FEF" w14:paraId="43BB2B76" w14:textId="77777777" w:rsidTr="00E63139">
        <w:tc>
          <w:tcPr>
            <w:tcW w:w="4360" w:type="dxa"/>
            <w:vAlign w:val="center"/>
          </w:tcPr>
          <w:p w14:paraId="109443E5" w14:textId="77777777" w:rsidR="00E63139" w:rsidRPr="00E63139" w:rsidRDefault="00E63139" w:rsidP="00FC3797">
            <w:pPr>
              <w:spacing w:after="0"/>
              <w:jc w:val="center"/>
              <w:rPr>
                <w:rFonts w:ascii="Times New Roman" w:hAnsi="Times New Roman" w:cs="Times New Roman"/>
                <w:sz w:val="28"/>
                <w:szCs w:val="28"/>
                <w:lang w:val="uk-UA"/>
              </w:rPr>
            </w:pPr>
            <w:r w:rsidRPr="00E63139">
              <w:rPr>
                <w:rFonts w:ascii="Times New Roman" w:hAnsi="Times New Roman" w:cs="Times New Roman"/>
                <w:sz w:val="28"/>
                <w:szCs w:val="28"/>
                <w:lang w:val="uk-UA"/>
              </w:rPr>
              <w:t>Сухий залишок, мг/дм³</w:t>
            </w:r>
          </w:p>
        </w:tc>
        <w:tc>
          <w:tcPr>
            <w:tcW w:w="2901" w:type="dxa"/>
            <w:vAlign w:val="center"/>
          </w:tcPr>
          <w:p w14:paraId="22FD72BF" w14:textId="77777777" w:rsidR="00E63139" w:rsidRPr="00E63139" w:rsidRDefault="00E63139" w:rsidP="00FC3797">
            <w:pPr>
              <w:spacing w:after="0"/>
              <w:jc w:val="center"/>
              <w:rPr>
                <w:rFonts w:ascii="Times New Roman" w:hAnsi="Times New Roman" w:cs="Times New Roman"/>
                <w:sz w:val="28"/>
                <w:szCs w:val="28"/>
                <w:lang w:val="uk-UA"/>
              </w:rPr>
            </w:pPr>
            <w:r w:rsidRPr="00E63139">
              <w:rPr>
                <w:rFonts w:ascii="Times New Roman" w:hAnsi="Times New Roman" w:cs="Times New Roman"/>
                <w:sz w:val="28"/>
                <w:szCs w:val="28"/>
                <w:lang w:val="uk-UA"/>
              </w:rPr>
              <w:t>2 520,00</w:t>
            </w:r>
          </w:p>
        </w:tc>
        <w:tc>
          <w:tcPr>
            <w:tcW w:w="2175" w:type="dxa"/>
            <w:vAlign w:val="center"/>
          </w:tcPr>
          <w:p w14:paraId="7027D8F5" w14:textId="77777777" w:rsidR="00E63139" w:rsidRPr="00E63139" w:rsidRDefault="00E63139" w:rsidP="00FC3797">
            <w:pPr>
              <w:spacing w:after="0"/>
              <w:jc w:val="center"/>
              <w:rPr>
                <w:rFonts w:ascii="Times New Roman" w:hAnsi="Times New Roman" w:cs="Times New Roman"/>
                <w:sz w:val="28"/>
                <w:szCs w:val="28"/>
                <w:lang w:val="uk-UA"/>
              </w:rPr>
            </w:pPr>
            <w:r w:rsidRPr="00E63139">
              <w:rPr>
                <w:rFonts w:ascii="Times New Roman" w:hAnsi="Times New Roman" w:cs="Times New Roman"/>
                <w:sz w:val="28"/>
                <w:szCs w:val="28"/>
                <w:lang w:val="uk-UA"/>
              </w:rPr>
              <w:t>&lt;1000</w:t>
            </w:r>
          </w:p>
        </w:tc>
      </w:tr>
      <w:tr w:rsidR="00E63139" w:rsidRPr="00E75FEF" w14:paraId="6163137F" w14:textId="77777777" w:rsidTr="00E63139">
        <w:tc>
          <w:tcPr>
            <w:tcW w:w="4360" w:type="dxa"/>
            <w:vAlign w:val="center"/>
          </w:tcPr>
          <w:p w14:paraId="6CFFDFCB" w14:textId="77777777" w:rsidR="00E63139" w:rsidRPr="00E63139" w:rsidRDefault="00E63139" w:rsidP="00FC3797">
            <w:pPr>
              <w:spacing w:after="0"/>
              <w:jc w:val="center"/>
              <w:rPr>
                <w:rFonts w:ascii="Times New Roman" w:hAnsi="Times New Roman" w:cs="Times New Roman"/>
                <w:sz w:val="28"/>
                <w:szCs w:val="28"/>
                <w:lang w:val="uk-UA"/>
              </w:rPr>
            </w:pPr>
            <w:r w:rsidRPr="00E63139">
              <w:rPr>
                <w:rFonts w:ascii="Times New Roman" w:hAnsi="Times New Roman" w:cs="Times New Roman"/>
                <w:sz w:val="28"/>
                <w:szCs w:val="28"/>
                <w:lang w:val="uk-UA"/>
              </w:rPr>
              <w:t>Фториди, мг/дм3</w:t>
            </w:r>
          </w:p>
        </w:tc>
        <w:tc>
          <w:tcPr>
            <w:tcW w:w="2901" w:type="dxa"/>
            <w:vAlign w:val="center"/>
          </w:tcPr>
          <w:p w14:paraId="2F395F37" w14:textId="77777777" w:rsidR="00E63139" w:rsidRPr="00E63139" w:rsidRDefault="00E63139" w:rsidP="00FC3797">
            <w:pPr>
              <w:spacing w:after="0"/>
              <w:jc w:val="center"/>
              <w:rPr>
                <w:rFonts w:ascii="Times New Roman" w:hAnsi="Times New Roman" w:cs="Times New Roman"/>
                <w:sz w:val="28"/>
                <w:szCs w:val="28"/>
                <w:lang w:val="uk-UA"/>
              </w:rPr>
            </w:pPr>
            <w:r w:rsidRPr="00E63139">
              <w:rPr>
                <w:rFonts w:ascii="Times New Roman" w:hAnsi="Times New Roman" w:cs="Times New Roman"/>
                <w:sz w:val="28"/>
                <w:szCs w:val="28"/>
                <w:lang w:val="uk-UA"/>
              </w:rPr>
              <w:t>6,100</w:t>
            </w:r>
          </w:p>
        </w:tc>
        <w:tc>
          <w:tcPr>
            <w:tcW w:w="2175" w:type="dxa"/>
            <w:vAlign w:val="center"/>
          </w:tcPr>
          <w:p w14:paraId="47068D2F" w14:textId="77777777" w:rsidR="00E63139" w:rsidRPr="00E63139" w:rsidRDefault="00E63139" w:rsidP="00FC3797">
            <w:pPr>
              <w:spacing w:after="0"/>
              <w:jc w:val="center"/>
              <w:rPr>
                <w:rFonts w:ascii="Times New Roman" w:hAnsi="Times New Roman" w:cs="Times New Roman"/>
                <w:sz w:val="28"/>
                <w:szCs w:val="28"/>
                <w:lang w:val="uk-UA"/>
              </w:rPr>
            </w:pPr>
            <w:r w:rsidRPr="00E63139">
              <w:rPr>
                <w:rFonts w:ascii="Times New Roman" w:hAnsi="Times New Roman" w:cs="Times New Roman"/>
                <w:sz w:val="28"/>
                <w:szCs w:val="28"/>
                <w:lang w:val="uk-UA"/>
              </w:rPr>
              <w:t>&lt;0,7 (1,5)</w:t>
            </w:r>
          </w:p>
        </w:tc>
      </w:tr>
    </w:tbl>
    <w:p w14:paraId="6579AF6E" w14:textId="236DCEF2" w:rsidR="008F449A" w:rsidRDefault="008F449A" w:rsidP="002F6A65">
      <w:pPr>
        <w:autoSpaceDE w:val="0"/>
        <w:autoSpaceDN w:val="0"/>
        <w:adjustRightInd w:val="0"/>
        <w:spacing w:after="0" w:line="360" w:lineRule="auto"/>
        <w:ind w:firstLine="708"/>
        <w:jc w:val="both"/>
        <w:rPr>
          <w:rFonts w:ascii="Times New Roman" w:eastAsia="TimesNewRomanPSMT" w:hAnsi="Times New Roman" w:cs="Times New Roman"/>
          <w:sz w:val="28"/>
          <w:szCs w:val="28"/>
          <w:lang w:val="uk-UA"/>
        </w:rPr>
      </w:pPr>
    </w:p>
    <w:p w14:paraId="59AFF5E0" w14:textId="77777777" w:rsidR="000F509C" w:rsidRPr="000F509C" w:rsidRDefault="00E63139" w:rsidP="002E341C">
      <w:pPr>
        <w:autoSpaceDE w:val="0"/>
        <w:autoSpaceDN w:val="0"/>
        <w:adjustRightInd w:val="0"/>
        <w:spacing w:after="0" w:line="360" w:lineRule="auto"/>
        <w:ind w:firstLine="708"/>
        <w:jc w:val="both"/>
        <w:rPr>
          <w:rFonts w:ascii="Segoe UI" w:hAnsi="Segoe UI" w:cs="Segoe UI"/>
          <w:color w:val="000000" w:themeColor="text1"/>
          <w:lang w:val="uk-UA"/>
        </w:rPr>
      </w:pPr>
      <w:r w:rsidRPr="000F509C">
        <w:rPr>
          <w:rFonts w:ascii="Times New Roman" w:hAnsi="Times New Roman" w:cs="Times New Roman"/>
          <w:color w:val="000000" w:themeColor="text1"/>
          <w:sz w:val="28"/>
          <w:szCs w:val="28"/>
          <w:lang w:val="uk-UA"/>
        </w:rPr>
        <w:t xml:space="preserve">За цими даними </w:t>
      </w:r>
      <w:r w:rsidR="002E341C" w:rsidRPr="000F509C">
        <w:rPr>
          <w:rFonts w:ascii="Times New Roman" w:hAnsi="Times New Roman" w:cs="Times New Roman"/>
          <w:color w:val="000000" w:themeColor="text1"/>
          <w:sz w:val="28"/>
          <w:szCs w:val="28"/>
          <w:lang w:val="uk-UA"/>
        </w:rPr>
        <w:t>можна спостерігати надмірні концентрації марганцю, фторидів і хлоридів у воді. Крім того, загальна жорсткість та сухий залишок перебільшують встановлені норми для використання води у питному режимі.</w:t>
      </w:r>
      <w:r w:rsidR="002E341C" w:rsidRPr="000F509C">
        <w:rPr>
          <w:rFonts w:ascii="Segoe UI" w:hAnsi="Segoe UI" w:cs="Segoe UI"/>
          <w:color w:val="000000" w:themeColor="text1"/>
          <w:lang w:val="uk-UA"/>
        </w:rPr>
        <w:t xml:space="preserve"> </w:t>
      </w:r>
    </w:p>
    <w:p w14:paraId="74AF81A1" w14:textId="446786D4" w:rsidR="00774BC4" w:rsidRDefault="002F6A65" w:rsidP="00FC3797">
      <w:pPr>
        <w:autoSpaceDE w:val="0"/>
        <w:autoSpaceDN w:val="0"/>
        <w:adjustRightInd w:val="0"/>
        <w:spacing w:after="0" w:line="360" w:lineRule="auto"/>
        <w:ind w:firstLine="708"/>
        <w:jc w:val="both"/>
        <w:rPr>
          <w:rFonts w:ascii="Times New Roman" w:hAnsi="Times New Roman" w:cs="Times New Roman"/>
          <w:sz w:val="28"/>
          <w:szCs w:val="28"/>
          <w:lang w:val="uk-UA"/>
        </w:rPr>
      </w:pPr>
      <w:r w:rsidRPr="001D7B44">
        <w:rPr>
          <w:rFonts w:ascii="Times New Roman" w:hAnsi="Times New Roman" w:cs="Times New Roman"/>
          <w:i/>
          <w:sz w:val="28"/>
          <w:szCs w:val="28"/>
          <w:lang w:val="uk-UA"/>
        </w:rPr>
        <w:t>Вітер</w:t>
      </w:r>
      <w:r w:rsidRPr="001D7B44">
        <w:rPr>
          <w:rFonts w:ascii="Times New Roman" w:hAnsi="Times New Roman" w:cs="Times New Roman"/>
          <w:sz w:val="28"/>
          <w:szCs w:val="28"/>
          <w:lang w:val="uk-UA"/>
        </w:rPr>
        <w:t xml:space="preserve">. Великий вплив на розподіл водоростей має вітер, який здатен зміщувати зону з найбільшим «цвітінням» у будь-який бік. Переважання у липні–серпні над </w:t>
      </w:r>
      <w:r w:rsidR="00A94383">
        <w:rPr>
          <w:rFonts w:ascii="Times New Roman" w:hAnsi="Times New Roman" w:cs="Times New Roman"/>
          <w:sz w:val="28"/>
          <w:szCs w:val="28"/>
          <w:lang w:val="uk-UA"/>
        </w:rPr>
        <w:t>Миколаївським водосховищем</w:t>
      </w:r>
      <w:r w:rsidRPr="001D7B44">
        <w:rPr>
          <w:rFonts w:ascii="Times New Roman" w:hAnsi="Times New Roman" w:cs="Times New Roman"/>
          <w:sz w:val="28"/>
          <w:szCs w:val="28"/>
          <w:lang w:val="uk-UA"/>
        </w:rPr>
        <w:t xml:space="preserve"> північно-західного і </w:t>
      </w:r>
      <w:r w:rsidR="00A94383">
        <w:rPr>
          <w:rFonts w:ascii="Times New Roman" w:hAnsi="Times New Roman" w:cs="Times New Roman"/>
          <w:sz w:val="28"/>
          <w:szCs w:val="28"/>
          <w:lang w:val="uk-UA"/>
        </w:rPr>
        <w:t>зах</w:t>
      </w:r>
      <w:r w:rsidRPr="001D7B44">
        <w:rPr>
          <w:rFonts w:ascii="Times New Roman" w:hAnsi="Times New Roman" w:cs="Times New Roman"/>
          <w:sz w:val="28"/>
          <w:szCs w:val="28"/>
          <w:lang w:val="uk-UA"/>
        </w:rPr>
        <w:t xml:space="preserve">ідного вітру зумовлює те, що більший розвиток водоростей спостерігається біля його </w:t>
      </w:r>
      <w:r w:rsidR="00A94383">
        <w:rPr>
          <w:rFonts w:ascii="Times New Roman" w:hAnsi="Times New Roman" w:cs="Times New Roman"/>
          <w:sz w:val="28"/>
          <w:szCs w:val="28"/>
          <w:lang w:val="uk-UA"/>
        </w:rPr>
        <w:t>східного</w:t>
      </w:r>
      <w:r w:rsidRPr="001D7B44">
        <w:rPr>
          <w:rFonts w:ascii="Times New Roman" w:hAnsi="Times New Roman" w:cs="Times New Roman"/>
          <w:sz w:val="28"/>
          <w:szCs w:val="28"/>
          <w:lang w:val="uk-UA"/>
        </w:rPr>
        <w:t xml:space="preserve"> берега</w:t>
      </w:r>
      <w:r w:rsidR="009A0FC7">
        <w:rPr>
          <w:rFonts w:ascii="Times New Roman" w:hAnsi="Times New Roman" w:cs="Times New Roman"/>
          <w:sz w:val="28"/>
          <w:szCs w:val="28"/>
          <w:lang w:val="uk-UA"/>
        </w:rPr>
        <w:t xml:space="preserve"> та було досліджено за допомогою програми </w:t>
      </w:r>
      <w:r w:rsidR="009A0FC7" w:rsidRPr="009A0FC7">
        <w:rPr>
          <w:rFonts w:ascii="Times New Roman" w:hAnsi="Times New Roman" w:cs="Times New Roman"/>
          <w:sz w:val="28"/>
          <w:szCs w:val="28"/>
          <w:lang w:val="uk-UA"/>
        </w:rPr>
        <w:t>sentinel-hub</w:t>
      </w:r>
      <w:r w:rsidR="009A0FC7">
        <w:rPr>
          <w:rFonts w:ascii="Times New Roman" w:hAnsi="Times New Roman" w:cs="Times New Roman"/>
          <w:sz w:val="28"/>
          <w:szCs w:val="28"/>
          <w:lang w:val="uk-UA"/>
        </w:rPr>
        <w:t>, де червоним кольором позначено розвиток водоростей в межах Миколаївського водосховища (рис 1.7).</w:t>
      </w:r>
    </w:p>
    <w:p w14:paraId="6AC63187" w14:textId="6C267382" w:rsidR="00774BC4" w:rsidRDefault="009A0FC7" w:rsidP="00FC3797">
      <w:pPr>
        <w:autoSpaceDE w:val="0"/>
        <w:autoSpaceDN w:val="0"/>
        <w:adjustRightInd w:val="0"/>
        <w:spacing w:after="0" w:line="360" w:lineRule="auto"/>
        <w:jc w:val="center"/>
        <w:rPr>
          <w:rFonts w:ascii="Times New Roman" w:hAnsi="Times New Roman" w:cs="Times New Roman"/>
          <w:sz w:val="28"/>
          <w:szCs w:val="28"/>
          <w:lang w:val="uk-UA"/>
        </w:rPr>
      </w:pPr>
      <w:r>
        <w:rPr>
          <w:noProof/>
        </w:rPr>
        <w:lastRenderedPageBreak/>
        <w:drawing>
          <wp:inline distT="0" distB="0" distL="0" distR="0" wp14:anchorId="1A2A41C2" wp14:editId="2380AF91">
            <wp:extent cx="5536449" cy="2284496"/>
            <wp:effectExtent l="0" t="0" r="762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9729" b="6874"/>
                    <a:stretch/>
                  </pic:blipFill>
                  <pic:spPr bwMode="auto">
                    <a:xfrm>
                      <a:off x="0" y="0"/>
                      <a:ext cx="5559646" cy="2294068"/>
                    </a:xfrm>
                    <a:prstGeom prst="rect">
                      <a:avLst/>
                    </a:prstGeom>
                    <a:ln>
                      <a:noFill/>
                    </a:ln>
                    <a:extLst>
                      <a:ext uri="{53640926-AAD7-44D8-BBD7-CCE9431645EC}">
                        <a14:shadowObscured xmlns:a14="http://schemas.microsoft.com/office/drawing/2010/main"/>
                      </a:ext>
                    </a:extLst>
                  </pic:spPr>
                </pic:pic>
              </a:graphicData>
            </a:graphic>
          </wp:inline>
        </w:drawing>
      </w:r>
    </w:p>
    <w:p w14:paraId="4A2BA3EF" w14:textId="3FEAF68A" w:rsidR="009A0FC7" w:rsidRDefault="009A0FC7" w:rsidP="009A0FC7">
      <w:pPr>
        <w:autoSpaceDE w:val="0"/>
        <w:autoSpaceDN w:val="0"/>
        <w:adjustRightInd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1.7 Визначення активного розвитку водоростей в межах Миколаївського водосховища за допомогою програми </w:t>
      </w:r>
      <w:r w:rsidRPr="009A0FC7">
        <w:rPr>
          <w:rFonts w:ascii="Times New Roman" w:hAnsi="Times New Roman" w:cs="Times New Roman"/>
          <w:sz w:val="28"/>
          <w:szCs w:val="28"/>
          <w:lang w:val="uk-UA"/>
        </w:rPr>
        <w:t>sentinel-hub</w:t>
      </w:r>
    </w:p>
    <w:p w14:paraId="7A8FEE68" w14:textId="77777777" w:rsidR="009A0FC7" w:rsidRPr="001D7B44" w:rsidRDefault="009A0FC7" w:rsidP="008435C1">
      <w:pPr>
        <w:autoSpaceDE w:val="0"/>
        <w:autoSpaceDN w:val="0"/>
        <w:adjustRightInd w:val="0"/>
        <w:spacing w:after="0" w:line="360" w:lineRule="auto"/>
        <w:jc w:val="both"/>
        <w:rPr>
          <w:rFonts w:ascii="Times New Roman" w:hAnsi="Times New Roman" w:cs="Times New Roman"/>
          <w:sz w:val="28"/>
          <w:szCs w:val="28"/>
          <w:lang w:val="uk-UA"/>
        </w:rPr>
      </w:pPr>
    </w:p>
    <w:p w14:paraId="12784085" w14:textId="01C628EE" w:rsidR="002F6A65" w:rsidRDefault="002F6A65" w:rsidP="00BD06AD">
      <w:pPr>
        <w:spacing w:after="0" w:line="360" w:lineRule="auto"/>
        <w:ind w:firstLine="567"/>
        <w:jc w:val="both"/>
        <w:rPr>
          <w:rFonts w:ascii="Times New Roman" w:hAnsi="Times New Roman" w:cs="Times New Roman"/>
          <w:sz w:val="28"/>
          <w:szCs w:val="28"/>
          <w:lang w:val="uk-UA"/>
        </w:rPr>
      </w:pPr>
      <w:r w:rsidRPr="001D7B44">
        <w:rPr>
          <w:rFonts w:ascii="Times New Roman" w:hAnsi="Times New Roman" w:cs="Times New Roman"/>
          <w:sz w:val="28"/>
          <w:szCs w:val="28"/>
          <w:lang w:val="uk-UA"/>
        </w:rPr>
        <w:t xml:space="preserve">Щорічно по всьому </w:t>
      </w:r>
      <w:r w:rsidR="002775B0">
        <w:rPr>
          <w:rFonts w:ascii="Times New Roman" w:hAnsi="Times New Roman" w:cs="Times New Roman"/>
          <w:sz w:val="28"/>
          <w:szCs w:val="28"/>
          <w:lang w:val="uk-UA"/>
        </w:rPr>
        <w:t>руслу</w:t>
      </w:r>
      <w:r w:rsidRPr="001D7B44">
        <w:rPr>
          <w:rFonts w:ascii="Times New Roman" w:hAnsi="Times New Roman" w:cs="Times New Roman"/>
          <w:sz w:val="28"/>
          <w:szCs w:val="28"/>
          <w:lang w:val="uk-UA"/>
        </w:rPr>
        <w:t xml:space="preserve"> відбувається, як правило, два спалахи «цвітіння» води: весняне та літньо-осіннє </w:t>
      </w:r>
      <w:r w:rsidR="004B7720">
        <w:rPr>
          <w:rFonts w:ascii="Times New Roman" w:hAnsi="Times New Roman" w:cs="Times New Roman"/>
          <w:sz w:val="28"/>
          <w:szCs w:val="28"/>
          <w:lang w:val="uk-UA"/>
        </w:rPr>
        <w:t xml:space="preserve"> </w:t>
      </w:r>
      <w:r w:rsidR="004B7720">
        <w:rPr>
          <w:rFonts w:ascii="Times New Roman" w:hAnsi="Times New Roman" w:cs="Times New Roman"/>
          <w:sz w:val="28"/>
          <w:szCs w:val="28"/>
          <w:lang w:val="uk-UA"/>
        </w:rPr>
        <w:sym w:font="Symbol" w:char="F02D"/>
      </w:r>
      <w:r w:rsidR="004B7720">
        <w:rPr>
          <w:rFonts w:ascii="Times New Roman" w:hAnsi="Times New Roman" w:cs="Times New Roman"/>
          <w:sz w:val="28"/>
          <w:szCs w:val="28"/>
          <w:lang w:val="uk-UA"/>
        </w:rPr>
        <w:t xml:space="preserve"> </w:t>
      </w:r>
      <w:r w:rsidRPr="001D7B44">
        <w:rPr>
          <w:rFonts w:ascii="Times New Roman" w:hAnsi="Times New Roman" w:cs="Times New Roman"/>
          <w:sz w:val="28"/>
          <w:szCs w:val="28"/>
          <w:lang w:val="uk-UA"/>
        </w:rPr>
        <w:t xml:space="preserve">синьозеленими водоростями (роду Microcystis). У літній період «цвітіння» води може спостерігатися на </w:t>
      </w:r>
      <w:r w:rsidR="004B7720">
        <w:rPr>
          <w:rFonts w:ascii="Times New Roman" w:hAnsi="Times New Roman" w:cs="Times New Roman"/>
          <w:sz w:val="28"/>
          <w:szCs w:val="28"/>
          <w:lang w:val="uk-UA"/>
        </w:rPr>
        <w:t>70</w:t>
      </w:r>
      <w:r w:rsidRPr="001D7B44">
        <w:rPr>
          <w:rFonts w:ascii="Times New Roman" w:hAnsi="Times New Roman" w:cs="Times New Roman"/>
          <w:sz w:val="28"/>
          <w:szCs w:val="28"/>
          <w:lang w:val="uk-UA"/>
        </w:rPr>
        <w:t>-</w:t>
      </w:r>
      <w:r w:rsidR="002F1068">
        <w:rPr>
          <w:rFonts w:ascii="Times New Roman" w:hAnsi="Times New Roman" w:cs="Times New Roman"/>
          <w:sz w:val="28"/>
          <w:szCs w:val="28"/>
          <w:lang w:val="uk-UA"/>
        </w:rPr>
        <w:t>8</w:t>
      </w:r>
      <w:r w:rsidR="004B7720">
        <w:rPr>
          <w:rFonts w:ascii="Times New Roman" w:hAnsi="Times New Roman" w:cs="Times New Roman"/>
          <w:sz w:val="28"/>
          <w:szCs w:val="28"/>
          <w:lang w:val="uk-UA"/>
        </w:rPr>
        <w:t>3</w:t>
      </w:r>
      <w:r w:rsidRPr="001D7B44">
        <w:rPr>
          <w:rFonts w:ascii="Times New Roman" w:hAnsi="Times New Roman" w:cs="Times New Roman"/>
          <w:sz w:val="28"/>
          <w:szCs w:val="28"/>
          <w:lang w:val="uk-UA"/>
        </w:rPr>
        <w:t xml:space="preserve"> % площі </w:t>
      </w:r>
      <w:r w:rsidR="004B7720">
        <w:rPr>
          <w:rFonts w:ascii="Times New Roman" w:hAnsi="Times New Roman" w:cs="Times New Roman"/>
          <w:sz w:val="28"/>
          <w:szCs w:val="28"/>
          <w:lang w:val="uk-UA"/>
        </w:rPr>
        <w:t>дзеркала водойми</w:t>
      </w:r>
      <w:r w:rsidR="008435C1">
        <w:rPr>
          <w:rFonts w:ascii="Times New Roman" w:hAnsi="Times New Roman" w:cs="Times New Roman"/>
          <w:sz w:val="28"/>
          <w:szCs w:val="28"/>
          <w:lang w:val="uk-UA"/>
        </w:rPr>
        <w:t xml:space="preserve">, так 17 серпня 2023 року, на поверхні водойми спостерігалося </w:t>
      </w:r>
      <w:r w:rsidR="00FC3797">
        <w:rPr>
          <w:rFonts w:ascii="Times New Roman" w:hAnsi="Times New Roman" w:cs="Times New Roman"/>
          <w:sz w:val="28"/>
          <w:szCs w:val="28"/>
          <w:lang w:val="uk-UA"/>
        </w:rPr>
        <w:t xml:space="preserve">цвітіння майже на 100% площі акваторії </w:t>
      </w:r>
      <w:r w:rsidRPr="001D7B44">
        <w:rPr>
          <w:rFonts w:ascii="Times New Roman" w:hAnsi="Times New Roman" w:cs="Times New Roman"/>
          <w:sz w:val="28"/>
          <w:szCs w:val="28"/>
          <w:lang w:val="uk-UA"/>
        </w:rPr>
        <w:t>(рис. 1.</w:t>
      </w:r>
      <w:r w:rsidR="009A0FC7">
        <w:rPr>
          <w:rFonts w:ascii="Times New Roman" w:hAnsi="Times New Roman" w:cs="Times New Roman"/>
          <w:sz w:val="28"/>
          <w:szCs w:val="28"/>
          <w:lang w:val="uk-UA"/>
        </w:rPr>
        <w:t>8</w:t>
      </w:r>
      <w:r w:rsidR="008435C1">
        <w:rPr>
          <w:rFonts w:ascii="Times New Roman" w:hAnsi="Times New Roman" w:cs="Times New Roman"/>
          <w:sz w:val="28"/>
          <w:szCs w:val="28"/>
          <w:lang w:val="uk-UA"/>
        </w:rPr>
        <w:t>-1.10</w:t>
      </w:r>
      <w:r w:rsidRPr="001D7B44">
        <w:rPr>
          <w:rFonts w:ascii="Times New Roman" w:hAnsi="Times New Roman" w:cs="Times New Roman"/>
          <w:sz w:val="28"/>
          <w:szCs w:val="28"/>
          <w:lang w:val="uk-UA"/>
        </w:rPr>
        <w:t>).</w:t>
      </w:r>
    </w:p>
    <w:p w14:paraId="2A4FF414" w14:textId="77777777" w:rsidR="002F6A65" w:rsidRPr="001D7B44" w:rsidRDefault="002F6A65" w:rsidP="002F6A65">
      <w:pPr>
        <w:spacing w:after="0" w:line="360" w:lineRule="auto"/>
        <w:ind w:firstLine="708"/>
        <w:jc w:val="both"/>
        <w:rPr>
          <w:rFonts w:ascii="Times New Roman" w:hAnsi="Times New Roman" w:cs="Times New Roman"/>
          <w:sz w:val="28"/>
          <w:szCs w:val="28"/>
          <w:lang w:val="uk-UA"/>
        </w:rPr>
      </w:pPr>
    </w:p>
    <w:p w14:paraId="58535ADC" w14:textId="78C17555" w:rsidR="002F6A65" w:rsidRPr="000F509C" w:rsidRDefault="008435C1" w:rsidP="002F6A65">
      <w:pPr>
        <w:spacing w:after="0" w:line="360" w:lineRule="auto"/>
        <w:jc w:val="center"/>
        <w:rPr>
          <w:rFonts w:ascii="Times New Roman" w:hAnsi="Times New Roman" w:cs="Times New Roman"/>
          <w:sz w:val="28"/>
          <w:szCs w:val="28"/>
          <w:lang w:val="uk-UA"/>
        </w:rPr>
      </w:pPr>
      <w:r>
        <w:rPr>
          <w:noProof/>
        </w:rPr>
        <w:drawing>
          <wp:inline distT="0" distB="0" distL="0" distR="0" wp14:anchorId="30BF3577" wp14:editId="76E745A0">
            <wp:extent cx="5100400" cy="2617307"/>
            <wp:effectExtent l="0" t="0" r="508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9525" t="20124" r="4811" b="10812"/>
                    <a:stretch/>
                  </pic:blipFill>
                  <pic:spPr bwMode="auto">
                    <a:xfrm>
                      <a:off x="0" y="0"/>
                      <a:ext cx="5133503" cy="2634294"/>
                    </a:xfrm>
                    <a:prstGeom prst="rect">
                      <a:avLst/>
                    </a:prstGeom>
                    <a:ln>
                      <a:noFill/>
                    </a:ln>
                    <a:extLst>
                      <a:ext uri="{53640926-AAD7-44D8-BBD7-CCE9431645EC}">
                        <a14:shadowObscured xmlns:a14="http://schemas.microsoft.com/office/drawing/2010/main"/>
                      </a:ext>
                    </a:extLst>
                  </pic:spPr>
                </pic:pic>
              </a:graphicData>
            </a:graphic>
          </wp:inline>
        </w:drawing>
      </w:r>
    </w:p>
    <w:p w14:paraId="199F2E0C" w14:textId="1ADC0068" w:rsidR="008F449A" w:rsidRPr="001D7B44" w:rsidRDefault="002F6A65" w:rsidP="00FC3797">
      <w:pPr>
        <w:spacing w:after="0" w:line="360" w:lineRule="auto"/>
        <w:jc w:val="center"/>
        <w:rPr>
          <w:rFonts w:ascii="Times New Roman" w:hAnsi="Times New Roman" w:cs="Times New Roman"/>
          <w:sz w:val="28"/>
          <w:szCs w:val="28"/>
          <w:lang w:val="uk-UA"/>
        </w:rPr>
      </w:pPr>
      <w:r w:rsidRPr="001D7B44">
        <w:rPr>
          <w:rFonts w:ascii="Times New Roman" w:hAnsi="Times New Roman" w:cs="Times New Roman"/>
          <w:sz w:val="28"/>
          <w:szCs w:val="28"/>
          <w:lang w:val="uk-UA"/>
        </w:rPr>
        <w:t>Рис. 1.</w:t>
      </w:r>
      <w:r w:rsidR="009A0FC7">
        <w:rPr>
          <w:rFonts w:ascii="Times New Roman" w:hAnsi="Times New Roman" w:cs="Times New Roman"/>
          <w:sz w:val="28"/>
          <w:szCs w:val="28"/>
          <w:lang w:val="uk-UA"/>
        </w:rPr>
        <w:t>8</w:t>
      </w:r>
      <w:r w:rsidR="000F509C">
        <w:rPr>
          <w:rFonts w:ascii="Times New Roman" w:hAnsi="Times New Roman" w:cs="Times New Roman"/>
          <w:sz w:val="28"/>
          <w:szCs w:val="28"/>
          <w:lang w:val="uk-UA"/>
        </w:rPr>
        <w:t xml:space="preserve"> </w:t>
      </w:r>
      <w:r w:rsidRPr="001D7B44">
        <w:rPr>
          <w:rFonts w:ascii="Times New Roman" w:hAnsi="Times New Roman" w:cs="Times New Roman"/>
          <w:sz w:val="28"/>
          <w:szCs w:val="28"/>
          <w:lang w:val="uk-UA"/>
        </w:rPr>
        <w:t xml:space="preserve"> </w:t>
      </w:r>
      <w:r w:rsidR="00A14F37">
        <w:rPr>
          <w:rFonts w:ascii="Times New Roman" w:hAnsi="Times New Roman" w:cs="Times New Roman"/>
          <w:sz w:val="28"/>
          <w:szCs w:val="28"/>
          <w:lang w:val="uk-UA"/>
        </w:rPr>
        <w:t>Космознімок</w:t>
      </w:r>
      <w:r w:rsidRPr="001D7B44">
        <w:rPr>
          <w:rFonts w:ascii="Times New Roman" w:hAnsi="Times New Roman" w:cs="Times New Roman"/>
          <w:sz w:val="28"/>
          <w:szCs w:val="28"/>
          <w:lang w:val="uk-UA"/>
        </w:rPr>
        <w:t xml:space="preserve"> явища «цвітіння» </w:t>
      </w:r>
      <w:r w:rsidR="000F509C">
        <w:rPr>
          <w:rFonts w:ascii="Times New Roman" w:hAnsi="Times New Roman" w:cs="Times New Roman"/>
          <w:sz w:val="28"/>
          <w:szCs w:val="28"/>
          <w:lang w:val="uk-UA"/>
        </w:rPr>
        <w:t xml:space="preserve">Миколаївського водосховища </w:t>
      </w:r>
      <w:r w:rsidR="00A14F37">
        <w:rPr>
          <w:rFonts w:ascii="Times New Roman" w:hAnsi="Times New Roman" w:cs="Times New Roman"/>
          <w:sz w:val="28"/>
          <w:szCs w:val="28"/>
          <w:lang w:val="uk-UA"/>
        </w:rPr>
        <w:t xml:space="preserve"> в межах</w:t>
      </w:r>
      <w:r w:rsidRPr="001D7B44">
        <w:rPr>
          <w:rFonts w:ascii="Times New Roman" w:hAnsi="Times New Roman" w:cs="Times New Roman"/>
          <w:sz w:val="28"/>
          <w:szCs w:val="28"/>
          <w:lang w:val="uk-UA"/>
        </w:rPr>
        <w:t xml:space="preserve"> міста Марганець </w:t>
      </w:r>
    </w:p>
    <w:p w14:paraId="50AC2EA5" w14:textId="77777777" w:rsidR="005B3F94" w:rsidRDefault="005B3F94" w:rsidP="004B7720">
      <w:pPr>
        <w:spacing w:after="0" w:line="360" w:lineRule="auto"/>
        <w:ind w:firstLine="567"/>
        <w:jc w:val="both"/>
        <w:rPr>
          <w:rFonts w:ascii="Times New Roman" w:hAnsi="Times New Roman" w:cs="Times New Roman"/>
          <w:sz w:val="28"/>
          <w:szCs w:val="28"/>
          <w:lang w:val="uk-UA"/>
        </w:rPr>
      </w:pPr>
    </w:p>
    <w:p w14:paraId="51B83B9D" w14:textId="1F33D3C8" w:rsidR="005B3F94" w:rsidRDefault="005B3F94" w:rsidP="004B772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22506EB5" wp14:editId="07785E55">
            <wp:extent cx="2658197" cy="5417632"/>
            <wp:effectExtent l="0" t="7938" r="953" b="952"/>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20" cstate="print">
                      <a:extLst>
                        <a:ext uri="{28A0092B-C50C-407E-A947-70E740481C1C}">
                          <a14:useLocalDpi xmlns:a14="http://schemas.microsoft.com/office/drawing/2010/main" val="0"/>
                        </a:ext>
                      </a:extLst>
                    </a:blip>
                    <a:srcRect b="5934"/>
                    <a:stretch/>
                  </pic:blipFill>
                  <pic:spPr bwMode="auto">
                    <a:xfrm rot="5400000">
                      <a:off x="0" y="0"/>
                      <a:ext cx="2658997" cy="5419262"/>
                    </a:xfrm>
                    <a:prstGeom prst="rect">
                      <a:avLst/>
                    </a:prstGeom>
                    <a:ln>
                      <a:noFill/>
                    </a:ln>
                    <a:extLst>
                      <a:ext uri="{53640926-AAD7-44D8-BBD7-CCE9431645EC}">
                        <a14:shadowObscured xmlns:a14="http://schemas.microsoft.com/office/drawing/2010/main"/>
                      </a:ext>
                    </a:extLst>
                  </pic:spPr>
                </pic:pic>
              </a:graphicData>
            </a:graphic>
          </wp:inline>
        </w:drawing>
      </w:r>
    </w:p>
    <w:p w14:paraId="10FA091E" w14:textId="1B3D77BD" w:rsidR="005B3F94" w:rsidRDefault="005B3F94" w:rsidP="005B3F94">
      <w:pPr>
        <w:spacing w:after="0" w:line="360" w:lineRule="auto"/>
        <w:ind w:firstLine="567"/>
        <w:jc w:val="center"/>
        <w:rPr>
          <w:rFonts w:ascii="Times New Roman" w:hAnsi="Times New Roman" w:cs="Times New Roman"/>
          <w:sz w:val="28"/>
          <w:szCs w:val="28"/>
          <w:lang w:val="uk-UA"/>
        </w:rPr>
      </w:pPr>
      <w:r>
        <w:rPr>
          <w:rFonts w:ascii="Times New Roman" w:hAnsi="Times New Roman" w:cs="Times New Roman"/>
          <w:sz w:val="28"/>
          <w:szCs w:val="28"/>
          <w:lang w:val="uk-UA"/>
        </w:rPr>
        <w:t>Рис 1.9 Цвітіння Миколаївського водосховища</w:t>
      </w:r>
    </w:p>
    <w:p w14:paraId="23269F41" w14:textId="77777777" w:rsidR="005B3F94" w:rsidRDefault="005B3F94" w:rsidP="004B7720">
      <w:pPr>
        <w:spacing w:after="0" w:line="360" w:lineRule="auto"/>
        <w:ind w:firstLine="567"/>
        <w:jc w:val="both"/>
        <w:rPr>
          <w:rFonts w:ascii="Times New Roman" w:hAnsi="Times New Roman" w:cs="Times New Roman"/>
          <w:sz w:val="28"/>
          <w:szCs w:val="28"/>
          <w:lang w:val="uk-UA"/>
        </w:rPr>
      </w:pPr>
    </w:p>
    <w:p w14:paraId="074E0A07" w14:textId="7B41ACB4" w:rsidR="005B3F94" w:rsidRDefault="00B57DB6" w:rsidP="004B772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218B5F1E" wp14:editId="11FC5CC3">
            <wp:extent cx="2552807" cy="5531082"/>
            <wp:effectExtent l="0" t="3175"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2554887" cy="5535589"/>
                    </a:xfrm>
                    <a:prstGeom prst="rect">
                      <a:avLst/>
                    </a:prstGeom>
                  </pic:spPr>
                </pic:pic>
              </a:graphicData>
            </a:graphic>
          </wp:inline>
        </w:drawing>
      </w:r>
    </w:p>
    <w:p w14:paraId="47F58FDF" w14:textId="63416908" w:rsidR="00B57DB6" w:rsidRDefault="00B57DB6" w:rsidP="00B57DB6">
      <w:pPr>
        <w:spacing w:after="0" w:line="360" w:lineRule="auto"/>
        <w:ind w:firstLine="567"/>
        <w:jc w:val="center"/>
        <w:rPr>
          <w:rFonts w:ascii="Times New Roman" w:hAnsi="Times New Roman" w:cs="Times New Roman"/>
          <w:sz w:val="28"/>
          <w:szCs w:val="28"/>
          <w:lang w:val="uk-UA"/>
        </w:rPr>
      </w:pPr>
      <w:r>
        <w:rPr>
          <w:rFonts w:ascii="Times New Roman" w:hAnsi="Times New Roman" w:cs="Times New Roman"/>
          <w:sz w:val="28"/>
          <w:szCs w:val="28"/>
          <w:lang w:val="uk-UA"/>
        </w:rPr>
        <w:t>Рис 1.10 Задуха риб в межах Миколаївського водосховища</w:t>
      </w:r>
    </w:p>
    <w:p w14:paraId="17642CC9" w14:textId="77777777" w:rsidR="00B57DB6" w:rsidRDefault="00B57DB6" w:rsidP="004B7720">
      <w:pPr>
        <w:spacing w:after="0" w:line="360" w:lineRule="auto"/>
        <w:ind w:firstLine="567"/>
        <w:jc w:val="both"/>
        <w:rPr>
          <w:rFonts w:ascii="Times New Roman" w:hAnsi="Times New Roman" w:cs="Times New Roman"/>
          <w:sz w:val="28"/>
          <w:szCs w:val="28"/>
          <w:lang w:val="uk-UA"/>
        </w:rPr>
      </w:pPr>
    </w:p>
    <w:p w14:paraId="5530AE0A" w14:textId="1BB8457A" w:rsidR="002F6A65" w:rsidRPr="001D7B44" w:rsidRDefault="002F6A65" w:rsidP="004B7720">
      <w:pPr>
        <w:spacing w:after="0" w:line="360" w:lineRule="auto"/>
        <w:ind w:firstLine="567"/>
        <w:jc w:val="both"/>
        <w:rPr>
          <w:rFonts w:ascii="Times New Roman" w:hAnsi="Times New Roman" w:cs="Times New Roman"/>
          <w:sz w:val="28"/>
          <w:szCs w:val="28"/>
          <w:lang w:val="uk-UA"/>
        </w:rPr>
      </w:pPr>
      <w:r w:rsidRPr="001D7B44">
        <w:rPr>
          <w:rFonts w:ascii="Times New Roman" w:hAnsi="Times New Roman" w:cs="Times New Roman"/>
          <w:sz w:val="28"/>
          <w:szCs w:val="28"/>
          <w:lang w:val="uk-UA"/>
        </w:rPr>
        <w:t xml:space="preserve">Під час інтенсивного «цвітіння» вода у </w:t>
      </w:r>
      <w:r w:rsidR="004B7720">
        <w:rPr>
          <w:rFonts w:ascii="Times New Roman" w:hAnsi="Times New Roman" w:cs="Times New Roman"/>
          <w:sz w:val="28"/>
          <w:szCs w:val="28"/>
          <w:lang w:val="uk-UA"/>
        </w:rPr>
        <w:t xml:space="preserve">водосховищі </w:t>
      </w:r>
      <w:r w:rsidRPr="001D7B44">
        <w:rPr>
          <w:rFonts w:ascii="Times New Roman" w:hAnsi="Times New Roman" w:cs="Times New Roman"/>
          <w:sz w:val="28"/>
          <w:szCs w:val="28"/>
          <w:lang w:val="uk-UA"/>
        </w:rPr>
        <w:t xml:space="preserve">стає непридатною для питного водопостачання. Після відмирання водоростей і в процесі їх гниття у воді </w:t>
      </w:r>
      <w:r w:rsidR="005A19B1">
        <w:rPr>
          <w:rFonts w:ascii="Times New Roman" w:hAnsi="Times New Roman" w:cs="Times New Roman"/>
          <w:sz w:val="28"/>
          <w:szCs w:val="28"/>
          <w:lang w:val="uk-UA"/>
        </w:rPr>
        <w:t xml:space="preserve">річки </w:t>
      </w:r>
      <w:r w:rsidRPr="001D7B44">
        <w:rPr>
          <w:rFonts w:ascii="Times New Roman" w:hAnsi="Times New Roman" w:cs="Times New Roman"/>
          <w:sz w:val="28"/>
          <w:szCs w:val="28"/>
          <w:lang w:val="uk-UA"/>
        </w:rPr>
        <w:t>різко зменшується вміст розчиненого кисню, зростає забруднення біогенними речовинами, що значно погіршує якість води. Крім цього, синьозелені водорості (</w:t>
      </w:r>
      <w:r w:rsidRPr="00514CC4">
        <w:rPr>
          <w:rFonts w:ascii="Times New Roman" w:hAnsi="Times New Roman" w:cs="Times New Roman"/>
          <w:i/>
          <w:iCs/>
          <w:sz w:val="28"/>
          <w:szCs w:val="28"/>
          <w:lang w:val="uk-UA"/>
        </w:rPr>
        <w:t>Microcystis</w:t>
      </w:r>
      <w:r w:rsidRPr="001D7B44">
        <w:rPr>
          <w:rFonts w:ascii="Times New Roman" w:hAnsi="Times New Roman" w:cs="Times New Roman"/>
          <w:sz w:val="28"/>
          <w:szCs w:val="28"/>
          <w:lang w:val="uk-UA"/>
        </w:rPr>
        <w:t xml:space="preserve">) виділяють токсини, які негативно впливають </w:t>
      </w:r>
      <w:r w:rsidRPr="001D7B44">
        <w:rPr>
          <w:rFonts w:ascii="Times New Roman" w:hAnsi="Times New Roman" w:cs="Times New Roman"/>
          <w:sz w:val="28"/>
          <w:szCs w:val="28"/>
          <w:lang w:val="uk-UA"/>
        </w:rPr>
        <w:lastRenderedPageBreak/>
        <w:t>на процеси природного самоочищення водойм, а також ведуть до загибелі гідробіонтів та масових задух риб у водоймі.</w:t>
      </w:r>
    </w:p>
    <w:p w14:paraId="47919877" w14:textId="03956F72" w:rsidR="002F6A65" w:rsidRDefault="002F6A65" w:rsidP="002F6A65">
      <w:pPr>
        <w:autoSpaceDE w:val="0"/>
        <w:autoSpaceDN w:val="0"/>
        <w:adjustRightInd w:val="0"/>
        <w:spacing w:after="0" w:line="360" w:lineRule="auto"/>
        <w:ind w:firstLine="708"/>
        <w:jc w:val="both"/>
        <w:rPr>
          <w:rFonts w:ascii="Times New Roman" w:hAnsi="Times New Roman" w:cs="Times New Roman"/>
          <w:sz w:val="28"/>
          <w:szCs w:val="28"/>
          <w:lang w:val="uk-UA"/>
        </w:rPr>
      </w:pPr>
      <w:r w:rsidRPr="001D7B44">
        <w:rPr>
          <w:rFonts w:ascii="Times New Roman" w:hAnsi="Times New Roman" w:cs="Times New Roman"/>
          <w:sz w:val="28"/>
          <w:szCs w:val="28"/>
          <w:lang w:val="uk-UA"/>
        </w:rPr>
        <w:t xml:space="preserve">Зменшення кількості водоростей відбулося лише зі зниженням температури повітря і води, яке почалося з </w:t>
      </w:r>
      <w:r w:rsidR="004B7720">
        <w:rPr>
          <w:rFonts w:ascii="Times New Roman" w:hAnsi="Times New Roman" w:cs="Times New Roman"/>
          <w:sz w:val="28"/>
          <w:szCs w:val="28"/>
          <w:lang w:val="uk-UA"/>
        </w:rPr>
        <w:t>жовтня</w:t>
      </w:r>
      <w:r w:rsidRPr="001D7B44">
        <w:rPr>
          <w:rFonts w:ascii="Times New Roman" w:hAnsi="Times New Roman" w:cs="Times New Roman"/>
          <w:sz w:val="28"/>
          <w:szCs w:val="28"/>
          <w:lang w:val="uk-UA"/>
        </w:rPr>
        <w:t xml:space="preserve">. </w:t>
      </w:r>
    </w:p>
    <w:p w14:paraId="4D24162A" w14:textId="7C73274A" w:rsidR="008A48B9" w:rsidRDefault="008A48B9">
      <w:pPr>
        <w:spacing w:after="160" w:line="259" w:lineRule="auto"/>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24CEF58E" w14:textId="442FE237" w:rsidR="008A48B9" w:rsidRPr="008A48B9" w:rsidRDefault="008A48B9" w:rsidP="008A48B9">
      <w:pPr>
        <w:spacing w:after="0" w:line="360" w:lineRule="auto"/>
        <w:jc w:val="center"/>
        <w:rPr>
          <w:rFonts w:ascii="Times New Roman" w:eastAsia="Calibri" w:hAnsi="Times New Roman" w:cs="Times New Roman"/>
          <w:sz w:val="28"/>
          <w:szCs w:val="28"/>
          <w:lang w:val="uk-UA"/>
        </w:rPr>
      </w:pPr>
      <w:r w:rsidRPr="008A48B9">
        <w:rPr>
          <w:rFonts w:ascii="Times New Roman" w:eastAsia="Calibri" w:hAnsi="Times New Roman" w:cs="Times New Roman"/>
          <w:b/>
          <w:sz w:val="28"/>
          <w:szCs w:val="28"/>
          <w:lang w:val="uk-UA"/>
        </w:rPr>
        <w:lastRenderedPageBreak/>
        <w:t>РОЗДІЛ 2.</w:t>
      </w:r>
      <w:r w:rsidRPr="008A48B9">
        <w:rPr>
          <w:rFonts w:ascii="Times New Roman" w:eastAsia="Calibri" w:hAnsi="Times New Roman" w:cs="Times New Roman"/>
          <w:sz w:val="28"/>
          <w:szCs w:val="28"/>
          <w:lang w:val="uk-UA"/>
        </w:rPr>
        <w:t xml:space="preserve"> </w:t>
      </w:r>
      <w:r w:rsidRPr="008A48B9">
        <w:rPr>
          <w:rFonts w:ascii="Times New Roman" w:eastAsia="Calibri" w:hAnsi="Times New Roman" w:cs="Times New Roman"/>
          <w:b/>
          <w:color w:val="000000"/>
          <w:sz w:val="28"/>
          <w:szCs w:val="28"/>
          <w:lang w:val="uk-UA"/>
        </w:rPr>
        <w:t xml:space="preserve">MICROCYSTIS, ЯК ОСНОВНИЙ </w:t>
      </w:r>
      <w:r w:rsidRPr="008A48B9">
        <w:rPr>
          <w:rFonts w:ascii="Times New Roman" w:eastAsia="Calibri" w:hAnsi="Times New Roman" w:cs="Times New Roman"/>
          <w:b/>
          <w:sz w:val="28"/>
          <w:szCs w:val="28"/>
          <w:lang w:val="uk-UA"/>
        </w:rPr>
        <w:t xml:space="preserve">ЗБУДНИК ЦВІТІННЯ </w:t>
      </w:r>
      <w:r w:rsidR="00785875">
        <w:rPr>
          <w:rFonts w:ascii="Times New Roman" w:eastAsia="Calibri" w:hAnsi="Times New Roman" w:cs="Times New Roman"/>
          <w:b/>
          <w:sz w:val="28"/>
          <w:szCs w:val="28"/>
          <w:lang w:val="uk-UA"/>
        </w:rPr>
        <w:t>МИКОЛАЇВСЬКОГО ВОДОСХОВИЩА</w:t>
      </w:r>
      <w:r>
        <w:rPr>
          <w:rFonts w:ascii="Times New Roman" w:eastAsia="Calibri" w:hAnsi="Times New Roman" w:cs="Times New Roman"/>
          <w:b/>
          <w:sz w:val="28"/>
          <w:szCs w:val="28"/>
          <w:lang w:val="uk-UA"/>
        </w:rPr>
        <w:t xml:space="preserve"> В МЕЖАХ МІСТА</w:t>
      </w:r>
      <w:r w:rsidRPr="008A48B9">
        <w:rPr>
          <w:rFonts w:ascii="Times New Roman" w:eastAsia="Calibri" w:hAnsi="Times New Roman" w:cs="Times New Roman"/>
          <w:b/>
          <w:sz w:val="28"/>
          <w:szCs w:val="28"/>
          <w:lang w:val="uk-UA"/>
        </w:rPr>
        <w:t xml:space="preserve"> МАРГАНЕЦЬ</w:t>
      </w:r>
    </w:p>
    <w:p w14:paraId="20F11EF7" w14:textId="77777777" w:rsidR="008A48B9" w:rsidRPr="008A48B9" w:rsidRDefault="008A48B9" w:rsidP="000F509C">
      <w:pPr>
        <w:spacing w:after="0" w:line="360" w:lineRule="auto"/>
        <w:rPr>
          <w:rFonts w:ascii="Times New Roman" w:eastAsia="Calibri" w:hAnsi="Times New Roman" w:cs="Times New Roman"/>
          <w:sz w:val="28"/>
          <w:szCs w:val="28"/>
          <w:lang w:val="uk-UA"/>
        </w:rPr>
      </w:pPr>
    </w:p>
    <w:p w14:paraId="79BCF83C" w14:textId="2A83BFE3" w:rsidR="00420F94" w:rsidRDefault="008A48B9" w:rsidP="008A48B9">
      <w:pPr>
        <w:spacing w:after="0" w:line="360" w:lineRule="auto"/>
        <w:ind w:firstLine="567"/>
        <w:jc w:val="both"/>
        <w:rPr>
          <w:rFonts w:ascii="Times New Roman" w:eastAsia="Calibri" w:hAnsi="Times New Roman" w:cs="Times New Roman"/>
          <w:color w:val="000000"/>
          <w:sz w:val="28"/>
          <w:szCs w:val="28"/>
          <w:lang w:val="uk-UA"/>
        </w:rPr>
      </w:pPr>
      <w:r w:rsidRPr="008A48B9">
        <w:rPr>
          <w:rFonts w:ascii="Times New Roman" w:eastAsia="Calibri" w:hAnsi="Times New Roman" w:cs="Times New Roman"/>
          <w:color w:val="000000"/>
          <w:sz w:val="28"/>
          <w:szCs w:val="28"/>
          <w:lang w:val="uk-UA"/>
        </w:rPr>
        <w:t xml:space="preserve">Під час дослідження </w:t>
      </w:r>
      <w:r w:rsidR="0003531F">
        <w:rPr>
          <w:rFonts w:ascii="Times New Roman" w:eastAsia="Calibri" w:hAnsi="Times New Roman" w:cs="Times New Roman"/>
          <w:color w:val="000000"/>
          <w:sz w:val="28"/>
          <w:szCs w:val="28"/>
          <w:lang w:val="uk-UA"/>
        </w:rPr>
        <w:t>Миколаївського водосховища</w:t>
      </w:r>
      <w:r w:rsidRPr="008A48B9">
        <w:rPr>
          <w:rFonts w:ascii="Times New Roman" w:eastAsia="Calibri" w:hAnsi="Times New Roman" w:cs="Times New Roman"/>
          <w:color w:val="000000"/>
          <w:sz w:val="28"/>
          <w:szCs w:val="28"/>
          <w:lang w:val="uk-UA"/>
        </w:rPr>
        <w:t xml:space="preserve"> нами було обрано 2 основні точки спостереження та відбору зразків води, які знаходяться на відстані </w:t>
      </w:r>
      <w:r w:rsidR="0084416A">
        <w:rPr>
          <w:rFonts w:ascii="Times New Roman" w:eastAsia="Calibri" w:hAnsi="Times New Roman" w:cs="Times New Roman"/>
          <w:color w:val="000000"/>
          <w:sz w:val="28"/>
          <w:szCs w:val="28"/>
          <w:lang w:val="uk-UA"/>
        </w:rPr>
        <w:t>1</w:t>
      </w:r>
      <w:r w:rsidRPr="008A48B9">
        <w:rPr>
          <w:rFonts w:ascii="Times New Roman" w:eastAsia="Calibri" w:hAnsi="Times New Roman" w:cs="Times New Roman"/>
          <w:color w:val="000000"/>
          <w:sz w:val="28"/>
          <w:szCs w:val="28"/>
          <w:lang w:val="uk-UA"/>
        </w:rPr>
        <w:t>,</w:t>
      </w:r>
      <w:r w:rsidR="0084416A">
        <w:rPr>
          <w:rFonts w:ascii="Times New Roman" w:eastAsia="Calibri" w:hAnsi="Times New Roman" w:cs="Times New Roman"/>
          <w:color w:val="000000"/>
          <w:sz w:val="28"/>
          <w:szCs w:val="28"/>
          <w:lang w:val="uk-UA"/>
        </w:rPr>
        <w:t>1</w:t>
      </w:r>
      <w:r w:rsidR="00CE4ED0">
        <w:rPr>
          <w:rFonts w:ascii="Times New Roman" w:eastAsia="Calibri" w:hAnsi="Times New Roman" w:cs="Times New Roman"/>
          <w:color w:val="000000"/>
          <w:sz w:val="28"/>
          <w:szCs w:val="28"/>
          <w:lang w:val="uk-UA"/>
        </w:rPr>
        <w:t>6</w:t>
      </w:r>
      <w:r w:rsidRPr="008A48B9">
        <w:rPr>
          <w:rFonts w:ascii="Times New Roman" w:eastAsia="Calibri" w:hAnsi="Times New Roman" w:cs="Times New Roman"/>
          <w:color w:val="000000"/>
          <w:sz w:val="28"/>
          <w:szCs w:val="28"/>
          <w:lang w:val="uk-UA"/>
        </w:rPr>
        <w:t xml:space="preserve"> км, перша точка знаходиться </w:t>
      </w:r>
      <w:r w:rsidR="000C1831">
        <w:rPr>
          <w:rFonts w:ascii="Times New Roman" w:eastAsia="Calibri" w:hAnsi="Times New Roman" w:cs="Times New Roman"/>
          <w:color w:val="000000"/>
          <w:sz w:val="28"/>
          <w:szCs w:val="28"/>
          <w:lang w:val="uk-UA"/>
        </w:rPr>
        <w:t xml:space="preserve">неподалік від </w:t>
      </w:r>
      <w:r w:rsidR="0003531F">
        <w:rPr>
          <w:rFonts w:ascii="Times New Roman" w:eastAsia="Calibri" w:hAnsi="Times New Roman" w:cs="Times New Roman"/>
          <w:color w:val="000000"/>
          <w:sz w:val="28"/>
          <w:szCs w:val="28"/>
          <w:lang w:val="uk-UA"/>
        </w:rPr>
        <w:t>зони відпочинку</w:t>
      </w:r>
      <w:r w:rsidRPr="008A48B9">
        <w:rPr>
          <w:rFonts w:ascii="Times New Roman" w:eastAsia="Calibri" w:hAnsi="Times New Roman" w:cs="Times New Roman"/>
          <w:color w:val="000000"/>
          <w:sz w:val="28"/>
          <w:szCs w:val="28"/>
          <w:lang w:val="uk-UA"/>
        </w:rPr>
        <w:t>, друга – в зоні вилову риби (див. рис. 2.1)</w:t>
      </w:r>
      <w:r w:rsidR="00420F94">
        <w:rPr>
          <w:rFonts w:ascii="Times New Roman" w:eastAsia="Calibri" w:hAnsi="Times New Roman" w:cs="Times New Roman"/>
          <w:color w:val="000000"/>
          <w:sz w:val="28"/>
          <w:szCs w:val="28"/>
          <w:lang w:val="uk-UA"/>
        </w:rPr>
        <w:t>.</w:t>
      </w:r>
    </w:p>
    <w:p w14:paraId="5326F2EC" w14:textId="70AE4177" w:rsidR="00420F94" w:rsidRDefault="00420F94" w:rsidP="008A48B9">
      <w:pPr>
        <w:spacing w:after="0" w:line="360" w:lineRule="auto"/>
        <w:ind w:firstLine="567"/>
        <w:jc w:val="both"/>
        <w:rPr>
          <w:rFonts w:ascii="Times New Roman" w:eastAsia="Calibri" w:hAnsi="Times New Roman" w:cs="Times New Roman"/>
          <w:color w:val="000000"/>
          <w:sz w:val="28"/>
          <w:szCs w:val="28"/>
          <w:lang w:val="uk-UA"/>
        </w:rPr>
      </w:pPr>
    </w:p>
    <w:p w14:paraId="681257AF" w14:textId="13C5090C" w:rsidR="00420F94" w:rsidRDefault="00CE4ED0" w:rsidP="000974CC">
      <w:pPr>
        <w:spacing w:after="0" w:line="360" w:lineRule="auto"/>
        <w:jc w:val="center"/>
        <w:rPr>
          <w:rFonts w:ascii="Times New Roman" w:eastAsia="Calibri" w:hAnsi="Times New Roman" w:cs="Times New Roman"/>
          <w:color w:val="000000"/>
          <w:sz w:val="28"/>
          <w:szCs w:val="28"/>
          <w:lang w:val="uk-UA"/>
        </w:rPr>
      </w:pPr>
      <w:r>
        <w:rPr>
          <w:rFonts w:ascii="Times New Roman" w:eastAsia="Calibri" w:hAnsi="Times New Roman" w:cs="Times New Roman"/>
          <w:noProof/>
          <w:color w:val="000000"/>
          <w:sz w:val="28"/>
          <w:szCs w:val="28"/>
          <w:lang w:val="uk-UA"/>
        </w:rPr>
        <w:drawing>
          <wp:inline distT="0" distB="0" distL="0" distR="0" wp14:anchorId="08F8C01E" wp14:editId="7ECA1B3C">
            <wp:extent cx="6152515" cy="3460750"/>
            <wp:effectExtent l="0" t="0" r="63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52515" cy="3460750"/>
                    </a:xfrm>
                    <a:prstGeom prst="rect">
                      <a:avLst/>
                    </a:prstGeom>
                  </pic:spPr>
                </pic:pic>
              </a:graphicData>
            </a:graphic>
          </wp:inline>
        </w:drawing>
      </w:r>
    </w:p>
    <w:p w14:paraId="0A297E38" w14:textId="77777777" w:rsidR="00420F94" w:rsidRPr="008A48B9" w:rsidRDefault="00420F94" w:rsidP="00420F94">
      <w:pPr>
        <w:spacing w:after="0" w:line="360" w:lineRule="auto"/>
        <w:jc w:val="center"/>
        <w:rPr>
          <w:rFonts w:ascii="Times New Roman" w:eastAsia="Calibri" w:hAnsi="Times New Roman" w:cs="Times New Roman"/>
          <w:color w:val="000000"/>
          <w:sz w:val="28"/>
          <w:szCs w:val="28"/>
          <w:lang w:val="uk-UA"/>
        </w:rPr>
      </w:pPr>
      <w:r w:rsidRPr="008A48B9">
        <w:rPr>
          <w:rFonts w:ascii="Times New Roman" w:eastAsia="Calibri" w:hAnsi="Times New Roman" w:cs="Times New Roman"/>
          <w:color w:val="000000"/>
          <w:sz w:val="28"/>
          <w:szCs w:val="28"/>
          <w:lang w:val="uk-UA"/>
        </w:rPr>
        <w:t>Рис. 2.1. Картосхема точок відбору води для дослідження</w:t>
      </w:r>
    </w:p>
    <w:p w14:paraId="70265A24" w14:textId="77777777" w:rsidR="00420F94" w:rsidRDefault="00420F94" w:rsidP="00420F94">
      <w:pPr>
        <w:spacing w:after="0" w:line="360" w:lineRule="auto"/>
        <w:jc w:val="both"/>
        <w:rPr>
          <w:rFonts w:ascii="Times New Roman" w:eastAsia="Calibri" w:hAnsi="Times New Roman" w:cs="Times New Roman"/>
          <w:color w:val="000000"/>
          <w:sz w:val="28"/>
          <w:szCs w:val="28"/>
          <w:lang w:val="uk-UA"/>
        </w:rPr>
      </w:pPr>
    </w:p>
    <w:p w14:paraId="5D3DB422" w14:textId="33A27F17" w:rsidR="008A48B9" w:rsidRPr="008A48B9" w:rsidRDefault="00977A6C" w:rsidP="008A48B9">
      <w:pPr>
        <w:spacing w:after="0" w:line="360" w:lineRule="auto"/>
        <w:ind w:firstLine="567"/>
        <w:jc w:val="both"/>
        <w:rPr>
          <w:rFonts w:ascii="Times New Roman" w:eastAsia="Calibri" w:hAnsi="Times New Roman" w:cs="Times New Roman"/>
          <w:color w:val="000000"/>
          <w:sz w:val="28"/>
          <w:szCs w:val="28"/>
          <w:lang w:val="uk-UA"/>
        </w:rPr>
      </w:pPr>
      <w:r w:rsidRPr="00977A6C">
        <w:rPr>
          <w:rFonts w:ascii="Times New Roman" w:eastAsia="Calibri" w:hAnsi="Times New Roman" w:cs="Times New Roman"/>
          <w:color w:val="000000"/>
          <w:sz w:val="28"/>
          <w:szCs w:val="28"/>
          <w:lang w:val="uk-UA"/>
        </w:rPr>
        <w:t xml:space="preserve">На обраних точках провели весняне та літнє обстеження щодо виявлення «цвітіння». Масовий розвиток синьо-зелених водоростей був зафіксований з </w:t>
      </w:r>
      <w:r w:rsidR="00150233">
        <w:rPr>
          <w:rFonts w:ascii="Times New Roman" w:eastAsia="Calibri" w:hAnsi="Times New Roman" w:cs="Times New Roman"/>
          <w:color w:val="000000"/>
          <w:sz w:val="28"/>
          <w:szCs w:val="28"/>
          <w:lang w:val="uk-UA"/>
        </w:rPr>
        <w:t>21</w:t>
      </w:r>
      <w:r w:rsidRPr="00977A6C">
        <w:rPr>
          <w:rFonts w:ascii="Times New Roman" w:eastAsia="Calibri" w:hAnsi="Times New Roman" w:cs="Times New Roman"/>
          <w:color w:val="000000"/>
          <w:sz w:val="28"/>
          <w:szCs w:val="28"/>
          <w:lang w:val="uk-UA"/>
        </w:rPr>
        <w:t>.07.202</w:t>
      </w:r>
      <w:r w:rsidR="00150233">
        <w:rPr>
          <w:rFonts w:ascii="Times New Roman" w:eastAsia="Calibri" w:hAnsi="Times New Roman" w:cs="Times New Roman"/>
          <w:color w:val="000000"/>
          <w:sz w:val="28"/>
          <w:szCs w:val="28"/>
          <w:lang w:val="uk-UA"/>
        </w:rPr>
        <w:t>3</w:t>
      </w:r>
      <w:r w:rsidRPr="00977A6C">
        <w:rPr>
          <w:rFonts w:ascii="Times New Roman" w:eastAsia="Calibri" w:hAnsi="Times New Roman" w:cs="Times New Roman"/>
          <w:color w:val="000000"/>
          <w:sz w:val="28"/>
          <w:szCs w:val="28"/>
          <w:lang w:val="uk-UA"/>
        </w:rPr>
        <w:t xml:space="preserve"> р. по </w:t>
      </w:r>
      <w:r w:rsidR="00150233">
        <w:rPr>
          <w:rFonts w:ascii="Times New Roman" w:eastAsia="Calibri" w:hAnsi="Times New Roman" w:cs="Times New Roman"/>
          <w:color w:val="000000"/>
          <w:sz w:val="28"/>
          <w:szCs w:val="28"/>
          <w:lang w:val="uk-UA"/>
        </w:rPr>
        <w:t>08</w:t>
      </w:r>
      <w:r w:rsidRPr="00977A6C">
        <w:rPr>
          <w:rFonts w:ascii="Times New Roman" w:eastAsia="Calibri" w:hAnsi="Times New Roman" w:cs="Times New Roman"/>
          <w:color w:val="000000"/>
          <w:sz w:val="28"/>
          <w:szCs w:val="28"/>
          <w:lang w:val="uk-UA"/>
        </w:rPr>
        <w:t>.0</w:t>
      </w:r>
      <w:r w:rsidR="00FC3797">
        <w:rPr>
          <w:rFonts w:ascii="Times New Roman" w:eastAsia="Calibri" w:hAnsi="Times New Roman" w:cs="Times New Roman"/>
          <w:color w:val="000000"/>
          <w:sz w:val="28"/>
          <w:szCs w:val="28"/>
          <w:lang w:val="uk-UA"/>
        </w:rPr>
        <w:t>9</w:t>
      </w:r>
      <w:r w:rsidRPr="00977A6C">
        <w:rPr>
          <w:rFonts w:ascii="Times New Roman" w:eastAsia="Calibri" w:hAnsi="Times New Roman" w:cs="Times New Roman"/>
          <w:color w:val="000000"/>
          <w:sz w:val="28"/>
          <w:szCs w:val="28"/>
          <w:lang w:val="uk-UA"/>
        </w:rPr>
        <w:t>.202</w:t>
      </w:r>
      <w:r w:rsidR="00150233">
        <w:rPr>
          <w:rFonts w:ascii="Times New Roman" w:eastAsia="Calibri" w:hAnsi="Times New Roman" w:cs="Times New Roman"/>
          <w:color w:val="000000"/>
          <w:sz w:val="28"/>
          <w:szCs w:val="28"/>
          <w:lang w:val="uk-UA"/>
        </w:rPr>
        <w:t>3</w:t>
      </w:r>
      <w:r w:rsidRPr="00977A6C">
        <w:rPr>
          <w:rFonts w:ascii="Times New Roman" w:eastAsia="Calibri" w:hAnsi="Times New Roman" w:cs="Times New Roman"/>
          <w:color w:val="000000"/>
          <w:sz w:val="28"/>
          <w:szCs w:val="28"/>
          <w:lang w:val="uk-UA"/>
        </w:rPr>
        <w:t xml:space="preserve"> р.</w:t>
      </w:r>
      <w:r w:rsidR="003E154D">
        <w:rPr>
          <w:rFonts w:ascii="Times New Roman" w:eastAsia="Calibri" w:hAnsi="Times New Roman" w:cs="Times New Roman"/>
          <w:color w:val="000000"/>
          <w:sz w:val="28"/>
          <w:szCs w:val="28"/>
          <w:lang w:val="uk-UA"/>
        </w:rPr>
        <w:t xml:space="preserve"> </w:t>
      </w:r>
      <w:r w:rsidRPr="00977A6C">
        <w:rPr>
          <w:rFonts w:ascii="Times New Roman" w:eastAsia="Calibri" w:hAnsi="Times New Roman" w:cs="Times New Roman"/>
          <w:color w:val="000000"/>
          <w:sz w:val="28"/>
          <w:szCs w:val="28"/>
          <w:lang w:val="uk-UA"/>
        </w:rPr>
        <w:t xml:space="preserve">Згідно рекомендацій було відібрано проби води та в лабораторії еколого-натуралістичного центру за допомогою мікроскопів із збільшуванням 600-800х було визначено види-домінанти, що масово розвинулись на обраних ділянках та спричинили зміну забарвлення води. Було </w:t>
      </w:r>
      <w:r w:rsidRPr="00977A6C">
        <w:rPr>
          <w:rFonts w:ascii="Times New Roman" w:eastAsia="Calibri" w:hAnsi="Times New Roman" w:cs="Times New Roman"/>
          <w:color w:val="000000"/>
          <w:sz w:val="28"/>
          <w:szCs w:val="28"/>
          <w:lang w:val="uk-UA"/>
        </w:rPr>
        <w:lastRenderedPageBreak/>
        <w:t xml:space="preserve">виявлено збудника «цвітіння» водойми - представника фотосинтезуючих ціанобактерій – </w:t>
      </w:r>
      <w:r w:rsidRPr="00977A6C">
        <w:rPr>
          <w:rFonts w:ascii="Times New Roman" w:eastAsia="Calibri" w:hAnsi="Times New Roman" w:cs="Times New Roman"/>
          <w:i/>
          <w:color w:val="000000"/>
          <w:sz w:val="28"/>
          <w:szCs w:val="28"/>
          <w:lang w:val="uk-UA"/>
        </w:rPr>
        <w:t>Microcystis aeruginosa</w:t>
      </w:r>
      <w:r w:rsidR="003E154D">
        <w:rPr>
          <w:rFonts w:ascii="Times New Roman" w:eastAsia="Calibri" w:hAnsi="Times New Roman" w:cs="Times New Roman"/>
          <w:color w:val="000000"/>
          <w:sz w:val="28"/>
          <w:szCs w:val="28"/>
          <w:lang w:val="uk-UA"/>
        </w:rPr>
        <w:t xml:space="preserve"> </w:t>
      </w:r>
      <w:r w:rsidR="000F509C">
        <w:rPr>
          <w:rFonts w:ascii="Times New Roman" w:eastAsia="Calibri" w:hAnsi="Times New Roman" w:cs="Times New Roman"/>
          <w:color w:val="000000"/>
          <w:sz w:val="28"/>
          <w:szCs w:val="28"/>
          <w:lang w:val="uk-UA"/>
        </w:rPr>
        <w:t xml:space="preserve"> та </w:t>
      </w:r>
      <w:r w:rsidR="000F509C" w:rsidRPr="00977A6C">
        <w:rPr>
          <w:rFonts w:ascii="Times New Roman" w:eastAsia="Calibri" w:hAnsi="Times New Roman" w:cs="Times New Roman"/>
          <w:i/>
          <w:color w:val="000000"/>
          <w:sz w:val="28"/>
          <w:szCs w:val="28"/>
          <w:lang w:val="uk-UA"/>
        </w:rPr>
        <w:t>Microcystis</w:t>
      </w:r>
      <w:r w:rsidR="000F509C">
        <w:rPr>
          <w:rFonts w:ascii="Times New Roman" w:eastAsia="Calibri" w:hAnsi="Times New Roman" w:cs="Times New Roman"/>
          <w:i/>
          <w:color w:val="000000"/>
          <w:sz w:val="28"/>
          <w:szCs w:val="28"/>
          <w:lang w:val="uk-UA"/>
        </w:rPr>
        <w:t xml:space="preserve"> </w:t>
      </w:r>
      <w:r w:rsidR="000F509C" w:rsidRPr="000C39A2">
        <w:rPr>
          <w:rFonts w:ascii="Times New Roman" w:hAnsi="Times New Roman" w:cs="Times New Roman"/>
          <w:i/>
          <w:iCs/>
          <w:sz w:val="28"/>
          <w:szCs w:val="28"/>
          <w:lang w:val="uk-UA"/>
        </w:rPr>
        <w:t>wesenbergii</w:t>
      </w:r>
      <w:r w:rsidR="000C39A2">
        <w:rPr>
          <w:rFonts w:ascii="Times New Roman" w:hAnsi="Times New Roman" w:cs="Times New Roman"/>
          <w:i/>
          <w:iCs/>
          <w:sz w:val="28"/>
          <w:szCs w:val="28"/>
          <w:lang w:val="uk-UA"/>
        </w:rPr>
        <w:t>.</w:t>
      </w:r>
    </w:p>
    <w:p w14:paraId="79B17284" w14:textId="77777777" w:rsidR="000F509C" w:rsidRDefault="000F509C" w:rsidP="000F509C">
      <w:pPr>
        <w:spacing w:after="0" w:line="360" w:lineRule="auto"/>
        <w:ind w:firstLine="567"/>
        <w:rPr>
          <w:rFonts w:ascii="Times New Roman" w:eastAsia="Calibri" w:hAnsi="Times New Roman" w:cs="Times New Roman"/>
          <w:b/>
          <w:sz w:val="28"/>
          <w:szCs w:val="28"/>
          <w:lang w:val="uk-UA"/>
        </w:rPr>
      </w:pPr>
    </w:p>
    <w:p w14:paraId="284FDA97" w14:textId="1A819EAF" w:rsidR="000F509C" w:rsidRPr="008A48B9" w:rsidRDefault="000F509C" w:rsidP="000F509C">
      <w:pPr>
        <w:spacing w:after="0" w:line="360" w:lineRule="auto"/>
        <w:ind w:firstLine="567"/>
        <w:rPr>
          <w:rFonts w:ascii="Times New Roman" w:eastAsia="Calibri" w:hAnsi="Times New Roman" w:cs="Times New Roman"/>
          <w:b/>
          <w:i/>
          <w:color w:val="000000"/>
          <w:sz w:val="28"/>
          <w:szCs w:val="28"/>
          <w:lang w:val="uk-UA"/>
        </w:rPr>
      </w:pPr>
      <w:r w:rsidRPr="008A48B9">
        <w:rPr>
          <w:rFonts w:ascii="Times New Roman" w:eastAsia="Calibri" w:hAnsi="Times New Roman" w:cs="Times New Roman"/>
          <w:b/>
          <w:sz w:val="28"/>
          <w:szCs w:val="28"/>
          <w:lang w:val="uk-UA"/>
        </w:rPr>
        <w:t xml:space="preserve">2.1. Характеристика </w:t>
      </w:r>
      <w:r w:rsidRPr="008A48B9">
        <w:rPr>
          <w:rFonts w:ascii="Times New Roman" w:eastAsia="Calibri" w:hAnsi="Times New Roman" w:cs="Times New Roman"/>
          <w:b/>
          <w:i/>
          <w:color w:val="000000"/>
          <w:sz w:val="28"/>
          <w:szCs w:val="28"/>
          <w:lang w:val="uk-UA"/>
        </w:rPr>
        <w:t>Microcystis aeruginosa</w:t>
      </w:r>
    </w:p>
    <w:p w14:paraId="23346FDB" w14:textId="6BC923A0" w:rsidR="008A48B9" w:rsidRDefault="008A48B9" w:rsidP="008A48B9">
      <w:pPr>
        <w:spacing w:after="0" w:line="360" w:lineRule="auto"/>
        <w:ind w:firstLine="708"/>
        <w:jc w:val="both"/>
        <w:rPr>
          <w:rFonts w:ascii="Times New Roman" w:eastAsia="Calibri" w:hAnsi="Times New Roman" w:cs="Times New Roman"/>
          <w:color w:val="000000"/>
          <w:sz w:val="28"/>
          <w:szCs w:val="28"/>
          <w:lang w:val="uk-UA"/>
        </w:rPr>
      </w:pPr>
    </w:p>
    <w:p w14:paraId="1E6893F5" w14:textId="30D39CF5" w:rsidR="000C39A2" w:rsidRPr="000C39A2" w:rsidRDefault="000C39A2" w:rsidP="000C39A2">
      <w:pPr>
        <w:spacing w:after="0" w:line="360" w:lineRule="auto"/>
        <w:ind w:firstLine="567"/>
        <w:jc w:val="both"/>
        <w:rPr>
          <w:rFonts w:ascii="Times New Roman" w:hAnsi="Times New Roman" w:cs="Times New Roman"/>
          <w:sz w:val="28"/>
          <w:szCs w:val="28"/>
          <w:lang w:val="uk-UA"/>
        </w:rPr>
      </w:pPr>
      <w:r w:rsidRPr="000C39A2">
        <w:rPr>
          <w:rFonts w:ascii="Times New Roman" w:hAnsi="Times New Roman" w:cs="Times New Roman"/>
          <w:i/>
          <w:iCs/>
          <w:sz w:val="28"/>
          <w:szCs w:val="28"/>
          <w:lang w:val="uk-UA"/>
        </w:rPr>
        <w:t>Microcystis aeruginosa</w:t>
      </w:r>
      <w:r w:rsidRPr="000C39A2">
        <w:rPr>
          <w:rFonts w:ascii="Times New Roman" w:hAnsi="Times New Roman" w:cs="Times New Roman"/>
          <w:sz w:val="28"/>
          <w:szCs w:val="28"/>
          <w:lang w:val="uk-UA"/>
        </w:rPr>
        <w:t xml:space="preserve"> - це цианобактерія, яка належить до роду </w:t>
      </w:r>
      <w:r w:rsidRPr="000C39A2">
        <w:rPr>
          <w:rFonts w:ascii="Times New Roman" w:hAnsi="Times New Roman" w:cs="Times New Roman"/>
          <w:i/>
          <w:iCs/>
          <w:sz w:val="28"/>
          <w:szCs w:val="28"/>
          <w:lang w:val="uk-UA"/>
        </w:rPr>
        <w:t>Microcystis.</w:t>
      </w:r>
      <w:r w:rsidRPr="000C39A2">
        <w:rPr>
          <w:rFonts w:ascii="Times New Roman" w:hAnsi="Times New Roman" w:cs="Times New Roman"/>
          <w:sz w:val="28"/>
          <w:szCs w:val="28"/>
          <w:lang w:val="uk-UA"/>
        </w:rPr>
        <w:t xml:space="preserve"> Ця бактерія є одноклітинною, синьо-зеленою водоростю, яка часто утворює великі колонії у водоймах</w:t>
      </w:r>
      <w:r>
        <w:rPr>
          <w:rFonts w:ascii="Times New Roman" w:hAnsi="Times New Roman" w:cs="Times New Roman"/>
          <w:sz w:val="28"/>
          <w:szCs w:val="28"/>
          <w:lang w:val="uk-UA"/>
        </w:rPr>
        <w:t>.</w:t>
      </w:r>
    </w:p>
    <w:p w14:paraId="16CF868F" w14:textId="77777777" w:rsidR="000C39A2" w:rsidRDefault="000C39A2" w:rsidP="008A48B9">
      <w:pPr>
        <w:spacing w:after="0" w:line="360" w:lineRule="auto"/>
        <w:ind w:firstLine="708"/>
        <w:jc w:val="both"/>
        <w:rPr>
          <w:rFonts w:ascii="Times New Roman" w:eastAsia="Calibri" w:hAnsi="Times New Roman" w:cs="Times New Roman"/>
          <w:color w:val="000000"/>
          <w:sz w:val="28"/>
          <w:szCs w:val="28"/>
          <w:lang w:val="uk-UA"/>
        </w:rPr>
      </w:pPr>
    </w:p>
    <w:p w14:paraId="77D3620D" w14:textId="2BA6AB8B" w:rsidR="003E154D" w:rsidRPr="003E154D" w:rsidRDefault="000C39A2" w:rsidP="000C39A2">
      <w:pPr>
        <w:spacing w:after="0" w:line="360" w:lineRule="auto"/>
        <w:jc w:val="both"/>
        <w:rPr>
          <w:rFonts w:ascii="Times New Roman" w:eastAsia="Calibri" w:hAnsi="Times New Roman" w:cs="Times New Roman"/>
          <w:color w:val="000000"/>
          <w:sz w:val="28"/>
          <w:szCs w:val="28"/>
          <w:lang w:val="uk-UA"/>
        </w:rPr>
      </w:pPr>
      <w:r>
        <w:rPr>
          <w:noProof/>
        </w:rPr>
        <w:drawing>
          <wp:inline distT="0" distB="0" distL="0" distR="0" wp14:anchorId="34357821" wp14:editId="4912A823">
            <wp:extent cx="6152515" cy="3889612"/>
            <wp:effectExtent l="0" t="0" r="63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5178"/>
                    <a:stretch/>
                  </pic:blipFill>
                  <pic:spPr bwMode="auto">
                    <a:xfrm>
                      <a:off x="0" y="0"/>
                      <a:ext cx="6152515" cy="3889612"/>
                    </a:xfrm>
                    <a:prstGeom prst="rect">
                      <a:avLst/>
                    </a:prstGeom>
                    <a:noFill/>
                    <a:ln>
                      <a:noFill/>
                    </a:ln>
                    <a:extLst>
                      <a:ext uri="{53640926-AAD7-44D8-BBD7-CCE9431645EC}">
                        <a14:shadowObscured xmlns:a14="http://schemas.microsoft.com/office/drawing/2010/main"/>
                      </a:ext>
                    </a:extLst>
                  </pic:spPr>
                </pic:pic>
              </a:graphicData>
            </a:graphic>
          </wp:inline>
        </w:drawing>
      </w:r>
    </w:p>
    <w:p w14:paraId="036582AA" w14:textId="77777777" w:rsidR="003E154D" w:rsidRPr="003E154D" w:rsidRDefault="003E154D" w:rsidP="003E154D">
      <w:pPr>
        <w:spacing w:after="0" w:line="360" w:lineRule="auto"/>
        <w:jc w:val="center"/>
        <w:rPr>
          <w:rFonts w:ascii="Times New Roman" w:eastAsia="Calibri" w:hAnsi="Times New Roman" w:cs="Times New Roman"/>
          <w:color w:val="000000"/>
          <w:sz w:val="28"/>
          <w:szCs w:val="28"/>
          <w:lang w:val="uk-UA"/>
        </w:rPr>
      </w:pPr>
      <w:r w:rsidRPr="003E154D">
        <w:rPr>
          <w:rFonts w:ascii="Times New Roman" w:eastAsia="Calibri" w:hAnsi="Times New Roman" w:cs="Times New Roman"/>
          <w:color w:val="000000"/>
          <w:sz w:val="28"/>
          <w:szCs w:val="28"/>
          <w:lang w:val="uk-UA"/>
        </w:rPr>
        <w:t>Рис. 2.2. Мікроцистис синьовато-зелений – (</w:t>
      </w:r>
      <w:r w:rsidRPr="003E154D">
        <w:rPr>
          <w:rFonts w:ascii="Times New Roman" w:eastAsia="Calibri" w:hAnsi="Times New Roman" w:cs="Times New Roman"/>
          <w:i/>
          <w:iCs/>
          <w:color w:val="000000"/>
          <w:sz w:val="28"/>
          <w:szCs w:val="28"/>
          <w:lang w:val="uk-UA"/>
        </w:rPr>
        <w:t>Microcystis aeruginosae)</w:t>
      </w:r>
    </w:p>
    <w:p w14:paraId="32624B0F" w14:textId="77777777" w:rsidR="008A48B9" w:rsidRPr="008A48B9" w:rsidRDefault="008A48B9" w:rsidP="003E154D">
      <w:pPr>
        <w:spacing w:after="0" w:line="360" w:lineRule="auto"/>
        <w:rPr>
          <w:rFonts w:ascii="Times New Roman" w:eastAsia="Calibri" w:hAnsi="Times New Roman" w:cs="Times New Roman"/>
          <w:color w:val="000000"/>
          <w:sz w:val="28"/>
          <w:szCs w:val="28"/>
          <w:lang w:val="uk-UA"/>
        </w:rPr>
      </w:pPr>
    </w:p>
    <w:p w14:paraId="7FE65F7A" w14:textId="77777777" w:rsidR="008A48B9" w:rsidRPr="008A48B9" w:rsidRDefault="008A48B9" w:rsidP="00BD06AD">
      <w:pPr>
        <w:spacing w:after="0" w:line="360" w:lineRule="auto"/>
        <w:ind w:firstLine="567"/>
        <w:jc w:val="both"/>
        <w:rPr>
          <w:rFonts w:ascii="Times New Roman" w:eastAsia="Calibri" w:hAnsi="Times New Roman" w:cs="Times New Roman"/>
          <w:color w:val="000000"/>
          <w:sz w:val="28"/>
          <w:szCs w:val="28"/>
          <w:lang w:val="uk-UA"/>
        </w:rPr>
      </w:pPr>
      <w:r w:rsidRPr="008A48B9">
        <w:rPr>
          <w:rFonts w:ascii="Times New Roman" w:eastAsia="Calibri" w:hAnsi="Times New Roman" w:cs="Times New Roman"/>
          <w:color w:val="000000"/>
          <w:sz w:val="28"/>
          <w:szCs w:val="28"/>
          <w:lang w:val="uk-UA"/>
        </w:rPr>
        <w:t xml:space="preserve">Наукова класифікація </w:t>
      </w:r>
      <w:r w:rsidRPr="008A48B9">
        <w:rPr>
          <w:rFonts w:ascii="Times New Roman" w:eastAsia="Calibri" w:hAnsi="Times New Roman" w:cs="Times New Roman"/>
          <w:i/>
          <w:color w:val="000000"/>
          <w:sz w:val="28"/>
          <w:szCs w:val="28"/>
          <w:lang w:val="uk-UA"/>
        </w:rPr>
        <w:t>Microcystis aeruginosa</w:t>
      </w:r>
      <w:r w:rsidRPr="008A48B9">
        <w:rPr>
          <w:rFonts w:ascii="Times New Roman" w:eastAsia="Calibri" w:hAnsi="Times New Roman" w:cs="Times New Roman"/>
          <w:color w:val="000000"/>
          <w:sz w:val="28"/>
          <w:szCs w:val="28"/>
          <w:lang w:val="uk-UA"/>
        </w:rPr>
        <w:t>:</w:t>
      </w:r>
    </w:p>
    <w:p w14:paraId="43E9D424" w14:textId="2F3F73DC" w:rsidR="008A48B9" w:rsidRPr="008A48B9" w:rsidRDefault="008A48B9" w:rsidP="000C39A2">
      <w:pPr>
        <w:spacing w:after="0" w:line="360" w:lineRule="auto"/>
        <w:rPr>
          <w:rFonts w:ascii="Times New Roman" w:eastAsia="Calibri" w:hAnsi="Times New Roman" w:cs="Times New Roman"/>
          <w:i/>
          <w:iCs/>
          <w:color w:val="000000"/>
          <w:sz w:val="28"/>
          <w:szCs w:val="28"/>
          <w:lang w:val="uk-UA"/>
        </w:rPr>
      </w:pPr>
      <w:r w:rsidRPr="008A48B9">
        <w:rPr>
          <w:rFonts w:ascii="Times New Roman" w:eastAsia="Calibri" w:hAnsi="Times New Roman" w:cs="Times New Roman"/>
          <w:b/>
          <w:color w:val="000000"/>
          <w:sz w:val="28"/>
          <w:szCs w:val="28"/>
          <w:lang w:val="uk-UA"/>
        </w:rPr>
        <w:t>Відділ</w:t>
      </w:r>
      <w:r w:rsidRPr="008A48B9">
        <w:rPr>
          <w:rFonts w:ascii="Times New Roman" w:eastAsia="Calibri" w:hAnsi="Times New Roman" w:cs="Times New Roman"/>
          <w:color w:val="000000"/>
          <w:sz w:val="28"/>
          <w:szCs w:val="28"/>
          <w:lang w:val="uk-UA"/>
        </w:rPr>
        <w:t>: Синьо-зелені водорості (</w:t>
      </w:r>
      <w:r w:rsidRPr="008A48B9">
        <w:rPr>
          <w:rFonts w:ascii="Times New Roman" w:eastAsia="Calibri" w:hAnsi="Times New Roman" w:cs="Times New Roman"/>
          <w:i/>
          <w:iCs/>
          <w:color w:val="000000"/>
          <w:sz w:val="28"/>
          <w:szCs w:val="28"/>
          <w:lang w:val="uk-UA"/>
        </w:rPr>
        <w:t>Cyanophyta) </w:t>
      </w:r>
    </w:p>
    <w:p w14:paraId="7C7C36A0" w14:textId="77777777" w:rsidR="008A48B9" w:rsidRPr="008A48B9" w:rsidRDefault="008A48B9" w:rsidP="000C39A2">
      <w:pPr>
        <w:spacing w:after="0" w:line="360" w:lineRule="auto"/>
        <w:rPr>
          <w:rFonts w:ascii="Times New Roman" w:eastAsia="Calibri" w:hAnsi="Times New Roman" w:cs="Times New Roman"/>
          <w:i/>
          <w:iCs/>
          <w:color w:val="000000"/>
          <w:sz w:val="28"/>
          <w:szCs w:val="28"/>
          <w:lang w:val="uk-UA"/>
        </w:rPr>
      </w:pPr>
      <w:r w:rsidRPr="008A48B9">
        <w:rPr>
          <w:rFonts w:ascii="Times New Roman" w:eastAsia="Calibri" w:hAnsi="Times New Roman" w:cs="Times New Roman"/>
          <w:b/>
          <w:color w:val="000000"/>
          <w:sz w:val="28"/>
          <w:szCs w:val="28"/>
          <w:lang w:val="uk-UA"/>
        </w:rPr>
        <w:t>Клас:</w:t>
      </w:r>
      <w:r w:rsidRPr="008A48B9">
        <w:rPr>
          <w:rFonts w:ascii="Times New Roman" w:eastAsia="Calibri" w:hAnsi="Times New Roman" w:cs="Times New Roman"/>
          <w:color w:val="000000"/>
          <w:sz w:val="28"/>
          <w:szCs w:val="28"/>
          <w:lang w:val="uk-UA"/>
        </w:rPr>
        <w:t xml:space="preserve">  Хроококові  (</w:t>
      </w:r>
      <w:r w:rsidRPr="008A48B9">
        <w:rPr>
          <w:rFonts w:ascii="Times New Roman" w:eastAsia="Calibri" w:hAnsi="Times New Roman" w:cs="Times New Roman"/>
          <w:i/>
          <w:iCs/>
          <w:color w:val="000000"/>
          <w:sz w:val="28"/>
          <w:szCs w:val="28"/>
          <w:lang w:val="uk-UA"/>
        </w:rPr>
        <w:t>Chroococcophyceae)</w:t>
      </w:r>
    </w:p>
    <w:p w14:paraId="44489841" w14:textId="77777777" w:rsidR="008A48B9" w:rsidRPr="008A48B9" w:rsidRDefault="008A48B9" w:rsidP="000C39A2">
      <w:pPr>
        <w:spacing w:after="0" w:line="360" w:lineRule="auto"/>
        <w:rPr>
          <w:rFonts w:ascii="Times New Roman" w:eastAsia="Calibri" w:hAnsi="Times New Roman" w:cs="Times New Roman"/>
          <w:i/>
          <w:iCs/>
          <w:color w:val="000000"/>
          <w:sz w:val="28"/>
          <w:szCs w:val="28"/>
          <w:lang w:val="uk-UA"/>
        </w:rPr>
      </w:pPr>
      <w:r w:rsidRPr="008A48B9">
        <w:rPr>
          <w:rFonts w:ascii="Times New Roman" w:eastAsia="Calibri" w:hAnsi="Times New Roman" w:cs="Times New Roman"/>
          <w:b/>
          <w:color w:val="000000"/>
          <w:sz w:val="28"/>
          <w:szCs w:val="28"/>
          <w:lang w:val="uk-UA"/>
        </w:rPr>
        <w:t xml:space="preserve">Порядок </w:t>
      </w:r>
      <w:r w:rsidRPr="008A48B9">
        <w:rPr>
          <w:rFonts w:ascii="Times New Roman" w:eastAsia="Calibri" w:hAnsi="Times New Roman" w:cs="Times New Roman"/>
          <w:color w:val="000000"/>
          <w:sz w:val="28"/>
          <w:szCs w:val="28"/>
          <w:lang w:val="uk-UA"/>
        </w:rPr>
        <w:t>: Хроококові (</w:t>
      </w:r>
      <w:r w:rsidRPr="008A48B9">
        <w:rPr>
          <w:rFonts w:ascii="Times New Roman" w:eastAsia="Calibri" w:hAnsi="Times New Roman" w:cs="Times New Roman"/>
          <w:i/>
          <w:iCs/>
          <w:color w:val="000000"/>
          <w:sz w:val="28"/>
          <w:szCs w:val="28"/>
          <w:lang w:val="uk-UA"/>
        </w:rPr>
        <w:t>Chroococcales)</w:t>
      </w:r>
    </w:p>
    <w:p w14:paraId="3005C078" w14:textId="77777777" w:rsidR="008A48B9" w:rsidRPr="008A48B9" w:rsidRDefault="008A48B9" w:rsidP="000C39A2">
      <w:pPr>
        <w:spacing w:after="0" w:line="360" w:lineRule="auto"/>
        <w:rPr>
          <w:rFonts w:ascii="Times New Roman" w:eastAsia="Calibri" w:hAnsi="Times New Roman" w:cs="Times New Roman"/>
          <w:i/>
          <w:color w:val="000000"/>
          <w:sz w:val="28"/>
          <w:szCs w:val="28"/>
          <w:lang w:val="uk-UA"/>
        </w:rPr>
      </w:pPr>
      <w:r w:rsidRPr="008A48B9">
        <w:rPr>
          <w:rFonts w:ascii="Times New Roman" w:eastAsia="Calibri" w:hAnsi="Times New Roman" w:cs="Times New Roman"/>
          <w:b/>
          <w:color w:val="000000"/>
          <w:sz w:val="28"/>
          <w:szCs w:val="28"/>
          <w:lang w:val="uk-UA"/>
        </w:rPr>
        <w:lastRenderedPageBreak/>
        <w:t>Родина:</w:t>
      </w:r>
      <w:r w:rsidRPr="008A48B9">
        <w:rPr>
          <w:rFonts w:ascii="Times New Roman" w:eastAsia="Calibri" w:hAnsi="Times New Roman" w:cs="Times New Roman"/>
          <w:color w:val="000000"/>
          <w:sz w:val="28"/>
          <w:szCs w:val="28"/>
          <w:lang w:val="uk-UA"/>
        </w:rPr>
        <w:t xml:space="preserve"> Мікроцистієві (</w:t>
      </w:r>
      <w:r w:rsidRPr="008A48B9">
        <w:rPr>
          <w:rFonts w:ascii="Times New Roman" w:eastAsia="Calibri" w:hAnsi="Times New Roman" w:cs="Times New Roman"/>
          <w:i/>
          <w:color w:val="000000"/>
          <w:sz w:val="28"/>
          <w:szCs w:val="28"/>
          <w:lang w:val="uk-UA"/>
        </w:rPr>
        <w:t xml:space="preserve">Microcystsidaceae) </w:t>
      </w:r>
    </w:p>
    <w:p w14:paraId="67B580AD" w14:textId="77777777" w:rsidR="008A48B9" w:rsidRPr="008A48B9" w:rsidRDefault="008A48B9" w:rsidP="000C39A2">
      <w:pPr>
        <w:spacing w:after="0" w:line="360" w:lineRule="auto"/>
        <w:rPr>
          <w:rFonts w:ascii="Times New Roman" w:eastAsia="Calibri" w:hAnsi="Times New Roman" w:cs="Times New Roman"/>
          <w:i/>
          <w:color w:val="000000"/>
          <w:sz w:val="28"/>
          <w:szCs w:val="28"/>
          <w:lang w:val="uk-UA"/>
        </w:rPr>
      </w:pPr>
      <w:r w:rsidRPr="008A48B9">
        <w:rPr>
          <w:rFonts w:ascii="Times New Roman" w:eastAsia="Calibri" w:hAnsi="Times New Roman" w:cs="Times New Roman"/>
          <w:b/>
          <w:color w:val="000000"/>
          <w:sz w:val="28"/>
          <w:szCs w:val="28"/>
          <w:lang w:val="uk-UA"/>
        </w:rPr>
        <w:t>Рід</w:t>
      </w:r>
      <w:r w:rsidRPr="008A48B9">
        <w:rPr>
          <w:rFonts w:ascii="Times New Roman" w:eastAsia="Calibri" w:hAnsi="Times New Roman" w:cs="Times New Roman"/>
          <w:color w:val="000000"/>
          <w:sz w:val="28"/>
          <w:szCs w:val="28"/>
          <w:lang w:val="uk-UA"/>
        </w:rPr>
        <w:t xml:space="preserve">: Мікроцистіс  </w:t>
      </w:r>
      <w:r w:rsidRPr="008A48B9">
        <w:rPr>
          <w:rFonts w:ascii="Times New Roman" w:eastAsia="Calibri" w:hAnsi="Times New Roman" w:cs="Times New Roman"/>
          <w:i/>
          <w:color w:val="000000"/>
          <w:sz w:val="28"/>
          <w:szCs w:val="28"/>
          <w:lang w:val="uk-UA"/>
        </w:rPr>
        <w:t>(Microcystis)</w:t>
      </w:r>
    </w:p>
    <w:p w14:paraId="7837CCCA" w14:textId="0FB85779" w:rsidR="003E154D" w:rsidRPr="008A48B9" w:rsidRDefault="008A48B9" w:rsidP="000C39A2">
      <w:pPr>
        <w:spacing w:after="0" w:line="360" w:lineRule="auto"/>
        <w:rPr>
          <w:rFonts w:ascii="Times New Roman" w:eastAsia="Calibri" w:hAnsi="Times New Roman" w:cs="Times New Roman"/>
          <w:color w:val="000000"/>
          <w:sz w:val="28"/>
          <w:szCs w:val="28"/>
          <w:lang w:val="uk-UA"/>
        </w:rPr>
      </w:pPr>
      <w:r w:rsidRPr="008A48B9">
        <w:rPr>
          <w:rFonts w:ascii="Times New Roman" w:eastAsia="Calibri" w:hAnsi="Times New Roman" w:cs="Times New Roman"/>
          <w:b/>
          <w:color w:val="000000"/>
          <w:sz w:val="28"/>
          <w:szCs w:val="28"/>
          <w:lang w:val="uk-UA"/>
        </w:rPr>
        <w:t>Вид:</w:t>
      </w:r>
      <w:r w:rsidRPr="008A48B9">
        <w:rPr>
          <w:rFonts w:ascii="Times New Roman" w:eastAsia="Calibri" w:hAnsi="Times New Roman" w:cs="Times New Roman"/>
          <w:color w:val="000000"/>
          <w:sz w:val="28"/>
          <w:szCs w:val="28"/>
          <w:lang w:val="uk-UA"/>
        </w:rPr>
        <w:t xml:space="preserve"> Мікроцистис синьоватозелений – (</w:t>
      </w:r>
      <w:r w:rsidRPr="008A48B9">
        <w:rPr>
          <w:rFonts w:ascii="Times New Roman" w:eastAsia="Calibri" w:hAnsi="Times New Roman" w:cs="Times New Roman"/>
          <w:i/>
          <w:iCs/>
          <w:color w:val="000000"/>
          <w:sz w:val="28"/>
          <w:szCs w:val="28"/>
          <w:lang w:val="uk-UA"/>
        </w:rPr>
        <w:t>Microcystis aeruginosae)</w:t>
      </w:r>
    </w:p>
    <w:p w14:paraId="5214D0CE" w14:textId="2525B1AC" w:rsidR="00D949C7" w:rsidRDefault="008A48B9" w:rsidP="009D690C">
      <w:pPr>
        <w:spacing w:after="0" w:line="360" w:lineRule="auto"/>
        <w:ind w:firstLine="567"/>
        <w:jc w:val="both"/>
        <w:rPr>
          <w:rFonts w:ascii="Times New Roman" w:eastAsia="Calibri" w:hAnsi="Times New Roman" w:cs="Times New Roman"/>
          <w:color w:val="000000"/>
          <w:sz w:val="28"/>
          <w:szCs w:val="28"/>
          <w:lang w:val="uk-UA"/>
        </w:rPr>
      </w:pPr>
      <w:r w:rsidRPr="008A48B9">
        <w:rPr>
          <w:rFonts w:ascii="Times New Roman" w:eastAsia="Calibri" w:hAnsi="Times New Roman" w:cs="Times New Roman"/>
          <w:color w:val="000000"/>
          <w:sz w:val="28"/>
          <w:szCs w:val="28"/>
          <w:lang w:val="uk-UA"/>
        </w:rPr>
        <w:t>Мікроцистис синьоватозелений (</w:t>
      </w:r>
      <w:r w:rsidRPr="008A48B9">
        <w:rPr>
          <w:rFonts w:ascii="Times New Roman" w:eastAsia="Calibri" w:hAnsi="Times New Roman" w:cs="Times New Roman"/>
          <w:i/>
          <w:iCs/>
          <w:color w:val="000000"/>
          <w:sz w:val="28"/>
          <w:szCs w:val="28"/>
          <w:lang w:val="uk-UA"/>
        </w:rPr>
        <w:t>Microcystis aeruginosae)</w:t>
      </w:r>
      <w:r w:rsidRPr="008A48B9">
        <w:rPr>
          <w:rFonts w:ascii="Calibri" w:eastAsia="Calibri" w:hAnsi="Calibri" w:cs="Times New Roman"/>
          <w:color w:val="000000"/>
          <w:lang w:val="uk-UA"/>
        </w:rPr>
        <w:t xml:space="preserve"> </w:t>
      </w:r>
      <w:r w:rsidRPr="008A48B9">
        <w:rPr>
          <w:rFonts w:ascii="Times New Roman" w:eastAsia="Calibri" w:hAnsi="Times New Roman" w:cs="Times New Roman"/>
          <w:color w:val="000000"/>
          <w:sz w:val="28"/>
          <w:szCs w:val="28"/>
          <w:lang w:val="uk-UA"/>
        </w:rPr>
        <w:t xml:space="preserve">відноситься до надцарства Прокаріоти (доядерні організми), царства Дроб’янки, що зумовлює їх своєрідні особливості будови та способу життя. </w:t>
      </w:r>
      <w:r w:rsidRPr="008A48B9">
        <w:rPr>
          <w:rFonts w:ascii="Calibri" w:eastAsia="Calibri" w:hAnsi="Calibri" w:cs="Times New Roman"/>
          <w:color w:val="000000"/>
          <w:lang w:val="uk-UA"/>
        </w:rPr>
        <w:t xml:space="preserve"> </w:t>
      </w:r>
    </w:p>
    <w:p w14:paraId="519F21C1" w14:textId="77777777" w:rsidR="009D690C" w:rsidRPr="009D690C" w:rsidRDefault="009D690C" w:rsidP="009D690C">
      <w:pPr>
        <w:spacing w:after="0" w:line="360" w:lineRule="auto"/>
        <w:ind w:firstLine="567"/>
        <w:jc w:val="both"/>
        <w:rPr>
          <w:rFonts w:ascii="Times New Roman" w:hAnsi="Times New Roman" w:cs="Times New Roman"/>
          <w:color w:val="000000" w:themeColor="text1"/>
          <w:sz w:val="28"/>
          <w:szCs w:val="28"/>
          <w:lang w:val="uk-UA"/>
        </w:rPr>
      </w:pPr>
      <w:r w:rsidRPr="009D690C">
        <w:rPr>
          <w:rFonts w:ascii="Times New Roman" w:hAnsi="Times New Roman" w:cs="Times New Roman"/>
          <w:i/>
          <w:iCs/>
          <w:color w:val="000000" w:themeColor="text1"/>
          <w:sz w:val="28"/>
          <w:szCs w:val="28"/>
          <w:lang w:val="uk-UA"/>
        </w:rPr>
        <w:t>Форма та розмір:</w:t>
      </w:r>
      <w:r w:rsidRPr="009D690C">
        <w:rPr>
          <w:rFonts w:ascii="Times New Roman" w:hAnsi="Times New Roman" w:cs="Times New Roman"/>
          <w:color w:val="000000" w:themeColor="text1"/>
          <w:sz w:val="28"/>
          <w:szCs w:val="28"/>
          <w:lang w:val="uk-UA"/>
        </w:rPr>
        <w:t xml:space="preserve"> </w:t>
      </w:r>
      <w:r w:rsidRPr="009D690C">
        <w:rPr>
          <w:rFonts w:ascii="Times New Roman" w:hAnsi="Times New Roman" w:cs="Times New Roman"/>
          <w:i/>
          <w:iCs/>
          <w:color w:val="000000" w:themeColor="text1"/>
          <w:sz w:val="28"/>
          <w:szCs w:val="28"/>
          <w:lang w:val="uk-UA"/>
        </w:rPr>
        <w:t>Microcystis aeruginosa</w:t>
      </w:r>
      <w:r w:rsidRPr="009D690C">
        <w:rPr>
          <w:rFonts w:ascii="Times New Roman" w:hAnsi="Times New Roman" w:cs="Times New Roman"/>
          <w:color w:val="000000" w:themeColor="text1"/>
          <w:sz w:val="28"/>
          <w:szCs w:val="28"/>
          <w:lang w:val="uk-UA"/>
        </w:rPr>
        <w:t xml:space="preserve"> має сферичну або овальну форму, іноді з легким стисканням. Розмір клітин може коливатися, але зазвичай становить кілька мікрометрів.</w:t>
      </w:r>
    </w:p>
    <w:p w14:paraId="60DECB45" w14:textId="77777777" w:rsidR="009D690C" w:rsidRPr="009D690C" w:rsidRDefault="009D690C" w:rsidP="009D690C">
      <w:pPr>
        <w:spacing w:after="0" w:line="360" w:lineRule="auto"/>
        <w:ind w:firstLine="567"/>
        <w:jc w:val="both"/>
        <w:rPr>
          <w:rFonts w:ascii="Times New Roman" w:hAnsi="Times New Roman" w:cs="Times New Roman"/>
          <w:color w:val="000000" w:themeColor="text1"/>
          <w:sz w:val="28"/>
          <w:szCs w:val="28"/>
          <w:lang w:val="uk-UA"/>
        </w:rPr>
      </w:pPr>
      <w:r w:rsidRPr="009D690C">
        <w:rPr>
          <w:rFonts w:ascii="Times New Roman" w:hAnsi="Times New Roman" w:cs="Times New Roman"/>
          <w:i/>
          <w:iCs/>
          <w:color w:val="000000" w:themeColor="text1"/>
          <w:sz w:val="28"/>
          <w:szCs w:val="28"/>
          <w:lang w:val="uk-UA"/>
        </w:rPr>
        <w:t>Колонії</w:t>
      </w:r>
      <w:r w:rsidRPr="009D690C">
        <w:rPr>
          <w:rFonts w:ascii="Times New Roman" w:hAnsi="Times New Roman" w:cs="Times New Roman"/>
          <w:color w:val="000000" w:themeColor="text1"/>
          <w:sz w:val="28"/>
          <w:szCs w:val="28"/>
          <w:lang w:val="uk-UA"/>
        </w:rPr>
        <w:t>: Ця бактерія часто утворює великі колонії, які можуть бути видимі навіть неозброєним оком. Колонії мають тенденцію до збереження своєї форми і можуть виглядати як кульки чи групи.</w:t>
      </w:r>
    </w:p>
    <w:p w14:paraId="5E28EDF5" w14:textId="77777777" w:rsidR="009D690C" w:rsidRPr="009D690C" w:rsidRDefault="009D690C" w:rsidP="009D690C">
      <w:pPr>
        <w:spacing w:after="0" w:line="360" w:lineRule="auto"/>
        <w:ind w:firstLine="567"/>
        <w:jc w:val="both"/>
        <w:rPr>
          <w:rFonts w:ascii="Times New Roman" w:hAnsi="Times New Roman" w:cs="Times New Roman"/>
          <w:color w:val="000000" w:themeColor="text1"/>
          <w:sz w:val="28"/>
          <w:szCs w:val="28"/>
          <w:lang w:val="uk-UA"/>
        </w:rPr>
      </w:pPr>
      <w:r w:rsidRPr="009D690C">
        <w:rPr>
          <w:rFonts w:ascii="Times New Roman" w:hAnsi="Times New Roman" w:cs="Times New Roman"/>
          <w:i/>
          <w:iCs/>
          <w:color w:val="000000" w:themeColor="text1"/>
          <w:sz w:val="28"/>
          <w:szCs w:val="28"/>
          <w:lang w:val="uk-UA"/>
        </w:rPr>
        <w:t>Колір:</w:t>
      </w:r>
      <w:r w:rsidRPr="009D690C">
        <w:rPr>
          <w:rFonts w:ascii="Times New Roman" w:hAnsi="Times New Roman" w:cs="Times New Roman"/>
          <w:color w:val="000000" w:themeColor="text1"/>
          <w:sz w:val="28"/>
          <w:szCs w:val="28"/>
          <w:lang w:val="uk-UA"/>
        </w:rPr>
        <w:t xml:space="preserve"> Вона забарвлює воду у синьо-зелений відтінок, що є результатом виробництва фікобіліну та інших пігментів.</w:t>
      </w:r>
    </w:p>
    <w:p w14:paraId="633DAC50" w14:textId="77777777" w:rsidR="009D690C" w:rsidRPr="009D690C" w:rsidRDefault="009D690C" w:rsidP="009D690C">
      <w:pPr>
        <w:spacing w:after="0" w:line="360" w:lineRule="auto"/>
        <w:ind w:firstLine="567"/>
        <w:jc w:val="both"/>
        <w:rPr>
          <w:rFonts w:ascii="Times New Roman" w:hAnsi="Times New Roman" w:cs="Times New Roman"/>
          <w:color w:val="000000" w:themeColor="text1"/>
          <w:sz w:val="28"/>
          <w:szCs w:val="28"/>
          <w:lang w:val="uk-UA"/>
        </w:rPr>
      </w:pPr>
      <w:r w:rsidRPr="009D690C">
        <w:rPr>
          <w:rFonts w:ascii="Times New Roman" w:hAnsi="Times New Roman" w:cs="Times New Roman"/>
          <w:i/>
          <w:iCs/>
          <w:color w:val="000000" w:themeColor="text1"/>
          <w:sz w:val="28"/>
          <w:szCs w:val="28"/>
          <w:lang w:val="uk-UA"/>
        </w:rPr>
        <w:t>Умови зростання:</w:t>
      </w:r>
      <w:r w:rsidRPr="009D690C">
        <w:rPr>
          <w:rFonts w:ascii="Times New Roman" w:hAnsi="Times New Roman" w:cs="Times New Roman"/>
          <w:color w:val="000000" w:themeColor="text1"/>
          <w:sz w:val="28"/>
          <w:szCs w:val="28"/>
          <w:lang w:val="uk-UA"/>
        </w:rPr>
        <w:t xml:space="preserve"> </w:t>
      </w:r>
      <w:r w:rsidRPr="009D690C">
        <w:rPr>
          <w:rFonts w:ascii="Times New Roman" w:hAnsi="Times New Roman" w:cs="Times New Roman"/>
          <w:i/>
          <w:iCs/>
          <w:color w:val="000000" w:themeColor="text1"/>
          <w:sz w:val="28"/>
          <w:szCs w:val="28"/>
          <w:lang w:val="uk-UA"/>
        </w:rPr>
        <w:t>Microcystis aeruginosa</w:t>
      </w:r>
      <w:r w:rsidRPr="009D690C">
        <w:rPr>
          <w:rFonts w:ascii="Times New Roman" w:hAnsi="Times New Roman" w:cs="Times New Roman"/>
          <w:color w:val="000000" w:themeColor="text1"/>
          <w:sz w:val="28"/>
          <w:szCs w:val="28"/>
          <w:lang w:val="uk-UA"/>
        </w:rPr>
        <w:t xml:space="preserve"> зазвичай росте в прісних водоймах, де можуть бути високі концентрації поживних речовин, таких як фосфор та азот.</w:t>
      </w:r>
    </w:p>
    <w:p w14:paraId="500870DF" w14:textId="4F691EF2" w:rsidR="009D690C" w:rsidRPr="009D690C" w:rsidRDefault="009D690C" w:rsidP="009D690C">
      <w:pPr>
        <w:spacing w:after="0" w:line="360" w:lineRule="auto"/>
        <w:ind w:firstLine="567"/>
        <w:jc w:val="both"/>
        <w:rPr>
          <w:rFonts w:ascii="Times New Roman" w:hAnsi="Times New Roman" w:cs="Times New Roman"/>
          <w:color w:val="000000" w:themeColor="text1"/>
          <w:sz w:val="28"/>
          <w:szCs w:val="28"/>
          <w:lang w:val="uk-UA"/>
        </w:rPr>
      </w:pPr>
      <w:r w:rsidRPr="009D690C">
        <w:rPr>
          <w:rFonts w:ascii="Times New Roman" w:hAnsi="Times New Roman" w:cs="Times New Roman"/>
          <w:i/>
          <w:iCs/>
          <w:color w:val="000000" w:themeColor="text1"/>
          <w:sz w:val="28"/>
          <w:szCs w:val="28"/>
          <w:lang w:val="uk-UA"/>
        </w:rPr>
        <w:t>Токсичність:</w:t>
      </w:r>
      <w:r w:rsidRPr="009D690C">
        <w:rPr>
          <w:rFonts w:ascii="Times New Roman" w:hAnsi="Times New Roman" w:cs="Times New Roman"/>
          <w:color w:val="000000" w:themeColor="text1"/>
          <w:sz w:val="28"/>
          <w:szCs w:val="28"/>
          <w:lang w:val="uk-UA"/>
        </w:rPr>
        <w:t xml:space="preserve"> Деякі штами </w:t>
      </w:r>
      <w:r w:rsidRPr="009D690C">
        <w:rPr>
          <w:rFonts w:ascii="Times New Roman" w:hAnsi="Times New Roman" w:cs="Times New Roman"/>
          <w:i/>
          <w:iCs/>
          <w:color w:val="000000" w:themeColor="text1"/>
          <w:sz w:val="28"/>
          <w:szCs w:val="28"/>
          <w:lang w:val="uk-UA"/>
        </w:rPr>
        <w:t>Microcystis aeruginosa</w:t>
      </w:r>
      <w:r w:rsidRPr="009D690C">
        <w:rPr>
          <w:rFonts w:ascii="Times New Roman" w:hAnsi="Times New Roman" w:cs="Times New Roman"/>
          <w:color w:val="000000" w:themeColor="text1"/>
          <w:sz w:val="28"/>
          <w:szCs w:val="28"/>
          <w:lang w:val="uk-UA"/>
        </w:rPr>
        <w:t xml:space="preserve"> можуть бути токсичними, виробляючи різні типи токсинів, включаючи мікроцистини, які можуть бути шкідливими для тварин та людей</w:t>
      </w:r>
      <w:r>
        <w:rPr>
          <w:rFonts w:ascii="Times New Roman" w:hAnsi="Times New Roman" w:cs="Times New Roman"/>
          <w:color w:val="000000" w:themeColor="text1"/>
          <w:sz w:val="28"/>
          <w:szCs w:val="28"/>
          <w:lang w:val="uk-UA"/>
        </w:rPr>
        <w:t>.</w:t>
      </w:r>
    </w:p>
    <w:p w14:paraId="0EF5B3CB" w14:textId="77777777" w:rsidR="009D690C" w:rsidRDefault="009D690C" w:rsidP="009D690C">
      <w:pPr>
        <w:spacing w:after="0" w:line="360" w:lineRule="auto"/>
        <w:jc w:val="both"/>
        <w:rPr>
          <w:rFonts w:ascii="Times New Roman" w:eastAsia="Calibri" w:hAnsi="Times New Roman" w:cs="Times New Roman"/>
          <w:color w:val="000000"/>
          <w:sz w:val="28"/>
          <w:szCs w:val="28"/>
          <w:lang w:val="uk-UA"/>
        </w:rPr>
      </w:pPr>
    </w:p>
    <w:p w14:paraId="7CCF8CE5" w14:textId="25425EAD" w:rsidR="00784B0D" w:rsidRDefault="00784B0D" w:rsidP="00BD06AD">
      <w:pPr>
        <w:spacing w:after="0" w:line="360" w:lineRule="auto"/>
        <w:ind w:firstLine="567"/>
        <w:jc w:val="both"/>
        <w:rPr>
          <w:rFonts w:ascii="Times New Roman" w:hAnsi="Times New Roman" w:cs="Times New Roman"/>
          <w:b/>
          <w:bCs/>
          <w:i/>
          <w:iCs/>
          <w:sz w:val="28"/>
          <w:szCs w:val="28"/>
          <w:lang w:val="uk-UA"/>
        </w:rPr>
      </w:pPr>
      <w:r w:rsidRPr="00784B0D">
        <w:rPr>
          <w:rFonts w:ascii="Times New Roman" w:hAnsi="Times New Roman" w:cs="Times New Roman"/>
          <w:b/>
          <w:bCs/>
          <w:sz w:val="28"/>
          <w:szCs w:val="28"/>
          <w:lang w:val="uk-UA"/>
        </w:rPr>
        <w:t xml:space="preserve">2.2. Характеристика </w:t>
      </w:r>
      <w:r w:rsidRPr="00784B0D">
        <w:rPr>
          <w:rFonts w:ascii="Times New Roman" w:hAnsi="Times New Roman" w:cs="Times New Roman"/>
          <w:b/>
          <w:bCs/>
          <w:i/>
          <w:iCs/>
          <w:sz w:val="28"/>
          <w:szCs w:val="28"/>
          <w:lang w:val="uk-UA"/>
        </w:rPr>
        <w:t>Microcystis wesenbergii</w:t>
      </w:r>
    </w:p>
    <w:p w14:paraId="7E36D05C" w14:textId="77777777" w:rsidR="009D690C" w:rsidRDefault="009D690C" w:rsidP="00BD06AD">
      <w:pPr>
        <w:spacing w:after="0" w:line="360" w:lineRule="auto"/>
        <w:ind w:firstLine="567"/>
        <w:jc w:val="both"/>
        <w:rPr>
          <w:rFonts w:ascii="Times New Roman" w:hAnsi="Times New Roman" w:cs="Times New Roman"/>
          <w:b/>
          <w:bCs/>
          <w:i/>
          <w:iCs/>
          <w:sz w:val="28"/>
          <w:szCs w:val="28"/>
          <w:lang w:val="uk-UA"/>
        </w:rPr>
      </w:pPr>
    </w:p>
    <w:p w14:paraId="05A84876" w14:textId="6F331BB0" w:rsidR="009D690C" w:rsidRPr="009D690C" w:rsidRDefault="009D690C" w:rsidP="009D690C">
      <w:pPr>
        <w:spacing w:after="0" w:line="360" w:lineRule="auto"/>
        <w:ind w:firstLine="567"/>
        <w:jc w:val="both"/>
        <w:rPr>
          <w:rFonts w:ascii="Times New Roman" w:hAnsi="Times New Roman" w:cs="Times New Roman"/>
          <w:sz w:val="28"/>
          <w:szCs w:val="28"/>
          <w:lang w:val="uk-UA"/>
        </w:rPr>
      </w:pPr>
      <w:r w:rsidRPr="009D690C">
        <w:rPr>
          <w:rFonts w:ascii="Times New Roman" w:hAnsi="Times New Roman" w:cs="Times New Roman"/>
          <w:i/>
          <w:iCs/>
          <w:sz w:val="28"/>
          <w:szCs w:val="28"/>
          <w:lang w:val="uk-UA"/>
        </w:rPr>
        <w:t>Microcystis wesenbergii</w:t>
      </w:r>
      <w:r w:rsidRPr="009D690C">
        <w:rPr>
          <w:rFonts w:ascii="Times New Roman" w:hAnsi="Times New Roman" w:cs="Times New Roman"/>
          <w:sz w:val="28"/>
          <w:szCs w:val="28"/>
          <w:lang w:val="uk-UA"/>
        </w:rPr>
        <w:t xml:space="preserve"> входить до складу ціанобактерій, які відносяться до царства </w:t>
      </w:r>
      <w:r w:rsidRPr="009D690C">
        <w:rPr>
          <w:rFonts w:ascii="Times New Roman" w:hAnsi="Times New Roman" w:cs="Times New Roman"/>
          <w:i/>
          <w:iCs/>
          <w:sz w:val="28"/>
          <w:szCs w:val="28"/>
          <w:lang w:val="uk-UA"/>
        </w:rPr>
        <w:t>Bacteria.</w:t>
      </w:r>
      <w:r w:rsidRPr="009D690C">
        <w:rPr>
          <w:rFonts w:ascii="Times New Roman" w:hAnsi="Times New Roman" w:cs="Times New Roman"/>
          <w:sz w:val="28"/>
          <w:szCs w:val="28"/>
          <w:lang w:val="uk-UA"/>
        </w:rPr>
        <w:t xml:space="preserve"> Ціанобактерії відзначаються присутністю фотосинтетичних пігментів та здатністю виробляти кисень під час фотосинтезу.</w:t>
      </w:r>
    </w:p>
    <w:p w14:paraId="689F8C98" w14:textId="4DD6A9DA" w:rsidR="000F509C" w:rsidRPr="008A48B9" w:rsidRDefault="000F509C" w:rsidP="000F509C">
      <w:pPr>
        <w:spacing w:after="0" w:line="360" w:lineRule="auto"/>
        <w:ind w:firstLine="567"/>
        <w:jc w:val="both"/>
        <w:rPr>
          <w:rFonts w:ascii="Times New Roman" w:eastAsia="Calibri" w:hAnsi="Times New Roman" w:cs="Times New Roman"/>
          <w:color w:val="000000"/>
          <w:sz w:val="28"/>
          <w:szCs w:val="28"/>
          <w:lang w:val="uk-UA"/>
        </w:rPr>
      </w:pPr>
      <w:r w:rsidRPr="008A48B9">
        <w:rPr>
          <w:rFonts w:ascii="Times New Roman" w:eastAsia="Calibri" w:hAnsi="Times New Roman" w:cs="Times New Roman"/>
          <w:color w:val="000000"/>
          <w:sz w:val="28"/>
          <w:szCs w:val="28"/>
          <w:lang w:val="uk-UA"/>
        </w:rPr>
        <w:t xml:space="preserve">Наукова класифікація </w:t>
      </w:r>
      <w:r w:rsidRPr="008A48B9">
        <w:rPr>
          <w:rFonts w:ascii="Times New Roman" w:eastAsia="Calibri" w:hAnsi="Times New Roman" w:cs="Times New Roman"/>
          <w:i/>
          <w:color w:val="000000"/>
          <w:sz w:val="28"/>
          <w:szCs w:val="28"/>
          <w:lang w:val="uk-UA"/>
        </w:rPr>
        <w:t xml:space="preserve">Microcystis </w:t>
      </w:r>
      <w:r w:rsidRPr="000F509C">
        <w:rPr>
          <w:rFonts w:ascii="Times New Roman" w:hAnsi="Times New Roman" w:cs="Times New Roman"/>
          <w:i/>
          <w:iCs/>
          <w:sz w:val="28"/>
          <w:szCs w:val="28"/>
          <w:lang w:val="uk-UA"/>
        </w:rPr>
        <w:t>wesenbergii:</w:t>
      </w:r>
    </w:p>
    <w:p w14:paraId="4BE185F9" w14:textId="77777777" w:rsidR="000F509C" w:rsidRPr="008A48B9" w:rsidRDefault="000F509C" w:rsidP="000F509C">
      <w:pPr>
        <w:spacing w:after="0" w:line="360" w:lineRule="auto"/>
        <w:ind w:firstLine="567"/>
        <w:rPr>
          <w:rFonts w:ascii="Times New Roman" w:eastAsia="Calibri" w:hAnsi="Times New Roman" w:cs="Times New Roman"/>
          <w:i/>
          <w:iCs/>
          <w:color w:val="000000"/>
          <w:sz w:val="28"/>
          <w:szCs w:val="28"/>
          <w:lang w:val="uk-UA"/>
        </w:rPr>
      </w:pPr>
      <w:r w:rsidRPr="008A48B9">
        <w:rPr>
          <w:rFonts w:ascii="Times New Roman" w:eastAsia="Calibri" w:hAnsi="Times New Roman" w:cs="Times New Roman"/>
          <w:b/>
          <w:color w:val="000000"/>
          <w:sz w:val="28"/>
          <w:szCs w:val="28"/>
          <w:lang w:val="uk-UA"/>
        </w:rPr>
        <w:t>Відділ</w:t>
      </w:r>
      <w:r w:rsidRPr="008A48B9">
        <w:rPr>
          <w:rFonts w:ascii="Times New Roman" w:eastAsia="Calibri" w:hAnsi="Times New Roman" w:cs="Times New Roman"/>
          <w:color w:val="000000"/>
          <w:sz w:val="28"/>
          <w:szCs w:val="28"/>
          <w:lang w:val="uk-UA"/>
        </w:rPr>
        <w:t>: Синьо-зелені водорості (</w:t>
      </w:r>
      <w:r w:rsidRPr="008A48B9">
        <w:rPr>
          <w:rFonts w:ascii="Times New Roman" w:eastAsia="Calibri" w:hAnsi="Times New Roman" w:cs="Times New Roman"/>
          <w:i/>
          <w:iCs/>
          <w:color w:val="000000"/>
          <w:sz w:val="28"/>
          <w:szCs w:val="28"/>
          <w:lang w:val="uk-UA"/>
        </w:rPr>
        <w:t>Cyanophyta) </w:t>
      </w:r>
    </w:p>
    <w:p w14:paraId="25DD8ABC" w14:textId="77777777" w:rsidR="000F509C" w:rsidRPr="008A48B9" w:rsidRDefault="000F509C" w:rsidP="000F509C">
      <w:pPr>
        <w:spacing w:after="0" w:line="360" w:lineRule="auto"/>
        <w:ind w:firstLine="567"/>
        <w:rPr>
          <w:rFonts w:ascii="Times New Roman" w:eastAsia="Calibri" w:hAnsi="Times New Roman" w:cs="Times New Roman"/>
          <w:i/>
          <w:iCs/>
          <w:color w:val="000000"/>
          <w:sz w:val="28"/>
          <w:szCs w:val="28"/>
          <w:lang w:val="uk-UA"/>
        </w:rPr>
      </w:pPr>
      <w:r w:rsidRPr="008A48B9">
        <w:rPr>
          <w:rFonts w:ascii="Times New Roman" w:eastAsia="Calibri" w:hAnsi="Times New Roman" w:cs="Times New Roman"/>
          <w:b/>
          <w:color w:val="000000"/>
          <w:sz w:val="28"/>
          <w:szCs w:val="28"/>
          <w:lang w:val="uk-UA"/>
        </w:rPr>
        <w:lastRenderedPageBreak/>
        <w:t>Клас:</w:t>
      </w:r>
      <w:r w:rsidRPr="008A48B9">
        <w:rPr>
          <w:rFonts w:ascii="Times New Roman" w:eastAsia="Calibri" w:hAnsi="Times New Roman" w:cs="Times New Roman"/>
          <w:color w:val="000000"/>
          <w:sz w:val="28"/>
          <w:szCs w:val="28"/>
          <w:lang w:val="uk-UA"/>
        </w:rPr>
        <w:t xml:space="preserve">  Хроококові  (</w:t>
      </w:r>
      <w:r w:rsidRPr="008A48B9">
        <w:rPr>
          <w:rFonts w:ascii="Times New Roman" w:eastAsia="Calibri" w:hAnsi="Times New Roman" w:cs="Times New Roman"/>
          <w:i/>
          <w:iCs/>
          <w:color w:val="000000"/>
          <w:sz w:val="28"/>
          <w:szCs w:val="28"/>
          <w:lang w:val="uk-UA"/>
        </w:rPr>
        <w:t>Chroococcophyceae)</w:t>
      </w:r>
    </w:p>
    <w:p w14:paraId="3F2009A4" w14:textId="77777777" w:rsidR="000F509C" w:rsidRPr="008A48B9" w:rsidRDefault="000F509C" w:rsidP="000F509C">
      <w:pPr>
        <w:spacing w:after="0" w:line="360" w:lineRule="auto"/>
        <w:ind w:firstLine="567"/>
        <w:rPr>
          <w:rFonts w:ascii="Times New Roman" w:eastAsia="Calibri" w:hAnsi="Times New Roman" w:cs="Times New Roman"/>
          <w:i/>
          <w:iCs/>
          <w:color w:val="000000"/>
          <w:sz w:val="28"/>
          <w:szCs w:val="28"/>
          <w:lang w:val="uk-UA"/>
        </w:rPr>
      </w:pPr>
      <w:r w:rsidRPr="008A48B9">
        <w:rPr>
          <w:rFonts w:ascii="Times New Roman" w:eastAsia="Calibri" w:hAnsi="Times New Roman" w:cs="Times New Roman"/>
          <w:b/>
          <w:color w:val="000000"/>
          <w:sz w:val="28"/>
          <w:szCs w:val="28"/>
          <w:lang w:val="uk-UA"/>
        </w:rPr>
        <w:t xml:space="preserve">Порядок </w:t>
      </w:r>
      <w:r w:rsidRPr="008A48B9">
        <w:rPr>
          <w:rFonts w:ascii="Times New Roman" w:eastAsia="Calibri" w:hAnsi="Times New Roman" w:cs="Times New Roman"/>
          <w:color w:val="000000"/>
          <w:sz w:val="28"/>
          <w:szCs w:val="28"/>
          <w:lang w:val="uk-UA"/>
        </w:rPr>
        <w:t>: Хроококові (</w:t>
      </w:r>
      <w:r w:rsidRPr="008A48B9">
        <w:rPr>
          <w:rFonts w:ascii="Times New Roman" w:eastAsia="Calibri" w:hAnsi="Times New Roman" w:cs="Times New Roman"/>
          <w:i/>
          <w:iCs/>
          <w:color w:val="000000"/>
          <w:sz w:val="28"/>
          <w:szCs w:val="28"/>
          <w:lang w:val="uk-UA"/>
        </w:rPr>
        <w:t>Chroococcales)</w:t>
      </w:r>
    </w:p>
    <w:p w14:paraId="4B1EAD06" w14:textId="77777777" w:rsidR="000F509C" w:rsidRPr="008A48B9" w:rsidRDefault="000F509C" w:rsidP="000F509C">
      <w:pPr>
        <w:spacing w:after="0" w:line="360" w:lineRule="auto"/>
        <w:ind w:firstLine="567"/>
        <w:rPr>
          <w:rFonts w:ascii="Times New Roman" w:eastAsia="Calibri" w:hAnsi="Times New Roman" w:cs="Times New Roman"/>
          <w:i/>
          <w:color w:val="000000"/>
          <w:sz w:val="28"/>
          <w:szCs w:val="28"/>
          <w:lang w:val="uk-UA"/>
        </w:rPr>
      </w:pPr>
      <w:r w:rsidRPr="008A48B9">
        <w:rPr>
          <w:rFonts w:ascii="Times New Roman" w:eastAsia="Calibri" w:hAnsi="Times New Roman" w:cs="Times New Roman"/>
          <w:b/>
          <w:color w:val="000000"/>
          <w:sz w:val="28"/>
          <w:szCs w:val="28"/>
          <w:lang w:val="uk-UA"/>
        </w:rPr>
        <w:t>Родина:</w:t>
      </w:r>
      <w:r w:rsidRPr="008A48B9">
        <w:rPr>
          <w:rFonts w:ascii="Times New Roman" w:eastAsia="Calibri" w:hAnsi="Times New Roman" w:cs="Times New Roman"/>
          <w:color w:val="000000"/>
          <w:sz w:val="28"/>
          <w:szCs w:val="28"/>
          <w:lang w:val="uk-UA"/>
        </w:rPr>
        <w:t xml:space="preserve"> Мікроцистієві (</w:t>
      </w:r>
      <w:r w:rsidRPr="008A48B9">
        <w:rPr>
          <w:rFonts w:ascii="Times New Roman" w:eastAsia="Calibri" w:hAnsi="Times New Roman" w:cs="Times New Roman"/>
          <w:i/>
          <w:color w:val="000000"/>
          <w:sz w:val="28"/>
          <w:szCs w:val="28"/>
          <w:lang w:val="uk-UA"/>
        </w:rPr>
        <w:t xml:space="preserve">Microcystsidaceae) </w:t>
      </w:r>
    </w:p>
    <w:p w14:paraId="72E08DDA" w14:textId="033A7C7D" w:rsidR="000F509C" w:rsidRPr="008A48B9" w:rsidRDefault="000F509C" w:rsidP="000F509C">
      <w:pPr>
        <w:spacing w:after="0" w:line="360" w:lineRule="auto"/>
        <w:ind w:firstLine="567"/>
        <w:rPr>
          <w:rFonts w:ascii="Times New Roman" w:eastAsia="Calibri" w:hAnsi="Times New Roman" w:cs="Times New Roman"/>
          <w:i/>
          <w:color w:val="000000"/>
          <w:sz w:val="28"/>
          <w:szCs w:val="28"/>
          <w:lang w:val="uk-UA"/>
        </w:rPr>
      </w:pPr>
      <w:r w:rsidRPr="008A48B9">
        <w:rPr>
          <w:rFonts w:ascii="Times New Roman" w:eastAsia="Calibri" w:hAnsi="Times New Roman" w:cs="Times New Roman"/>
          <w:b/>
          <w:color w:val="000000"/>
          <w:sz w:val="28"/>
          <w:szCs w:val="28"/>
          <w:lang w:val="uk-UA"/>
        </w:rPr>
        <w:t>Рід</w:t>
      </w:r>
      <w:r w:rsidRPr="008A48B9">
        <w:rPr>
          <w:rFonts w:ascii="Times New Roman" w:eastAsia="Calibri" w:hAnsi="Times New Roman" w:cs="Times New Roman"/>
          <w:color w:val="000000"/>
          <w:sz w:val="28"/>
          <w:szCs w:val="28"/>
          <w:lang w:val="uk-UA"/>
        </w:rPr>
        <w:t xml:space="preserve">: </w:t>
      </w:r>
      <w:r w:rsidR="00DF6475" w:rsidRPr="008A48B9">
        <w:rPr>
          <w:rFonts w:ascii="Times New Roman" w:eastAsia="Calibri" w:hAnsi="Times New Roman" w:cs="Times New Roman"/>
          <w:color w:val="000000"/>
          <w:sz w:val="28"/>
          <w:szCs w:val="28"/>
          <w:lang w:val="uk-UA"/>
        </w:rPr>
        <w:t xml:space="preserve">Мікроцистіс </w:t>
      </w:r>
      <w:r w:rsidR="00DF6475" w:rsidRPr="008A48B9">
        <w:rPr>
          <w:rFonts w:ascii="Times New Roman" w:eastAsia="Calibri" w:hAnsi="Times New Roman" w:cs="Times New Roman"/>
          <w:i/>
          <w:color w:val="000000"/>
          <w:sz w:val="28"/>
          <w:szCs w:val="28"/>
          <w:lang w:val="uk-UA"/>
        </w:rPr>
        <w:t>(Microcystis)</w:t>
      </w:r>
    </w:p>
    <w:p w14:paraId="2BAED9C2" w14:textId="590957C9" w:rsidR="000F509C" w:rsidRPr="008A48B9" w:rsidRDefault="000F509C" w:rsidP="000F509C">
      <w:pPr>
        <w:spacing w:after="0" w:line="360" w:lineRule="auto"/>
        <w:ind w:firstLine="567"/>
        <w:rPr>
          <w:rFonts w:ascii="Times New Roman" w:eastAsia="Calibri" w:hAnsi="Times New Roman" w:cs="Times New Roman"/>
          <w:color w:val="000000"/>
          <w:sz w:val="28"/>
          <w:szCs w:val="28"/>
          <w:lang w:val="uk-UA"/>
        </w:rPr>
      </w:pPr>
      <w:r w:rsidRPr="008A48B9">
        <w:rPr>
          <w:rFonts w:ascii="Times New Roman" w:eastAsia="Calibri" w:hAnsi="Times New Roman" w:cs="Times New Roman"/>
          <w:b/>
          <w:color w:val="000000"/>
          <w:sz w:val="28"/>
          <w:szCs w:val="28"/>
          <w:lang w:val="uk-UA"/>
        </w:rPr>
        <w:t>Вид:</w:t>
      </w:r>
      <w:r w:rsidRPr="008A48B9">
        <w:rPr>
          <w:rFonts w:ascii="Times New Roman" w:eastAsia="Calibri" w:hAnsi="Times New Roman" w:cs="Times New Roman"/>
          <w:color w:val="000000"/>
          <w:sz w:val="28"/>
          <w:szCs w:val="28"/>
          <w:lang w:val="uk-UA"/>
        </w:rPr>
        <w:t xml:space="preserve"> Мікроцистис синьоватозелений – (</w:t>
      </w:r>
      <w:r w:rsidRPr="008A48B9">
        <w:rPr>
          <w:rFonts w:ascii="Times New Roman" w:eastAsia="Calibri" w:hAnsi="Times New Roman" w:cs="Times New Roman"/>
          <w:i/>
          <w:iCs/>
          <w:color w:val="000000"/>
          <w:sz w:val="28"/>
          <w:szCs w:val="28"/>
          <w:lang w:val="uk-UA"/>
        </w:rPr>
        <w:t xml:space="preserve">Microcystis </w:t>
      </w:r>
      <w:r w:rsidR="00DF6475" w:rsidRPr="00DF6475">
        <w:rPr>
          <w:rFonts w:ascii="Times New Roman" w:hAnsi="Times New Roman" w:cs="Times New Roman"/>
          <w:i/>
          <w:iCs/>
          <w:sz w:val="28"/>
          <w:szCs w:val="28"/>
          <w:lang w:val="uk-UA"/>
        </w:rPr>
        <w:t>Wesenbergii</w:t>
      </w:r>
      <w:r w:rsidRPr="008A48B9">
        <w:rPr>
          <w:rFonts w:ascii="Times New Roman" w:eastAsia="Calibri" w:hAnsi="Times New Roman" w:cs="Times New Roman"/>
          <w:i/>
          <w:iCs/>
          <w:color w:val="000000"/>
          <w:sz w:val="28"/>
          <w:szCs w:val="28"/>
          <w:lang w:val="uk-UA"/>
        </w:rPr>
        <w:t>)</w:t>
      </w:r>
    </w:p>
    <w:p w14:paraId="66B9DA64" w14:textId="02FC29BD" w:rsidR="000F509C" w:rsidRDefault="000F509C" w:rsidP="009D690C">
      <w:pPr>
        <w:spacing w:after="0" w:line="360" w:lineRule="auto"/>
        <w:jc w:val="both"/>
        <w:rPr>
          <w:rFonts w:ascii="Times New Roman" w:hAnsi="Times New Roman" w:cs="Times New Roman"/>
          <w:b/>
          <w:bCs/>
          <w:i/>
          <w:iCs/>
          <w:sz w:val="28"/>
          <w:szCs w:val="28"/>
          <w:lang w:val="uk-UA"/>
        </w:rPr>
      </w:pPr>
    </w:p>
    <w:p w14:paraId="1ED9F15B" w14:textId="64C5B58C" w:rsidR="000F509C" w:rsidRDefault="009D690C" w:rsidP="009D690C">
      <w:pPr>
        <w:spacing w:after="0" w:line="360" w:lineRule="auto"/>
        <w:jc w:val="both"/>
        <w:rPr>
          <w:rFonts w:ascii="Times New Roman" w:hAnsi="Times New Roman" w:cs="Times New Roman"/>
          <w:b/>
          <w:bCs/>
          <w:i/>
          <w:iCs/>
          <w:sz w:val="28"/>
          <w:szCs w:val="28"/>
          <w:lang w:val="uk-UA"/>
        </w:rPr>
      </w:pPr>
      <w:r>
        <w:rPr>
          <w:noProof/>
        </w:rPr>
        <w:drawing>
          <wp:inline distT="0" distB="0" distL="0" distR="0" wp14:anchorId="0FD29EEB" wp14:editId="1E2755CB">
            <wp:extent cx="6152390" cy="4954014"/>
            <wp:effectExtent l="0" t="0" r="127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a14="http://schemas.microsoft.com/office/drawing/2010/main" val="0"/>
                        </a:ext>
                      </a:extLst>
                    </a:blip>
                    <a:srcRect t="13314" b="26278"/>
                    <a:stretch/>
                  </pic:blipFill>
                  <pic:spPr bwMode="auto">
                    <a:xfrm>
                      <a:off x="0" y="0"/>
                      <a:ext cx="6152515" cy="4954115"/>
                    </a:xfrm>
                    <a:prstGeom prst="rect">
                      <a:avLst/>
                    </a:prstGeom>
                    <a:noFill/>
                    <a:ln>
                      <a:noFill/>
                    </a:ln>
                    <a:extLst>
                      <a:ext uri="{53640926-AAD7-44D8-BBD7-CCE9431645EC}">
                        <a14:shadowObscured xmlns:a14="http://schemas.microsoft.com/office/drawing/2010/main"/>
                      </a:ext>
                    </a:extLst>
                  </pic:spPr>
                </pic:pic>
              </a:graphicData>
            </a:graphic>
          </wp:inline>
        </w:drawing>
      </w:r>
    </w:p>
    <w:p w14:paraId="6F98154F" w14:textId="59431169" w:rsidR="000F509C" w:rsidRPr="003E154D" w:rsidRDefault="000F509C" w:rsidP="000F509C">
      <w:pPr>
        <w:spacing w:after="0" w:line="360" w:lineRule="auto"/>
        <w:jc w:val="center"/>
        <w:rPr>
          <w:rFonts w:ascii="Times New Roman" w:eastAsia="Calibri" w:hAnsi="Times New Roman" w:cs="Times New Roman"/>
          <w:color w:val="000000"/>
          <w:sz w:val="28"/>
          <w:szCs w:val="28"/>
          <w:lang w:val="uk-UA"/>
        </w:rPr>
      </w:pPr>
      <w:r w:rsidRPr="003E154D">
        <w:rPr>
          <w:rFonts w:ascii="Times New Roman" w:eastAsia="Calibri" w:hAnsi="Times New Roman" w:cs="Times New Roman"/>
          <w:color w:val="000000"/>
          <w:sz w:val="28"/>
          <w:szCs w:val="28"/>
          <w:lang w:val="uk-UA"/>
        </w:rPr>
        <w:t>Рис. 2.</w:t>
      </w:r>
      <w:r w:rsidR="00514CC4">
        <w:rPr>
          <w:rFonts w:ascii="Times New Roman" w:eastAsia="Calibri" w:hAnsi="Times New Roman" w:cs="Times New Roman"/>
          <w:color w:val="000000"/>
          <w:sz w:val="28"/>
          <w:szCs w:val="28"/>
          <w:lang w:val="uk-UA"/>
        </w:rPr>
        <w:t>3</w:t>
      </w:r>
      <w:r w:rsidRPr="003E154D">
        <w:rPr>
          <w:rFonts w:ascii="Times New Roman" w:eastAsia="Calibri" w:hAnsi="Times New Roman" w:cs="Times New Roman"/>
          <w:color w:val="000000"/>
          <w:sz w:val="28"/>
          <w:szCs w:val="28"/>
          <w:lang w:val="uk-UA"/>
        </w:rPr>
        <w:t xml:space="preserve"> Мікроцистис синьовато-зелений – (</w:t>
      </w:r>
      <w:r w:rsidRPr="003E154D">
        <w:rPr>
          <w:rFonts w:ascii="Times New Roman" w:eastAsia="Calibri" w:hAnsi="Times New Roman" w:cs="Times New Roman"/>
          <w:i/>
          <w:iCs/>
          <w:color w:val="000000"/>
          <w:sz w:val="28"/>
          <w:szCs w:val="28"/>
          <w:lang w:val="uk-UA"/>
        </w:rPr>
        <w:t>Microcystis</w:t>
      </w:r>
      <w:r w:rsidRPr="000F509C">
        <w:rPr>
          <w:rFonts w:ascii="Times New Roman" w:eastAsia="Calibri" w:hAnsi="Times New Roman" w:cs="Times New Roman"/>
          <w:i/>
          <w:iCs/>
          <w:color w:val="000000"/>
          <w:sz w:val="28"/>
          <w:szCs w:val="28"/>
          <w:lang w:val="uk-UA"/>
        </w:rPr>
        <w:t xml:space="preserve"> </w:t>
      </w:r>
      <w:r w:rsidRPr="000F509C">
        <w:rPr>
          <w:rFonts w:ascii="Times New Roman" w:hAnsi="Times New Roman" w:cs="Times New Roman"/>
          <w:i/>
          <w:iCs/>
          <w:sz w:val="28"/>
          <w:szCs w:val="28"/>
          <w:lang w:val="uk-UA"/>
        </w:rPr>
        <w:t>wesenbergii</w:t>
      </w:r>
      <w:r w:rsidRPr="003E154D">
        <w:rPr>
          <w:rFonts w:ascii="Times New Roman" w:eastAsia="Calibri" w:hAnsi="Times New Roman" w:cs="Times New Roman"/>
          <w:i/>
          <w:iCs/>
          <w:color w:val="000000"/>
          <w:sz w:val="28"/>
          <w:szCs w:val="28"/>
          <w:lang w:val="uk-UA"/>
        </w:rPr>
        <w:t>)</w:t>
      </w:r>
    </w:p>
    <w:p w14:paraId="7B530A53" w14:textId="2C8AEE65" w:rsidR="00784B0D" w:rsidRDefault="00784B0D" w:rsidP="00BD06AD">
      <w:pPr>
        <w:spacing w:after="0" w:line="360" w:lineRule="auto"/>
        <w:ind w:firstLine="567"/>
        <w:jc w:val="both"/>
        <w:rPr>
          <w:rFonts w:ascii="Times New Roman" w:eastAsia="Calibri" w:hAnsi="Times New Roman" w:cs="Times New Roman"/>
          <w:b/>
          <w:bCs/>
          <w:color w:val="000000"/>
          <w:sz w:val="28"/>
          <w:szCs w:val="28"/>
          <w:lang w:val="uk-UA"/>
        </w:rPr>
      </w:pPr>
    </w:p>
    <w:p w14:paraId="68E858E7" w14:textId="4AB7A38A" w:rsidR="009D690C" w:rsidRPr="003D542D" w:rsidRDefault="009D690C" w:rsidP="003D542D">
      <w:pPr>
        <w:spacing w:after="0" w:line="360" w:lineRule="auto"/>
        <w:ind w:firstLine="567"/>
        <w:jc w:val="both"/>
        <w:rPr>
          <w:rFonts w:ascii="Times New Roman" w:hAnsi="Times New Roman" w:cs="Times New Roman"/>
          <w:sz w:val="28"/>
          <w:szCs w:val="28"/>
          <w:lang w:val="uk-UA"/>
        </w:rPr>
      </w:pPr>
      <w:r w:rsidRPr="003D542D">
        <w:rPr>
          <w:rFonts w:ascii="Times New Roman" w:hAnsi="Times New Roman" w:cs="Times New Roman"/>
          <w:i/>
          <w:iCs/>
          <w:sz w:val="28"/>
          <w:szCs w:val="28"/>
          <w:lang w:val="uk-UA"/>
        </w:rPr>
        <w:t>Форма та розмір: Microcystis wesenbergii</w:t>
      </w:r>
      <w:r w:rsidRPr="003D542D">
        <w:rPr>
          <w:rFonts w:ascii="Times New Roman" w:hAnsi="Times New Roman" w:cs="Times New Roman"/>
          <w:sz w:val="28"/>
          <w:szCs w:val="28"/>
          <w:lang w:val="uk-UA"/>
        </w:rPr>
        <w:t xml:space="preserve"> можуть варіювати від декількох до кількох десятків мікрометрів. Зазвичай зустрічаються в прісних водоймах, таких як ставки, озера та річки</w:t>
      </w:r>
      <w:r w:rsidR="003D542D">
        <w:rPr>
          <w:rFonts w:ascii="Times New Roman" w:hAnsi="Times New Roman" w:cs="Times New Roman"/>
          <w:sz w:val="28"/>
          <w:szCs w:val="28"/>
          <w:lang w:val="uk-UA"/>
        </w:rPr>
        <w:t>.</w:t>
      </w:r>
    </w:p>
    <w:p w14:paraId="57EB6134" w14:textId="77777777" w:rsidR="003D542D" w:rsidRPr="003D542D" w:rsidRDefault="009D690C" w:rsidP="003D542D">
      <w:pPr>
        <w:spacing w:after="0" w:line="360" w:lineRule="auto"/>
        <w:ind w:firstLine="567"/>
        <w:jc w:val="both"/>
        <w:rPr>
          <w:rFonts w:ascii="Times New Roman" w:hAnsi="Times New Roman" w:cs="Times New Roman"/>
          <w:sz w:val="28"/>
          <w:szCs w:val="28"/>
          <w:lang w:val="uk-UA"/>
        </w:rPr>
      </w:pPr>
      <w:r w:rsidRPr="003D542D">
        <w:rPr>
          <w:rFonts w:ascii="Times New Roman" w:hAnsi="Times New Roman" w:cs="Times New Roman"/>
          <w:i/>
          <w:iCs/>
          <w:sz w:val="28"/>
          <w:szCs w:val="28"/>
          <w:lang w:val="uk-UA"/>
        </w:rPr>
        <w:lastRenderedPageBreak/>
        <w:t>Колонії:</w:t>
      </w:r>
      <w:r w:rsidR="003D542D" w:rsidRPr="003D542D">
        <w:rPr>
          <w:rFonts w:ascii="Times New Roman" w:hAnsi="Times New Roman" w:cs="Times New Roman"/>
          <w:sz w:val="28"/>
          <w:szCs w:val="28"/>
          <w:lang w:val="uk-UA"/>
        </w:rPr>
        <w:t xml:space="preserve"> Колонії </w:t>
      </w:r>
      <w:r w:rsidR="003D542D" w:rsidRPr="003D542D">
        <w:rPr>
          <w:rFonts w:ascii="Times New Roman" w:hAnsi="Times New Roman" w:cs="Times New Roman"/>
          <w:i/>
          <w:iCs/>
          <w:sz w:val="28"/>
          <w:szCs w:val="28"/>
          <w:lang w:val="uk-UA"/>
        </w:rPr>
        <w:t>Microcystis wesenbergii</w:t>
      </w:r>
      <w:r w:rsidR="003D542D" w:rsidRPr="003D542D">
        <w:rPr>
          <w:rFonts w:ascii="Times New Roman" w:hAnsi="Times New Roman" w:cs="Times New Roman"/>
          <w:sz w:val="28"/>
          <w:szCs w:val="28"/>
          <w:lang w:val="uk-UA"/>
        </w:rPr>
        <w:t xml:space="preserve"> можуть використовувати форму гломерул, плівок або мас.</w:t>
      </w:r>
    </w:p>
    <w:p w14:paraId="24B381B9" w14:textId="6211976F" w:rsidR="003D542D" w:rsidRPr="003D542D" w:rsidRDefault="003D542D" w:rsidP="003D542D">
      <w:pPr>
        <w:spacing w:after="0" w:line="360" w:lineRule="auto"/>
        <w:ind w:firstLine="567"/>
        <w:jc w:val="both"/>
        <w:rPr>
          <w:rFonts w:ascii="Times New Roman" w:hAnsi="Times New Roman" w:cs="Times New Roman"/>
          <w:sz w:val="28"/>
          <w:szCs w:val="28"/>
          <w:lang w:val="uk-UA"/>
        </w:rPr>
      </w:pPr>
      <w:r w:rsidRPr="003D542D">
        <w:rPr>
          <w:rFonts w:ascii="Times New Roman" w:hAnsi="Times New Roman" w:cs="Times New Roman"/>
          <w:sz w:val="28"/>
          <w:szCs w:val="28"/>
          <w:lang w:val="uk-UA"/>
        </w:rPr>
        <w:t>Гломерули - це кулеподібні агрегати клітин, які можуть об'єднуватися в компактні структури.</w:t>
      </w:r>
    </w:p>
    <w:p w14:paraId="13FD4DB3" w14:textId="2DD796F8" w:rsidR="00784B0D" w:rsidRPr="003D542D" w:rsidRDefault="003D542D" w:rsidP="003D542D">
      <w:pPr>
        <w:spacing w:after="0" w:line="360" w:lineRule="auto"/>
        <w:ind w:firstLine="567"/>
        <w:jc w:val="both"/>
        <w:rPr>
          <w:rFonts w:ascii="Times New Roman" w:hAnsi="Times New Roman" w:cs="Times New Roman"/>
          <w:sz w:val="28"/>
          <w:szCs w:val="28"/>
          <w:lang w:val="uk-UA"/>
        </w:rPr>
      </w:pPr>
      <w:r w:rsidRPr="003D542D">
        <w:rPr>
          <w:rFonts w:ascii="Times New Roman" w:hAnsi="Times New Roman" w:cs="Times New Roman"/>
          <w:sz w:val="28"/>
          <w:szCs w:val="28"/>
          <w:lang w:val="uk-UA"/>
        </w:rPr>
        <w:t>Плівки - тонкі шари клітин, що розташовуються на поверхні води.</w:t>
      </w:r>
    </w:p>
    <w:p w14:paraId="460A8D19" w14:textId="15684650" w:rsidR="009D690C" w:rsidRPr="000A55DC" w:rsidRDefault="009D690C" w:rsidP="000A55DC">
      <w:pPr>
        <w:spacing w:after="0" w:line="360" w:lineRule="auto"/>
        <w:ind w:firstLine="567"/>
        <w:jc w:val="both"/>
        <w:rPr>
          <w:rFonts w:ascii="Times New Roman" w:hAnsi="Times New Roman" w:cs="Times New Roman"/>
          <w:sz w:val="28"/>
          <w:szCs w:val="28"/>
          <w:lang w:val="uk-UA"/>
        </w:rPr>
      </w:pPr>
      <w:r w:rsidRPr="003D542D">
        <w:rPr>
          <w:rFonts w:ascii="Times New Roman" w:hAnsi="Times New Roman" w:cs="Times New Roman"/>
          <w:i/>
          <w:iCs/>
          <w:sz w:val="28"/>
          <w:szCs w:val="28"/>
          <w:lang w:val="uk-UA"/>
        </w:rPr>
        <w:t>Колір:</w:t>
      </w:r>
      <w:r w:rsidR="003D542D" w:rsidRPr="003D542D">
        <w:rPr>
          <w:rFonts w:ascii="Times New Roman" w:hAnsi="Times New Roman" w:cs="Times New Roman"/>
          <w:i/>
          <w:iCs/>
          <w:sz w:val="28"/>
          <w:szCs w:val="28"/>
          <w:lang w:val="uk-UA"/>
        </w:rPr>
        <w:t xml:space="preserve"> Microcystis wesenbergii</w:t>
      </w:r>
      <w:r w:rsidR="003D542D" w:rsidRPr="003D542D">
        <w:rPr>
          <w:rFonts w:ascii="Times New Roman" w:hAnsi="Times New Roman" w:cs="Times New Roman"/>
          <w:sz w:val="28"/>
          <w:szCs w:val="28"/>
          <w:lang w:val="uk-UA"/>
        </w:rPr>
        <w:t>, як і інші ціанобактерії, зазвичай зелений або Синьо-Зелений, колір пов'язаний з присутністю фотосинтетичних пігментів, зокрема хлорофілу, який використовується для захоплення світла.</w:t>
      </w:r>
    </w:p>
    <w:p w14:paraId="222CCD40" w14:textId="28850AEF" w:rsidR="009D690C" w:rsidRDefault="009D690C" w:rsidP="009D690C">
      <w:pPr>
        <w:tabs>
          <w:tab w:val="left" w:pos="5387"/>
        </w:tabs>
        <w:spacing w:after="0" w:line="360" w:lineRule="auto"/>
        <w:ind w:firstLine="567"/>
        <w:jc w:val="both"/>
        <w:rPr>
          <w:rFonts w:ascii="Times New Roman" w:hAnsi="Times New Roman" w:cs="Times New Roman"/>
          <w:i/>
          <w:iCs/>
          <w:color w:val="000000" w:themeColor="text1"/>
          <w:sz w:val="28"/>
          <w:szCs w:val="28"/>
          <w:lang w:val="uk-UA"/>
        </w:rPr>
      </w:pPr>
      <w:r w:rsidRPr="009D690C">
        <w:rPr>
          <w:rFonts w:ascii="Times New Roman" w:hAnsi="Times New Roman" w:cs="Times New Roman"/>
          <w:i/>
          <w:iCs/>
          <w:color w:val="000000" w:themeColor="text1"/>
          <w:sz w:val="28"/>
          <w:szCs w:val="28"/>
          <w:lang w:val="uk-UA"/>
        </w:rPr>
        <w:t>Умови зростання:</w:t>
      </w:r>
      <w:r w:rsidR="000A55DC" w:rsidRPr="000A55DC">
        <w:t xml:space="preserve"> </w:t>
      </w:r>
      <w:r w:rsidR="000A55DC" w:rsidRPr="000A55DC">
        <w:rPr>
          <w:rFonts w:ascii="Times New Roman" w:hAnsi="Times New Roman" w:cs="Times New Roman"/>
          <w:color w:val="000000" w:themeColor="text1"/>
          <w:sz w:val="28"/>
          <w:szCs w:val="28"/>
          <w:lang w:val="uk-UA"/>
        </w:rPr>
        <w:t>зазвичай росте в прісних водоймах, де можуть бути високі концентрації поживних речовин, таких як фосфор та азот.</w:t>
      </w:r>
    </w:p>
    <w:p w14:paraId="348F7A63" w14:textId="491873E7" w:rsidR="009D690C" w:rsidRDefault="009D690C" w:rsidP="009D690C">
      <w:pPr>
        <w:tabs>
          <w:tab w:val="left" w:pos="5387"/>
        </w:tabs>
        <w:spacing w:after="0" w:line="360" w:lineRule="auto"/>
        <w:ind w:firstLine="567"/>
        <w:jc w:val="both"/>
        <w:rPr>
          <w:rFonts w:ascii="Times New Roman" w:hAnsi="Times New Roman" w:cs="Times New Roman"/>
          <w:sz w:val="28"/>
          <w:szCs w:val="28"/>
          <w:lang w:val="uk-UA"/>
        </w:rPr>
      </w:pPr>
      <w:r w:rsidRPr="009D690C">
        <w:rPr>
          <w:rFonts w:ascii="Times New Roman" w:hAnsi="Times New Roman" w:cs="Times New Roman"/>
          <w:i/>
          <w:iCs/>
          <w:color w:val="000000" w:themeColor="text1"/>
          <w:sz w:val="28"/>
          <w:szCs w:val="28"/>
          <w:lang w:val="uk-UA"/>
        </w:rPr>
        <w:t>Токсичність:</w:t>
      </w:r>
      <w:r w:rsidR="000A55DC">
        <w:rPr>
          <w:rFonts w:ascii="Times New Roman" w:hAnsi="Times New Roman" w:cs="Times New Roman"/>
          <w:i/>
          <w:iCs/>
          <w:color w:val="000000" w:themeColor="text1"/>
          <w:sz w:val="28"/>
          <w:szCs w:val="28"/>
          <w:lang w:val="uk-UA"/>
        </w:rPr>
        <w:t xml:space="preserve"> </w:t>
      </w:r>
      <w:r w:rsidR="000A55DC" w:rsidRPr="00D60E7B">
        <w:rPr>
          <w:rFonts w:ascii="Times New Roman" w:hAnsi="Times New Roman" w:cs="Times New Roman"/>
          <w:i/>
          <w:iCs/>
          <w:sz w:val="28"/>
          <w:szCs w:val="28"/>
          <w:lang w:val="uk-UA"/>
        </w:rPr>
        <w:t>Microcystis wesenbergii</w:t>
      </w:r>
      <w:r w:rsidR="000A55DC" w:rsidRPr="000A55DC">
        <w:rPr>
          <w:rFonts w:ascii="Times New Roman" w:hAnsi="Times New Roman" w:cs="Times New Roman"/>
          <w:sz w:val="28"/>
          <w:szCs w:val="28"/>
          <w:lang w:val="uk-UA"/>
        </w:rPr>
        <w:t>, як і багато інших видів ціанобактерій, може бути токсичним, продукуючи різні класи токсинів. Головний клас токсинів, який часто асоціюється з ціанобактеріями, включає мікроцистини.</w:t>
      </w:r>
    </w:p>
    <w:p w14:paraId="4A233145" w14:textId="77777777" w:rsidR="000A55DC" w:rsidRPr="008A48B9" w:rsidRDefault="000A55DC" w:rsidP="009D690C">
      <w:pPr>
        <w:tabs>
          <w:tab w:val="left" w:pos="5387"/>
        </w:tabs>
        <w:spacing w:after="0" w:line="360" w:lineRule="auto"/>
        <w:ind w:firstLine="567"/>
        <w:jc w:val="both"/>
        <w:rPr>
          <w:rFonts w:ascii="Times New Roman" w:eastAsia="Calibri" w:hAnsi="Times New Roman" w:cs="Times New Roman"/>
          <w:color w:val="000000"/>
          <w:sz w:val="28"/>
          <w:szCs w:val="28"/>
          <w:lang w:val="uk-UA"/>
        </w:rPr>
      </w:pPr>
    </w:p>
    <w:p w14:paraId="71EF7B07" w14:textId="0B9859C2" w:rsidR="008A48B9" w:rsidRPr="008A48B9" w:rsidRDefault="008A48B9" w:rsidP="00BD06AD">
      <w:pPr>
        <w:spacing w:after="0" w:line="360" w:lineRule="auto"/>
        <w:ind w:firstLine="567"/>
        <w:jc w:val="both"/>
        <w:rPr>
          <w:rFonts w:ascii="Times New Roman" w:eastAsia="Calibri" w:hAnsi="Times New Roman" w:cs="Times New Roman"/>
          <w:b/>
          <w:iCs/>
          <w:color w:val="000000"/>
          <w:sz w:val="28"/>
          <w:szCs w:val="28"/>
          <w:lang w:val="uk-UA"/>
        </w:rPr>
      </w:pPr>
      <w:r w:rsidRPr="008A48B9">
        <w:rPr>
          <w:rFonts w:ascii="Times New Roman" w:eastAsia="Calibri" w:hAnsi="Times New Roman" w:cs="Times New Roman"/>
          <w:b/>
          <w:color w:val="000000"/>
          <w:sz w:val="28"/>
          <w:szCs w:val="28"/>
          <w:lang w:val="uk-UA"/>
        </w:rPr>
        <w:t>2.</w:t>
      </w:r>
      <w:r w:rsidR="00784B0D">
        <w:rPr>
          <w:rFonts w:ascii="Times New Roman" w:eastAsia="Calibri" w:hAnsi="Times New Roman" w:cs="Times New Roman"/>
          <w:b/>
          <w:color w:val="000000"/>
          <w:sz w:val="28"/>
          <w:szCs w:val="28"/>
          <w:lang w:val="uk-UA"/>
        </w:rPr>
        <w:t>3</w:t>
      </w:r>
      <w:r w:rsidRPr="008A48B9">
        <w:rPr>
          <w:rFonts w:ascii="Times New Roman" w:eastAsia="Calibri" w:hAnsi="Times New Roman" w:cs="Times New Roman"/>
          <w:b/>
          <w:color w:val="000000"/>
          <w:sz w:val="28"/>
          <w:szCs w:val="28"/>
          <w:lang w:val="uk-UA"/>
        </w:rPr>
        <w:t xml:space="preserve">. Наслідки наявності </w:t>
      </w:r>
      <w:r w:rsidRPr="008A48B9">
        <w:rPr>
          <w:rFonts w:ascii="Times New Roman" w:eastAsia="Calibri" w:hAnsi="Times New Roman" w:cs="Times New Roman"/>
          <w:b/>
          <w:iCs/>
          <w:color w:val="000000"/>
          <w:sz w:val="28"/>
          <w:szCs w:val="28"/>
          <w:lang w:val="uk-UA"/>
        </w:rPr>
        <w:t>Microcystis у водоймі</w:t>
      </w:r>
    </w:p>
    <w:p w14:paraId="0B4FBF6C" w14:textId="77777777" w:rsidR="008A48B9" w:rsidRPr="008A48B9" w:rsidRDefault="008A48B9" w:rsidP="00BD06AD">
      <w:pPr>
        <w:spacing w:after="0" w:line="360" w:lineRule="auto"/>
        <w:ind w:firstLine="567"/>
        <w:jc w:val="both"/>
        <w:rPr>
          <w:rFonts w:ascii="Times New Roman" w:eastAsia="Calibri" w:hAnsi="Times New Roman" w:cs="Times New Roman"/>
          <w:color w:val="000000"/>
          <w:sz w:val="28"/>
          <w:szCs w:val="28"/>
          <w:lang w:val="uk-UA"/>
        </w:rPr>
      </w:pPr>
    </w:p>
    <w:p w14:paraId="4F6F3FD9" w14:textId="25521855" w:rsidR="0088122E" w:rsidRDefault="0088122E" w:rsidP="00BD06AD">
      <w:pPr>
        <w:spacing w:after="0" w:line="360" w:lineRule="auto"/>
        <w:ind w:firstLine="567"/>
        <w:jc w:val="both"/>
        <w:rPr>
          <w:rFonts w:ascii="Times New Roman" w:hAnsi="Times New Roman" w:cs="Times New Roman"/>
          <w:sz w:val="28"/>
          <w:szCs w:val="28"/>
          <w:lang w:val="uk-UA"/>
        </w:rPr>
      </w:pPr>
      <w:r w:rsidRPr="0088122E">
        <w:rPr>
          <w:rFonts w:ascii="Times New Roman" w:hAnsi="Times New Roman" w:cs="Times New Roman"/>
          <w:sz w:val="28"/>
          <w:szCs w:val="28"/>
          <w:lang w:val="uk-UA"/>
        </w:rPr>
        <w:t>Інтенсивне «цвітіння» супроводжується виділенням метаболітів, що шкодить водно-прибережним рослинам, а також погіршує кисневий режим. Через створення плівки із мікроводоростей на поверхні водойм, відбувається перешкоджання природньому проходженню обмінних процесів між водною товщею та повітрям, використання доступного кисню на життєдіяльність водоростевої маси, що розвинулась у великій кількості [6].</w:t>
      </w:r>
    </w:p>
    <w:p w14:paraId="10C9BDE9" w14:textId="7F19803D" w:rsidR="00493EBC" w:rsidRPr="00D60E7B" w:rsidRDefault="00D60E7B" w:rsidP="00D60E7B">
      <w:pPr>
        <w:spacing w:after="0" w:line="360" w:lineRule="auto"/>
        <w:ind w:firstLine="567"/>
        <w:jc w:val="both"/>
        <w:rPr>
          <w:rFonts w:ascii="Times New Roman" w:hAnsi="Times New Roman" w:cs="Times New Roman"/>
          <w:i/>
          <w:iCs/>
          <w:sz w:val="28"/>
          <w:szCs w:val="28"/>
          <w:lang w:val="uk-UA"/>
        </w:rPr>
      </w:pPr>
      <w:r w:rsidRPr="00D60E7B">
        <w:rPr>
          <w:rFonts w:ascii="Times New Roman" w:hAnsi="Times New Roman" w:cs="Times New Roman"/>
          <w:i/>
          <w:iCs/>
          <w:sz w:val="28"/>
          <w:szCs w:val="28"/>
          <w:lang w:val="uk-UA"/>
        </w:rPr>
        <w:t>Токсичність для людей та тварин</w:t>
      </w:r>
      <w:r>
        <w:rPr>
          <w:rFonts w:ascii="Times New Roman" w:hAnsi="Times New Roman" w:cs="Times New Roman"/>
          <w:i/>
          <w:iCs/>
          <w:sz w:val="28"/>
          <w:szCs w:val="28"/>
          <w:lang w:val="uk-UA"/>
        </w:rPr>
        <w:t xml:space="preserve">. </w:t>
      </w:r>
      <w:r w:rsidR="00493EBC" w:rsidRPr="00493EBC">
        <w:rPr>
          <w:rFonts w:ascii="Times New Roman" w:hAnsi="Times New Roman" w:cs="Times New Roman"/>
          <w:sz w:val="28"/>
          <w:szCs w:val="28"/>
          <w:lang w:val="uk-UA"/>
        </w:rPr>
        <w:t xml:space="preserve">Деяких представники синьо-зелених мікроводоростей продукують токсини. Кожний токсин має певні специфічні властивості, включаючи ушкодження печінки, нейротоксичність і утворення пухлин. Гострими симптомами є розлади шлунковокишкового тракту, лихоманка, подразнення шкіри, вух, очей, горла та дихальних шляхів. Вони добре </w:t>
      </w:r>
      <w:r w:rsidR="00493EBC" w:rsidRPr="00493EBC">
        <w:rPr>
          <w:rFonts w:ascii="Times New Roman" w:hAnsi="Times New Roman" w:cs="Times New Roman"/>
          <w:sz w:val="28"/>
          <w:szCs w:val="28"/>
          <w:lang w:val="uk-UA"/>
        </w:rPr>
        <w:lastRenderedPageBreak/>
        <w:t>розчинні у воді, безбарвні, не мають запаху, досить стійкі (термічно не руйнуються), що сприяє їхньому накопиченню у воді та передачі по трофічних ланцюгах. У більшості синьо-зелених мікроводоростей активне 18 утворення токсинів відбувається за рН середовища 8,5 – 10,0 і температурі води в 25 – 28°С. Токсини водоростей зберігають свою активність у водному середовищі протягом 20-ти діб [6].</w:t>
      </w:r>
    </w:p>
    <w:p w14:paraId="0D6F39BA" w14:textId="4410B151" w:rsidR="008A48B9" w:rsidRPr="008A48B9" w:rsidRDefault="008A48B9" w:rsidP="00BD06AD">
      <w:pPr>
        <w:spacing w:after="0" w:line="360" w:lineRule="auto"/>
        <w:ind w:firstLine="567"/>
        <w:jc w:val="both"/>
        <w:rPr>
          <w:rFonts w:ascii="Times New Roman" w:eastAsia="Calibri" w:hAnsi="Times New Roman" w:cs="Times New Roman"/>
          <w:color w:val="000000"/>
          <w:sz w:val="28"/>
          <w:szCs w:val="28"/>
          <w:lang w:val="uk-UA"/>
        </w:rPr>
      </w:pPr>
      <w:r w:rsidRPr="008A48B9">
        <w:rPr>
          <w:rFonts w:ascii="Times New Roman" w:eastAsia="Calibri" w:hAnsi="Times New Roman" w:cs="Times New Roman"/>
          <w:color w:val="000000"/>
          <w:sz w:val="28"/>
          <w:szCs w:val="28"/>
          <w:lang w:val="uk-UA"/>
        </w:rPr>
        <w:t>Людина та тварини можуть піддатися негативній дії цих токсинів при купанні у цій воді або використовуючи цю воду для інших потреб. Найгірші наслідки для здоров’я виникають при потраплянні до організму людини.</w:t>
      </w:r>
    </w:p>
    <w:p w14:paraId="7F063D7A" w14:textId="77777777" w:rsidR="008A48B9" w:rsidRPr="008A48B9" w:rsidRDefault="008A48B9" w:rsidP="00BD06AD">
      <w:pPr>
        <w:spacing w:after="0" w:line="360" w:lineRule="auto"/>
        <w:ind w:firstLine="567"/>
        <w:jc w:val="both"/>
        <w:rPr>
          <w:rFonts w:ascii="Times New Roman" w:eastAsia="Calibri" w:hAnsi="Times New Roman" w:cs="Times New Roman"/>
          <w:iCs/>
          <w:color w:val="000000"/>
          <w:sz w:val="28"/>
          <w:szCs w:val="28"/>
          <w:lang w:val="uk-UA"/>
        </w:rPr>
      </w:pPr>
      <w:r w:rsidRPr="008A48B9">
        <w:rPr>
          <w:rFonts w:ascii="Times New Roman" w:eastAsia="Calibri" w:hAnsi="Times New Roman" w:cs="Times New Roman"/>
          <w:iCs/>
          <w:color w:val="000000"/>
          <w:sz w:val="28"/>
          <w:szCs w:val="28"/>
          <w:lang w:val="uk-UA"/>
        </w:rPr>
        <w:t xml:space="preserve">Прояви отруєння, викликаного токсинами Microcystis aeruginosae залежать від виду токсину та пов’язаної з водою дією (споживання для пиття, контакт із шкірою). Симптоми: подразнення шкіри, запаморочення, діарея, блювання, підвищена температура тіла, головний біль, біль у м’язах, ушкодження печінки. Часто розвивається алергічна реакція організму: астма, подразнення очей, висип і пухирці навколо рота і очей. </w:t>
      </w:r>
    </w:p>
    <w:p w14:paraId="2D717845" w14:textId="69A1E1CF" w:rsidR="008A48B9" w:rsidRPr="008A48B9" w:rsidRDefault="008A48B9" w:rsidP="00BD06AD">
      <w:pPr>
        <w:spacing w:after="0" w:line="360" w:lineRule="auto"/>
        <w:ind w:firstLine="567"/>
        <w:jc w:val="both"/>
        <w:rPr>
          <w:rFonts w:ascii="Times New Roman" w:eastAsia="Calibri" w:hAnsi="Times New Roman" w:cs="Times New Roman"/>
          <w:iCs/>
          <w:color w:val="000000"/>
          <w:sz w:val="28"/>
          <w:szCs w:val="28"/>
          <w:lang w:val="uk-UA"/>
        </w:rPr>
      </w:pPr>
      <w:r w:rsidRPr="008A48B9">
        <w:rPr>
          <w:rFonts w:ascii="Times New Roman" w:eastAsia="Calibri" w:hAnsi="Times New Roman" w:cs="Times New Roman"/>
          <w:iCs/>
          <w:color w:val="000000"/>
          <w:sz w:val="28"/>
          <w:szCs w:val="28"/>
          <w:lang w:val="uk-UA"/>
        </w:rPr>
        <w:t>Нейротоксини порушують нервово-</w:t>
      </w:r>
      <w:r w:rsidR="00D949C7" w:rsidRPr="008A48B9">
        <w:rPr>
          <w:rFonts w:ascii="Times New Roman" w:eastAsia="Calibri" w:hAnsi="Times New Roman" w:cs="Times New Roman"/>
          <w:iCs/>
          <w:color w:val="000000"/>
          <w:sz w:val="28"/>
          <w:szCs w:val="28"/>
          <w:lang w:val="uk-UA"/>
        </w:rPr>
        <w:t>м’язову</w:t>
      </w:r>
      <w:r w:rsidRPr="008A48B9">
        <w:rPr>
          <w:rFonts w:ascii="Times New Roman" w:eastAsia="Calibri" w:hAnsi="Times New Roman" w:cs="Times New Roman"/>
          <w:iCs/>
          <w:color w:val="000000"/>
          <w:sz w:val="28"/>
          <w:szCs w:val="28"/>
          <w:lang w:val="uk-UA"/>
        </w:rPr>
        <w:t xml:space="preserve"> передачу. Під дією токсину в організмі людини починаються неконтрольовані м'язові скорочення (судоми і контрактури). У період між судомами розслаблення м'язів не відбувається. Спазми м'язів призводять до утруднення або повного припинення функцій дихання, ковтання, дефекації і сечовипускання, розладу кровообігу і розвитку застійних явищ у внутрішніх органах, порушення серцевої діяльності. Найбільш частою причиною смерті є асфіксія внаслідок спазму дихальних м'язів, голосової щілини і діафрагми, на другому місці - параліч серцевого м'яза</w:t>
      </w:r>
    </w:p>
    <w:p w14:paraId="751FA7C9" w14:textId="532214C2" w:rsidR="008A48B9" w:rsidRDefault="008A48B9" w:rsidP="00BD06AD">
      <w:pPr>
        <w:spacing w:after="0" w:line="360" w:lineRule="auto"/>
        <w:ind w:firstLine="567"/>
        <w:jc w:val="both"/>
        <w:rPr>
          <w:rFonts w:ascii="Times New Roman" w:eastAsia="Calibri" w:hAnsi="Times New Roman" w:cs="Times New Roman"/>
          <w:sz w:val="28"/>
          <w:szCs w:val="28"/>
          <w:lang w:val="uk-UA"/>
        </w:rPr>
      </w:pPr>
      <w:r w:rsidRPr="008A48B9">
        <w:rPr>
          <w:rFonts w:ascii="Times New Roman" w:eastAsia="Calibri" w:hAnsi="Times New Roman" w:cs="Times New Roman"/>
          <w:iCs/>
          <w:color w:val="000000"/>
          <w:sz w:val="28"/>
          <w:szCs w:val="28"/>
          <w:lang w:val="uk-UA"/>
        </w:rPr>
        <w:t>Тварини, птахи та риба також отримують отруєння при значній кількості ціанобактерій у воді.</w:t>
      </w:r>
      <w:r w:rsidRPr="008A48B9">
        <w:rPr>
          <w:rFonts w:ascii="Times New Roman" w:eastAsia="Calibri" w:hAnsi="Times New Roman" w:cs="Times New Roman"/>
          <w:color w:val="000000"/>
          <w:sz w:val="28"/>
          <w:szCs w:val="28"/>
          <w:lang w:val="uk-UA"/>
        </w:rPr>
        <w:t xml:space="preserve"> Цвітіння води зумовлює </w:t>
      </w:r>
      <w:r w:rsidRPr="008A48B9">
        <w:rPr>
          <w:rFonts w:ascii="Times New Roman" w:eastAsia="Calibri" w:hAnsi="Times New Roman" w:cs="Times New Roman"/>
          <w:sz w:val="28"/>
          <w:szCs w:val="28"/>
          <w:lang w:val="uk-UA"/>
        </w:rPr>
        <w:t xml:space="preserve">замор гідробіонтов, тому що </w:t>
      </w:r>
      <w:r w:rsidRPr="008A48B9">
        <w:rPr>
          <w:rFonts w:ascii="Times New Roman" w:eastAsia="Calibri" w:hAnsi="Times New Roman" w:cs="Times New Roman"/>
          <w:color w:val="000000"/>
          <w:sz w:val="28"/>
          <w:szCs w:val="28"/>
          <w:lang w:val="uk-UA"/>
        </w:rPr>
        <w:t>Мікроцистис синьоватозелений (</w:t>
      </w:r>
      <w:r w:rsidRPr="008A48B9">
        <w:rPr>
          <w:rFonts w:ascii="Times New Roman" w:eastAsia="Calibri" w:hAnsi="Times New Roman" w:cs="Times New Roman"/>
          <w:i/>
          <w:iCs/>
          <w:color w:val="000000"/>
          <w:sz w:val="28"/>
          <w:szCs w:val="28"/>
          <w:lang w:val="uk-UA"/>
        </w:rPr>
        <w:t>Microcystis aeruginosae)</w:t>
      </w:r>
      <w:r w:rsidRPr="008A48B9">
        <w:rPr>
          <w:rFonts w:ascii="Times New Roman" w:eastAsia="Calibri" w:hAnsi="Times New Roman" w:cs="Times New Roman"/>
          <w:sz w:val="28"/>
          <w:szCs w:val="28"/>
          <w:lang w:val="uk-UA"/>
        </w:rPr>
        <w:t xml:space="preserve"> поглинає Оксиген з води,  що регулярно спричиняє замори риби. Загибла риба спливає на поверхню </w:t>
      </w:r>
      <w:r w:rsidRPr="008A48B9">
        <w:rPr>
          <w:rFonts w:ascii="Times New Roman" w:eastAsia="Calibri" w:hAnsi="Times New Roman" w:cs="Times New Roman"/>
          <w:sz w:val="28"/>
          <w:szCs w:val="28"/>
          <w:lang w:val="uk-UA"/>
        </w:rPr>
        <w:lastRenderedPageBreak/>
        <w:t xml:space="preserve">води і, розкладаючись, надає повітрю над </w:t>
      </w:r>
      <w:r w:rsidR="006314B5">
        <w:rPr>
          <w:rFonts w:ascii="Times New Roman" w:eastAsia="Calibri" w:hAnsi="Times New Roman" w:cs="Times New Roman"/>
          <w:sz w:val="28"/>
          <w:szCs w:val="28"/>
          <w:lang w:val="uk-UA"/>
        </w:rPr>
        <w:t>річкою</w:t>
      </w:r>
      <w:r w:rsidRPr="008A48B9">
        <w:rPr>
          <w:rFonts w:ascii="Times New Roman" w:eastAsia="Calibri" w:hAnsi="Times New Roman" w:cs="Times New Roman"/>
          <w:sz w:val="28"/>
          <w:szCs w:val="28"/>
          <w:lang w:val="uk-UA"/>
        </w:rPr>
        <w:t xml:space="preserve"> специфічного неприємного запаху.</w:t>
      </w:r>
    </w:p>
    <w:p w14:paraId="5D8338B5" w14:textId="49B075A6" w:rsidR="00D60E7B" w:rsidRPr="008A48B9" w:rsidRDefault="00D60E7B" w:rsidP="00D60E7B">
      <w:pPr>
        <w:spacing w:after="0" w:line="360" w:lineRule="auto"/>
        <w:ind w:firstLine="567"/>
        <w:jc w:val="both"/>
        <w:rPr>
          <w:rFonts w:ascii="Times New Roman" w:eastAsia="Calibri" w:hAnsi="Times New Roman" w:cs="Times New Roman"/>
          <w:color w:val="000000"/>
          <w:sz w:val="28"/>
          <w:szCs w:val="28"/>
          <w:lang w:val="uk-UA"/>
        </w:rPr>
      </w:pPr>
      <w:r w:rsidRPr="00D60E7B">
        <w:rPr>
          <w:rFonts w:ascii="Times New Roman" w:eastAsia="Calibri" w:hAnsi="Times New Roman" w:cs="Times New Roman"/>
          <w:i/>
          <w:iCs/>
          <w:color w:val="000000"/>
          <w:sz w:val="28"/>
          <w:szCs w:val="28"/>
          <w:lang w:val="uk-UA"/>
        </w:rPr>
        <w:t xml:space="preserve">Проблеми з водопостачанням. </w:t>
      </w:r>
      <w:r w:rsidRPr="00D60E7B">
        <w:rPr>
          <w:rFonts w:ascii="Times New Roman" w:eastAsia="Calibri" w:hAnsi="Times New Roman" w:cs="Times New Roman"/>
          <w:color w:val="000000"/>
          <w:sz w:val="28"/>
          <w:szCs w:val="28"/>
          <w:lang w:val="uk-UA"/>
        </w:rPr>
        <w:t xml:space="preserve">Наявність </w:t>
      </w:r>
      <w:r w:rsidRPr="00D60E7B">
        <w:rPr>
          <w:rFonts w:ascii="Times New Roman" w:eastAsia="Calibri" w:hAnsi="Times New Roman" w:cs="Times New Roman"/>
          <w:i/>
          <w:iCs/>
          <w:color w:val="000000"/>
          <w:sz w:val="28"/>
          <w:szCs w:val="28"/>
          <w:lang w:val="uk-UA"/>
        </w:rPr>
        <w:t xml:space="preserve">Microcystis </w:t>
      </w:r>
      <w:r w:rsidRPr="00D60E7B">
        <w:rPr>
          <w:rFonts w:ascii="Times New Roman" w:eastAsia="Calibri" w:hAnsi="Times New Roman" w:cs="Times New Roman"/>
          <w:color w:val="000000"/>
          <w:sz w:val="28"/>
          <w:szCs w:val="28"/>
          <w:lang w:val="uk-UA"/>
        </w:rPr>
        <w:t>у воді може створювати проблеми з водопостачанням, оскільки токсини можуть забруднювати воду, що призводить до необхідності додаткового очищення води перед використанням її на господарствах або для пиття.</w:t>
      </w:r>
    </w:p>
    <w:p w14:paraId="5DF76ACB" w14:textId="08A20F6F" w:rsidR="00D60E7B" w:rsidRPr="00D60E7B" w:rsidRDefault="00D60E7B" w:rsidP="005B3F94">
      <w:pPr>
        <w:spacing w:after="0" w:line="360" w:lineRule="auto"/>
        <w:ind w:firstLine="567"/>
        <w:jc w:val="both"/>
        <w:rPr>
          <w:rFonts w:ascii="Times New Roman" w:hAnsi="Times New Roman" w:cs="Times New Roman"/>
          <w:sz w:val="28"/>
          <w:szCs w:val="28"/>
          <w:lang w:val="uk-UA"/>
        </w:rPr>
      </w:pPr>
      <w:r w:rsidRPr="005B3F94">
        <w:rPr>
          <w:rFonts w:ascii="Times New Roman" w:hAnsi="Times New Roman" w:cs="Times New Roman"/>
          <w:i/>
          <w:iCs/>
          <w:sz w:val="28"/>
          <w:szCs w:val="28"/>
          <w:lang w:val="uk-UA"/>
        </w:rPr>
        <w:t>Зміни в екосистемі</w:t>
      </w:r>
      <w:r w:rsidR="005B3F94" w:rsidRPr="005B3F94">
        <w:rPr>
          <w:rFonts w:ascii="Times New Roman" w:hAnsi="Times New Roman" w:cs="Times New Roman"/>
          <w:i/>
          <w:iCs/>
          <w:sz w:val="28"/>
          <w:szCs w:val="28"/>
          <w:lang w:val="uk-UA"/>
        </w:rPr>
        <w:t>.</w:t>
      </w:r>
      <w:r w:rsidR="005B3F94">
        <w:rPr>
          <w:rFonts w:ascii="Times New Roman" w:hAnsi="Times New Roman" w:cs="Times New Roman"/>
          <w:sz w:val="28"/>
          <w:szCs w:val="28"/>
          <w:lang w:val="uk-UA"/>
        </w:rPr>
        <w:t xml:space="preserve"> </w:t>
      </w:r>
      <w:r w:rsidRPr="00D60E7B">
        <w:rPr>
          <w:rFonts w:ascii="Times New Roman" w:hAnsi="Times New Roman" w:cs="Times New Roman"/>
          <w:sz w:val="28"/>
          <w:szCs w:val="28"/>
          <w:lang w:val="uk-UA"/>
        </w:rPr>
        <w:t xml:space="preserve">Ріст </w:t>
      </w:r>
      <w:r w:rsidRPr="005B3F94">
        <w:rPr>
          <w:rFonts w:ascii="Times New Roman" w:hAnsi="Times New Roman" w:cs="Times New Roman"/>
          <w:i/>
          <w:iCs/>
          <w:sz w:val="28"/>
          <w:szCs w:val="28"/>
          <w:lang w:val="uk-UA"/>
        </w:rPr>
        <w:t>Microcystis</w:t>
      </w:r>
      <w:r w:rsidRPr="00D60E7B">
        <w:rPr>
          <w:rFonts w:ascii="Times New Roman" w:hAnsi="Times New Roman" w:cs="Times New Roman"/>
          <w:sz w:val="28"/>
          <w:szCs w:val="28"/>
          <w:lang w:val="uk-UA"/>
        </w:rPr>
        <w:t xml:space="preserve"> може впливати на екосистему водойми, конкуруючи з іншими видами рослин і водоростей. Високий ріст ціанобактерій може призвести до змін в рівновазі різних видів у воді.</w:t>
      </w:r>
    </w:p>
    <w:p w14:paraId="6C4D1AC8" w14:textId="42163DBA" w:rsidR="00D60E7B" w:rsidRPr="00D60E7B" w:rsidRDefault="00D60E7B" w:rsidP="005B3F94">
      <w:pPr>
        <w:spacing w:after="0" w:line="360" w:lineRule="auto"/>
        <w:ind w:firstLine="567"/>
        <w:jc w:val="both"/>
        <w:rPr>
          <w:rFonts w:ascii="Times New Roman" w:hAnsi="Times New Roman" w:cs="Times New Roman"/>
          <w:sz w:val="28"/>
          <w:szCs w:val="28"/>
          <w:lang w:val="uk-UA"/>
        </w:rPr>
      </w:pPr>
      <w:r w:rsidRPr="005B3F94">
        <w:rPr>
          <w:rFonts w:ascii="Times New Roman" w:hAnsi="Times New Roman" w:cs="Times New Roman"/>
          <w:i/>
          <w:iCs/>
          <w:sz w:val="28"/>
          <w:szCs w:val="28"/>
          <w:lang w:val="uk-UA"/>
        </w:rPr>
        <w:t>Вплив на рибу</w:t>
      </w:r>
      <w:r w:rsidR="005B3F94" w:rsidRPr="005B3F94">
        <w:rPr>
          <w:rFonts w:ascii="Times New Roman" w:hAnsi="Times New Roman" w:cs="Times New Roman"/>
          <w:i/>
          <w:iCs/>
          <w:sz w:val="28"/>
          <w:szCs w:val="28"/>
          <w:lang w:val="uk-UA"/>
        </w:rPr>
        <w:t>.</w:t>
      </w:r>
      <w:r w:rsidR="005B3F94">
        <w:rPr>
          <w:rFonts w:ascii="Times New Roman" w:hAnsi="Times New Roman" w:cs="Times New Roman"/>
          <w:sz w:val="28"/>
          <w:szCs w:val="28"/>
          <w:lang w:val="uk-UA"/>
        </w:rPr>
        <w:t xml:space="preserve"> </w:t>
      </w:r>
      <w:r w:rsidRPr="00D60E7B">
        <w:rPr>
          <w:rFonts w:ascii="Times New Roman" w:hAnsi="Times New Roman" w:cs="Times New Roman"/>
          <w:sz w:val="28"/>
          <w:szCs w:val="28"/>
          <w:lang w:val="uk-UA"/>
        </w:rPr>
        <w:t xml:space="preserve">Токсини, вироблені </w:t>
      </w:r>
      <w:r w:rsidRPr="005B3F94">
        <w:rPr>
          <w:rFonts w:ascii="Times New Roman" w:hAnsi="Times New Roman" w:cs="Times New Roman"/>
          <w:i/>
          <w:iCs/>
          <w:sz w:val="28"/>
          <w:szCs w:val="28"/>
          <w:lang w:val="uk-UA"/>
        </w:rPr>
        <w:t>Microcystis,</w:t>
      </w:r>
      <w:r w:rsidRPr="00D60E7B">
        <w:rPr>
          <w:rFonts w:ascii="Times New Roman" w:hAnsi="Times New Roman" w:cs="Times New Roman"/>
          <w:sz w:val="28"/>
          <w:szCs w:val="28"/>
          <w:lang w:val="uk-UA"/>
        </w:rPr>
        <w:t xml:space="preserve"> можуть впливати на рибу в водоймі. Риба може накопичувати токсини, що може впливати на її здоров'я та безпеку споживання для людей, які споживають таку рибу.</w:t>
      </w:r>
    </w:p>
    <w:p w14:paraId="35554BAB" w14:textId="5195754B" w:rsidR="00D60E7B" w:rsidRPr="00D60E7B" w:rsidRDefault="00D60E7B" w:rsidP="005B3F94">
      <w:pPr>
        <w:spacing w:after="0" w:line="360" w:lineRule="auto"/>
        <w:ind w:firstLine="567"/>
        <w:jc w:val="both"/>
        <w:rPr>
          <w:rFonts w:ascii="Times New Roman" w:hAnsi="Times New Roman" w:cs="Times New Roman"/>
          <w:sz w:val="28"/>
          <w:szCs w:val="28"/>
          <w:lang w:val="uk-UA"/>
        </w:rPr>
      </w:pPr>
      <w:r w:rsidRPr="005B3F94">
        <w:rPr>
          <w:rFonts w:ascii="Times New Roman" w:hAnsi="Times New Roman" w:cs="Times New Roman"/>
          <w:i/>
          <w:iCs/>
          <w:sz w:val="28"/>
          <w:szCs w:val="28"/>
          <w:lang w:val="uk-UA"/>
        </w:rPr>
        <w:t>Економічні втрати</w:t>
      </w:r>
      <w:r w:rsidR="005B3F94" w:rsidRPr="005B3F94">
        <w:rPr>
          <w:rFonts w:ascii="Times New Roman" w:hAnsi="Times New Roman" w:cs="Times New Roman"/>
          <w:i/>
          <w:iCs/>
          <w:sz w:val="28"/>
          <w:szCs w:val="28"/>
          <w:lang w:val="uk-UA"/>
        </w:rPr>
        <w:t>.</w:t>
      </w:r>
      <w:r w:rsidR="005B3F94">
        <w:rPr>
          <w:rFonts w:ascii="Times New Roman" w:hAnsi="Times New Roman" w:cs="Times New Roman"/>
          <w:sz w:val="28"/>
          <w:szCs w:val="28"/>
          <w:lang w:val="uk-UA"/>
        </w:rPr>
        <w:t xml:space="preserve"> </w:t>
      </w:r>
      <w:r w:rsidRPr="00D60E7B">
        <w:rPr>
          <w:rFonts w:ascii="Times New Roman" w:hAnsi="Times New Roman" w:cs="Times New Roman"/>
          <w:sz w:val="28"/>
          <w:szCs w:val="28"/>
          <w:lang w:val="uk-UA"/>
        </w:rPr>
        <w:t xml:space="preserve">Забруднення водойми </w:t>
      </w:r>
      <w:r w:rsidRPr="005B3F94">
        <w:rPr>
          <w:rFonts w:ascii="Times New Roman" w:hAnsi="Times New Roman" w:cs="Times New Roman"/>
          <w:i/>
          <w:iCs/>
          <w:sz w:val="28"/>
          <w:szCs w:val="28"/>
          <w:lang w:val="uk-UA"/>
        </w:rPr>
        <w:t>Microcystis</w:t>
      </w:r>
      <w:r w:rsidRPr="00D60E7B">
        <w:rPr>
          <w:rFonts w:ascii="Times New Roman" w:hAnsi="Times New Roman" w:cs="Times New Roman"/>
          <w:sz w:val="28"/>
          <w:szCs w:val="28"/>
          <w:lang w:val="uk-UA"/>
        </w:rPr>
        <w:t xml:space="preserve"> може призвести до економічних втрат, зокрема у сфері рибальства та туризму. Водойми, які забруднені ціанобактеріями, можуть стати менш привабливими для рибалки та розваг.</w:t>
      </w:r>
    </w:p>
    <w:p w14:paraId="7C729BC9" w14:textId="6C5662E1" w:rsidR="00D60E7B" w:rsidRPr="00D60E7B" w:rsidRDefault="00D60E7B" w:rsidP="00D60E7B">
      <w:pPr>
        <w:spacing w:after="0" w:line="360" w:lineRule="auto"/>
        <w:ind w:firstLine="567"/>
        <w:jc w:val="both"/>
        <w:rPr>
          <w:rFonts w:ascii="Times New Roman" w:hAnsi="Times New Roman" w:cs="Times New Roman"/>
          <w:sz w:val="28"/>
          <w:szCs w:val="28"/>
          <w:lang w:val="uk-UA"/>
        </w:rPr>
      </w:pPr>
      <w:r w:rsidRPr="005B3F94">
        <w:rPr>
          <w:rFonts w:ascii="Times New Roman" w:hAnsi="Times New Roman" w:cs="Times New Roman"/>
          <w:i/>
          <w:iCs/>
          <w:sz w:val="28"/>
          <w:szCs w:val="28"/>
          <w:lang w:val="uk-UA"/>
        </w:rPr>
        <w:t>Загроза для інших водних організмів. Microcystis</w:t>
      </w:r>
      <w:r w:rsidRPr="00D60E7B">
        <w:rPr>
          <w:rFonts w:ascii="Times New Roman" w:hAnsi="Times New Roman" w:cs="Times New Roman"/>
          <w:sz w:val="28"/>
          <w:szCs w:val="28"/>
          <w:lang w:val="uk-UA"/>
        </w:rPr>
        <w:t xml:space="preserve"> може конкурувати з іншими водними організмами, викликаючи зміни в складі та розподілі видів у водоймі.</w:t>
      </w:r>
    </w:p>
    <w:p w14:paraId="7E1A3702" w14:textId="4EBD4561" w:rsidR="008A48B9" w:rsidRPr="008A48B9" w:rsidRDefault="005B3F94" w:rsidP="005B3F94">
      <w:pPr>
        <w:spacing w:after="160" w:line="259"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4AA1BF5B" w14:textId="34A0717B" w:rsidR="008A48B9" w:rsidRPr="008A48B9" w:rsidRDefault="008A48B9" w:rsidP="008A48B9">
      <w:pPr>
        <w:spacing w:after="0" w:line="360" w:lineRule="auto"/>
        <w:jc w:val="center"/>
        <w:rPr>
          <w:rFonts w:ascii="Times New Roman" w:eastAsia="Calibri" w:hAnsi="Times New Roman" w:cs="Times New Roman"/>
          <w:b/>
          <w:sz w:val="28"/>
          <w:szCs w:val="28"/>
          <w:lang w:val="uk-UA"/>
        </w:rPr>
      </w:pPr>
      <w:r w:rsidRPr="008A48B9">
        <w:rPr>
          <w:rFonts w:ascii="Times New Roman" w:eastAsia="Calibri" w:hAnsi="Times New Roman" w:cs="Times New Roman"/>
          <w:b/>
          <w:sz w:val="28"/>
          <w:szCs w:val="28"/>
          <w:lang w:val="uk-UA"/>
        </w:rPr>
        <w:lastRenderedPageBreak/>
        <w:t xml:space="preserve">РОЗДІЛ 3. УНИКНЕННЯ ЯВИЩ «ЦВІТІННЯ» У </w:t>
      </w:r>
      <w:r w:rsidR="00A11021">
        <w:rPr>
          <w:rFonts w:ascii="Times New Roman" w:eastAsia="Calibri" w:hAnsi="Times New Roman" w:cs="Times New Roman"/>
          <w:b/>
          <w:sz w:val="28"/>
          <w:szCs w:val="28"/>
          <w:lang w:val="uk-UA"/>
        </w:rPr>
        <w:t>РІЧЦІ РЕВУН</w:t>
      </w:r>
    </w:p>
    <w:p w14:paraId="3A36EE82" w14:textId="0A1BAC1B" w:rsidR="008A48B9" w:rsidRDefault="008A48B9" w:rsidP="008A48B9">
      <w:pPr>
        <w:spacing w:after="0" w:line="360" w:lineRule="auto"/>
        <w:ind w:firstLine="567"/>
        <w:jc w:val="center"/>
        <w:rPr>
          <w:rFonts w:ascii="Times New Roman" w:eastAsia="Calibri" w:hAnsi="Times New Roman" w:cs="Times New Roman"/>
          <w:sz w:val="28"/>
          <w:szCs w:val="28"/>
          <w:lang w:val="uk-UA"/>
        </w:rPr>
      </w:pPr>
    </w:p>
    <w:p w14:paraId="3E0140F7" w14:textId="77777777" w:rsidR="00150233" w:rsidRPr="00BD06AD" w:rsidRDefault="00577E1A" w:rsidP="00BD06AD">
      <w:pPr>
        <w:spacing w:after="0" w:line="360" w:lineRule="auto"/>
        <w:ind w:firstLine="567"/>
        <w:jc w:val="both"/>
        <w:rPr>
          <w:rFonts w:ascii="Times New Roman" w:hAnsi="Times New Roman" w:cs="Times New Roman"/>
          <w:sz w:val="28"/>
          <w:szCs w:val="28"/>
          <w:lang w:val="uk-UA"/>
        </w:rPr>
      </w:pPr>
      <w:r w:rsidRPr="00BD06AD">
        <w:rPr>
          <w:rFonts w:ascii="Times New Roman" w:hAnsi="Times New Roman" w:cs="Times New Roman"/>
          <w:sz w:val="28"/>
          <w:szCs w:val="28"/>
          <w:lang w:val="uk-UA"/>
        </w:rPr>
        <w:t xml:space="preserve">Способи, які застосовують для боротьби з евтрофікацією водойм та її наслідком – «цвітінням», можна умовно поділити на дві групи: </w:t>
      </w:r>
    </w:p>
    <w:p w14:paraId="3E185DE9" w14:textId="77777777" w:rsidR="00150233" w:rsidRPr="00BD06AD" w:rsidRDefault="00577E1A" w:rsidP="00BD06AD">
      <w:pPr>
        <w:pStyle w:val="a4"/>
        <w:numPr>
          <w:ilvl w:val="0"/>
          <w:numId w:val="7"/>
        </w:numPr>
        <w:spacing w:after="0" w:line="360" w:lineRule="auto"/>
        <w:jc w:val="both"/>
        <w:rPr>
          <w:rFonts w:ascii="Times New Roman" w:hAnsi="Times New Roman" w:cs="Times New Roman"/>
          <w:sz w:val="28"/>
          <w:szCs w:val="28"/>
          <w:lang w:val="uk-UA"/>
        </w:rPr>
      </w:pPr>
      <w:r w:rsidRPr="00BD06AD">
        <w:rPr>
          <w:rFonts w:ascii="Times New Roman" w:hAnsi="Times New Roman" w:cs="Times New Roman"/>
          <w:sz w:val="28"/>
          <w:szCs w:val="28"/>
          <w:lang w:val="uk-UA"/>
        </w:rPr>
        <w:t xml:space="preserve">перша – профілактичні заходи; </w:t>
      </w:r>
    </w:p>
    <w:p w14:paraId="324A8C01" w14:textId="77777777" w:rsidR="00150233" w:rsidRPr="00BD06AD" w:rsidRDefault="00577E1A" w:rsidP="00BD06AD">
      <w:pPr>
        <w:pStyle w:val="a4"/>
        <w:numPr>
          <w:ilvl w:val="0"/>
          <w:numId w:val="7"/>
        </w:numPr>
        <w:spacing w:after="0" w:line="360" w:lineRule="auto"/>
        <w:jc w:val="both"/>
        <w:rPr>
          <w:rFonts w:ascii="Times New Roman" w:hAnsi="Times New Roman" w:cs="Times New Roman"/>
          <w:sz w:val="28"/>
          <w:szCs w:val="28"/>
          <w:lang w:val="uk-UA"/>
        </w:rPr>
      </w:pPr>
      <w:r w:rsidRPr="00BD06AD">
        <w:rPr>
          <w:rFonts w:ascii="Times New Roman" w:hAnsi="Times New Roman" w:cs="Times New Roman"/>
          <w:sz w:val="28"/>
          <w:szCs w:val="28"/>
          <w:lang w:val="uk-UA"/>
        </w:rPr>
        <w:t xml:space="preserve">друга – регулюючі заходи. </w:t>
      </w:r>
    </w:p>
    <w:p w14:paraId="2B5AE980" w14:textId="47D7865D" w:rsidR="00577E1A" w:rsidRPr="00BD06AD" w:rsidRDefault="00577E1A" w:rsidP="00FC2662">
      <w:pPr>
        <w:spacing w:after="0" w:line="360" w:lineRule="auto"/>
        <w:ind w:firstLine="567"/>
        <w:jc w:val="both"/>
        <w:rPr>
          <w:rFonts w:ascii="Times New Roman" w:hAnsi="Times New Roman" w:cs="Times New Roman"/>
          <w:sz w:val="28"/>
          <w:szCs w:val="28"/>
          <w:lang w:val="uk-UA"/>
        </w:rPr>
      </w:pPr>
      <w:r w:rsidRPr="00BD06AD">
        <w:rPr>
          <w:rFonts w:ascii="Times New Roman" w:hAnsi="Times New Roman" w:cs="Times New Roman"/>
          <w:sz w:val="28"/>
          <w:szCs w:val="28"/>
          <w:lang w:val="uk-UA"/>
        </w:rPr>
        <w:t>До профілактичних заходів відноситься повне припинення скидів у водойму неочищених та умовно очищених стічних вод промислових підприємств, аграрних коплексів, побутових стоків. Для пригнічення масового розвитку синьо-зелених мікроводоростей застосовують такі регулюючі заходи (способи): механічні, фізико-хімічні, екологічні та біологічні.</w:t>
      </w:r>
    </w:p>
    <w:p w14:paraId="41E99EF0" w14:textId="77777777" w:rsidR="00577E1A" w:rsidRPr="00BD06AD" w:rsidRDefault="00577E1A" w:rsidP="00577E1A">
      <w:pPr>
        <w:spacing w:after="0" w:line="360" w:lineRule="auto"/>
        <w:ind w:firstLine="567"/>
        <w:jc w:val="both"/>
        <w:rPr>
          <w:rFonts w:ascii="Times New Roman" w:hAnsi="Times New Roman" w:cs="Times New Roman"/>
          <w:sz w:val="28"/>
          <w:szCs w:val="28"/>
          <w:lang w:val="uk-UA"/>
        </w:rPr>
      </w:pPr>
      <w:r w:rsidRPr="00BD06AD">
        <w:rPr>
          <w:rFonts w:ascii="Times New Roman" w:hAnsi="Times New Roman" w:cs="Times New Roman"/>
          <w:sz w:val="28"/>
          <w:szCs w:val="28"/>
          <w:lang w:val="uk-UA"/>
        </w:rPr>
        <w:t xml:space="preserve">Серед цих способів попередження масового розвитку фітопланктону найбільш ефективними є біологічні та екологічні, оскільки вони дозволяють позбутись причин, а не наслідків «цвітіння» водойми. Типовий шлях подолання евтрофікації – зниження фосфорного навантаження на водойми. Однак цей шлях, як правило, важко здійснити: джерела фосфорних сполук не локалізовані, численні, різнорідні і пов'язані з такими сторонами людської діяльності, обмеження яких вимагає зміни способу життя людей [17]. </w:t>
      </w:r>
    </w:p>
    <w:p w14:paraId="62A64CF7" w14:textId="3A8323FF" w:rsidR="00577E1A" w:rsidRPr="00BD06AD" w:rsidRDefault="00577E1A" w:rsidP="00577E1A">
      <w:pPr>
        <w:spacing w:after="0" w:line="360" w:lineRule="auto"/>
        <w:ind w:firstLine="567"/>
        <w:jc w:val="both"/>
        <w:rPr>
          <w:rFonts w:ascii="Times New Roman" w:hAnsi="Times New Roman" w:cs="Times New Roman"/>
          <w:sz w:val="28"/>
          <w:szCs w:val="28"/>
          <w:lang w:val="uk-UA"/>
        </w:rPr>
      </w:pPr>
      <w:r w:rsidRPr="00BD06AD">
        <w:rPr>
          <w:rFonts w:ascii="Times New Roman" w:hAnsi="Times New Roman" w:cs="Times New Roman"/>
          <w:b/>
          <w:bCs/>
          <w:i/>
          <w:iCs/>
          <w:sz w:val="28"/>
          <w:szCs w:val="28"/>
          <w:lang w:val="uk-UA"/>
        </w:rPr>
        <w:t xml:space="preserve">Механічні способи </w:t>
      </w:r>
      <w:r w:rsidRPr="00BD06AD">
        <w:rPr>
          <w:rFonts w:ascii="Times New Roman" w:hAnsi="Times New Roman" w:cs="Times New Roman"/>
          <w:sz w:val="28"/>
          <w:szCs w:val="28"/>
          <w:lang w:val="uk-UA"/>
        </w:rPr>
        <w:t>Аерація – це процес насичення води киснем, що відбувається шляхом пропускання повітря через водне середовище. Аерація застосовується в процесі очищення стічних вод.</w:t>
      </w:r>
    </w:p>
    <w:p w14:paraId="5408BA10" w14:textId="6683BA4C" w:rsidR="00577E1A" w:rsidRPr="00BD06AD" w:rsidRDefault="00577E1A" w:rsidP="00577E1A">
      <w:pPr>
        <w:spacing w:after="0" w:line="360" w:lineRule="auto"/>
        <w:ind w:firstLine="567"/>
        <w:jc w:val="both"/>
        <w:rPr>
          <w:rFonts w:ascii="Times New Roman" w:hAnsi="Times New Roman" w:cs="Times New Roman"/>
          <w:sz w:val="28"/>
          <w:szCs w:val="28"/>
          <w:lang w:val="uk-UA"/>
        </w:rPr>
      </w:pPr>
      <w:r w:rsidRPr="00BD06AD">
        <w:rPr>
          <w:rFonts w:ascii="Times New Roman" w:hAnsi="Times New Roman" w:cs="Times New Roman"/>
          <w:sz w:val="28"/>
          <w:szCs w:val="28"/>
          <w:lang w:val="uk-UA"/>
        </w:rPr>
        <w:t>Не менш важливим заходом регулювання «цвітіння» водойм є зниження токсичної дії забруднених донних ґрунтів, який можливо проводити шляхом виїмки або захоронення (екранування) донних відкладів. Внаслідок значного забруднення поверхневого шару донних ґрунтів проводять їх виїмку</w:t>
      </w:r>
      <w:r w:rsidR="003D4FB6" w:rsidRPr="00BD06AD">
        <w:rPr>
          <w:rFonts w:ascii="Times New Roman" w:hAnsi="Times New Roman" w:cs="Times New Roman"/>
          <w:sz w:val="28"/>
          <w:szCs w:val="28"/>
          <w:lang w:val="uk-UA"/>
        </w:rPr>
        <w:t>. Недоліками данного методу є можливе порушення екосистеми водойми, застаріла техніка, великі енерго та трудові ресурси.</w:t>
      </w:r>
    </w:p>
    <w:p w14:paraId="668EF2BD" w14:textId="2DD9149B" w:rsidR="003D4FB6" w:rsidRPr="00BD06AD" w:rsidRDefault="003D4FB6" w:rsidP="00577E1A">
      <w:pPr>
        <w:spacing w:after="0" w:line="360" w:lineRule="auto"/>
        <w:ind w:firstLine="567"/>
        <w:jc w:val="both"/>
        <w:rPr>
          <w:rFonts w:ascii="Times New Roman" w:hAnsi="Times New Roman" w:cs="Times New Roman"/>
          <w:sz w:val="28"/>
          <w:szCs w:val="28"/>
          <w:lang w:val="uk-UA"/>
        </w:rPr>
      </w:pPr>
      <w:r w:rsidRPr="00BD06AD">
        <w:rPr>
          <w:rFonts w:ascii="Times New Roman" w:hAnsi="Times New Roman" w:cs="Times New Roman"/>
          <w:b/>
          <w:bCs/>
          <w:i/>
          <w:iCs/>
          <w:sz w:val="28"/>
          <w:szCs w:val="28"/>
          <w:lang w:val="uk-UA"/>
        </w:rPr>
        <w:lastRenderedPageBreak/>
        <w:t>Фізико-хімічні методи</w:t>
      </w:r>
      <w:r w:rsidRPr="00BD06AD">
        <w:rPr>
          <w:rFonts w:ascii="Times New Roman" w:hAnsi="Times New Roman" w:cs="Times New Roman"/>
          <w:sz w:val="28"/>
          <w:szCs w:val="28"/>
          <w:lang w:val="uk-UA"/>
        </w:rPr>
        <w:t xml:space="preserve"> Альгіциди – це хімічні препарати з групи гербіцидів, призначені для боротьби з «цвітінням» водойм і утворенням водоростей. Приклади таких сполук: сульфат міді, солі заліза, солі аміну і хлорид «бензалконію». Це хімічні речовини, які за кілька днів вбивають будь-які форми водоростей і запобігають їх появу протягом 1-2 місяців, тобто є досить ефективні. Застосування альгіцидів, таких як сульфат міді ефективно зменшує часові концентрації синьо-зелених мікроводоростей (Boyd &amp; Tucker 1998). Однак альгіциди застосовувати дорого, вони не контролюють першопричину проблеми і несуть ризик для людей, худоби та дикої природи, крім того, що завдають шкоди різноманітним нецільовим водним організмам. Використання альгіцидів можливе тільки у водоймах, не призначених для господарсько-питного або рибогосподарського застосування, а також у системах зворотного водопостачання. Доцільно використовувати альгіциди лише для боротьби з «цвітінням» в басейнах і штучних водоймах, створених з естетичною ціллю (водойми в парках).</w:t>
      </w:r>
    </w:p>
    <w:p w14:paraId="1D473758" w14:textId="6547520D" w:rsidR="00D26CC7" w:rsidRPr="00BD06AD" w:rsidRDefault="00D26CC7" w:rsidP="00FC2662">
      <w:pPr>
        <w:spacing w:after="0" w:line="360" w:lineRule="auto"/>
        <w:ind w:firstLine="567"/>
        <w:jc w:val="both"/>
        <w:rPr>
          <w:rFonts w:ascii="Times New Roman" w:eastAsia="Calibri" w:hAnsi="Times New Roman" w:cs="Times New Roman"/>
          <w:sz w:val="28"/>
          <w:szCs w:val="28"/>
          <w:lang w:val="uk-UA"/>
        </w:rPr>
      </w:pPr>
      <w:r w:rsidRPr="00BD06AD">
        <w:rPr>
          <w:rFonts w:ascii="Times New Roman" w:eastAsia="Calibri" w:hAnsi="Times New Roman" w:cs="Times New Roman"/>
          <w:sz w:val="28"/>
          <w:szCs w:val="28"/>
          <w:lang w:val="uk-UA"/>
        </w:rPr>
        <w:t>Ультразвукова технологія була розроблена для контролю «цвітіння»</w:t>
      </w:r>
      <w:r w:rsidR="00FC2662" w:rsidRPr="00BD06AD">
        <w:rPr>
          <w:rFonts w:ascii="Times New Roman" w:eastAsia="Calibri" w:hAnsi="Times New Roman" w:cs="Times New Roman"/>
          <w:sz w:val="28"/>
          <w:szCs w:val="28"/>
          <w:lang w:val="uk-UA"/>
        </w:rPr>
        <w:t xml:space="preserve"> </w:t>
      </w:r>
      <w:r w:rsidRPr="00BD06AD">
        <w:rPr>
          <w:rFonts w:ascii="Times New Roman" w:eastAsia="Calibri" w:hAnsi="Times New Roman" w:cs="Times New Roman"/>
          <w:sz w:val="28"/>
          <w:szCs w:val="28"/>
          <w:lang w:val="uk-UA"/>
        </w:rPr>
        <w:t>водоростей. Ця ультразвукова система створює звуковий бар’єр на верхніх шарах</w:t>
      </w:r>
      <w:r w:rsidR="00FC2662" w:rsidRPr="00BD06AD">
        <w:rPr>
          <w:rFonts w:ascii="Times New Roman" w:eastAsia="Calibri" w:hAnsi="Times New Roman" w:cs="Times New Roman"/>
          <w:sz w:val="28"/>
          <w:szCs w:val="28"/>
          <w:lang w:val="uk-UA"/>
        </w:rPr>
        <w:t xml:space="preserve"> </w:t>
      </w:r>
      <w:r w:rsidRPr="00BD06AD">
        <w:rPr>
          <w:rFonts w:ascii="Times New Roman" w:eastAsia="Calibri" w:hAnsi="Times New Roman" w:cs="Times New Roman"/>
          <w:sz w:val="28"/>
          <w:szCs w:val="28"/>
          <w:lang w:val="uk-UA"/>
        </w:rPr>
        <w:t>води для контролю росту ціанобактерій.</w:t>
      </w:r>
    </w:p>
    <w:p w14:paraId="67B021E1" w14:textId="7D266B28" w:rsidR="00D26CC7" w:rsidRPr="00BD06AD" w:rsidRDefault="00D26CC7" w:rsidP="00FC2662">
      <w:pPr>
        <w:spacing w:after="0" w:line="360" w:lineRule="auto"/>
        <w:ind w:firstLine="567"/>
        <w:jc w:val="both"/>
        <w:rPr>
          <w:rFonts w:ascii="Times New Roman" w:eastAsia="Calibri" w:hAnsi="Times New Roman" w:cs="Times New Roman"/>
          <w:sz w:val="28"/>
          <w:szCs w:val="28"/>
          <w:lang w:val="uk-UA"/>
        </w:rPr>
      </w:pPr>
      <w:r w:rsidRPr="00BD06AD">
        <w:rPr>
          <w:rFonts w:ascii="Times New Roman" w:eastAsia="Calibri" w:hAnsi="Times New Roman" w:cs="Times New Roman"/>
          <w:sz w:val="28"/>
          <w:szCs w:val="28"/>
          <w:lang w:val="uk-UA"/>
        </w:rPr>
        <w:t>Синьо-зелені мікроводорості мають газові везикули, що забезпечують їм</w:t>
      </w:r>
      <w:r w:rsidR="00FC2662" w:rsidRPr="00BD06AD">
        <w:rPr>
          <w:rFonts w:ascii="Times New Roman" w:eastAsia="Calibri" w:hAnsi="Times New Roman" w:cs="Times New Roman"/>
          <w:sz w:val="28"/>
          <w:szCs w:val="28"/>
          <w:lang w:val="uk-UA"/>
        </w:rPr>
        <w:t xml:space="preserve"> </w:t>
      </w:r>
      <w:r w:rsidRPr="00BD06AD">
        <w:rPr>
          <w:rFonts w:ascii="Times New Roman" w:eastAsia="Calibri" w:hAnsi="Times New Roman" w:cs="Times New Roman"/>
          <w:sz w:val="28"/>
          <w:szCs w:val="28"/>
          <w:lang w:val="uk-UA"/>
        </w:rPr>
        <w:t>вертикальну міграцію. Вони прямують до поверхні води, щоб поглинати сонячне</w:t>
      </w:r>
      <w:r w:rsidR="00FC2662" w:rsidRPr="00BD06AD">
        <w:rPr>
          <w:rFonts w:ascii="Times New Roman" w:eastAsia="Calibri" w:hAnsi="Times New Roman" w:cs="Times New Roman"/>
          <w:sz w:val="28"/>
          <w:szCs w:val="28"/>
          <w:lang w:val="uk-UA"/>
        </w:rPr>
        <w:t xml:space="preserve"> </w:t>
      </w:r>
      <w:r w:rsidRPr="00BD06AD">
        <w:rPr>
          <w:rFonts w:ascii="Times New Roman" w:eastAsia="Calibri" w:hAnsi="Times New Roman" w:cs="Times New Roman"/>
          <w:sz w:val="28"/>
          <w:szCs w:val="28"/>
          <w:lang w:val="uk-UA"/>
        </w:rPr>
        <w:t>світло для фотосинтезу, а на дно – для поживних речовин.</w:t>
      </w:r>
    </w:p>
    <w:p w14:paraId="3FB33F9D" w14:textId="2B8099AD" w:rsidR="00D26CC7" w:rsidRPr="00BD06AD" w:rsidRDefault="00D26CC7" w:rsidP="00D26CC7">
      <w:pPr>
        <w:spacing w:after="0" w:line="360" w:lineRule="auto"/>
        <w:ind w:firstLine="567"/>
        <w:jc w:val="both"/>
        <w:rPr>
          <w:rFonts w:ascii="Times New Roman" w:eastAsia="Calibri" w:hAnsi="Times New Roman" w:cs="Times New Roman"/>
          <w:sz w:val="28"/>
          <w:szCs w:val="28"/>
          <w:lang w:val="uk-UA"/>
        </w:rPr>
      </w:pPr>
      <w:r w:rsidRPr="00BD06AD">
        <w:rPr>
          <w:rFonts w:ascii="Times New Roman" w:eastAsia="Calibri" w:hAnsi="Times New Roman" w:cs="Times New Roman"/>
          <w:sz w:val="28"/>
          <w:szCs w:val="28"/>
          <w:lang w:val="uk-UA"/>
        </w:rPr>
        <w:t>Ультразвукові звукові хвилі створюють звуковий шар у верхньому шарі води, який впливає на регулювання плавучості водоростей, фіксуючи їх у товщі води.</w:t>
      </w:r>
    </w:p>
    <w:p w14:paraId="36C546FB" w14:textId="782CB083" w:rsidR="00D26CC7" w:rsidRPr="00BD06AD" w:rsidRDefault="00D26CC7" w:rsidP="00D26CC7">
      <w:pPr>
        <w:spacing w:after="0" w:line="360" w:lineRule="auto"/>
        <w:ind w:firstLine="567"/>
        <w:jc w:val="both"/>
        <w:rPr>
          <w:rFonts w:ascii="Times New Roman" w:eastAsia="Calibri" w:hAnsi="Times New Roman" w:cs="Times New Roman"/>
          <w:sz w:val="28"/>
          <w:szCs w:val="28"/>
          <w:lang w:val="uk-UA"/>
        </w:rPr>
      </w:pPr>
      <w:r w:rsidRPr="00BD06AD">
        <w:rPr>
          <w:rFonts w:ascii="Times New Roman" w:eastAsia="Calibri" w:hAnsi="Times New Roman" w:cs="Times New Roman"/>
          <w:sz w:val="28"/>
          <w:szCs w:val="28"/>
          <w:lang w:val="uk-UA"/>
        </w:rPr>
        <w:t>Через нестачу сонячного світла та поживних речовин водорості опускаються на дно водойми, де врешті-решт гинуть і розкладаються.</w:t>
      </w:r>
    </w:p>
    <w:p w14:paraId="7BF84616" w14:textId="50D8B4B1" w:rsidR="003D4FB6" w:rsidRPr="00BD06AD" w:rsidRDefault="00D26CC7" w:rsidP="00D26CC7">
      <w:pPr>
        <w:spacing w:after="0" w:line="360" w:lineRule="auto"/>
        <w:ind w:firstLine="567"/>
        <w:jc w:val="both"/>
        <w:rPr>
          <w:rFonts w:ascii="Times New Roman" w:eastAsia="Calibri" w:hAnsi="Times New Roman" w:cs="Times New Roman"/>
          <w:sz w:val="28"/>
          <w:szCs w:val="28"/>
          <w:lang w:val="uk-UA"/>
        </w:rPr>
      </w:pPr>
      <w:r w:rsidRPr="00BD06AD">
        <w:rPr>
          <w:rFonts w:ascii="Times New Roman" w:eastAsia="Calibri" w:hAnsi="Times New Roman" w:cs="Times New Roman"/>
          <w:sz w:val="28"/>
          <w:szCs w:val="28"/>
          <w:lang w:val="uk-UA"/>
        </w:rPr>
        <w:lastRenderedPageBreak/>
        <w:t>Для підтримання екологічного балансу система не повністю ліквідує водорості. Це зменшує їх до 90%. Таким чином, водну екосистему можна безпечно відновити, зменшуючи та контролюючи здоровий рівень ціанобактерій.</w:t>
      </w:r>
    </w:p>
    <w:p w14:paraId="2498D48D" w14:textId="4E1B8B9B" w:rsidR="00550D5D" w:rsidRPr="00BD06AD" w:rsidRDefault="00550D5D" w:rsidP="00D26CC7">
      <w:pPr>
        <w:spacing w:after="0" w:line="360" w:lineRule="auto"/>
        <w:ind w:firstLine="567"/>
        <w:jc w:val="both"/>
        <w:rPr>
          <w:rFonts w:ascii="Times New Roman" w:eastAsia="Calibri" w:hAnsi="Times New Roman" w:cs="Times New Roman"/>
          <w:sz w:val="28"/>
          <w:szCs w:val="28"/>
          <w:lang w:val="uk-UA"/>
        </w:rPr>
      </w:pPr>
      <w:r w:rsidRPr="00BD06AD">
        <w:rPr>
          <w:rFonts w:ascii="Times New Roman" w:hAnsi="Times New Roman" w:cs="Times New Roman"/>
          <w:b/>
          <w:bCs/>
          <w:i/>
          <w:iCs/>
          <w:sz w:val="28"/>
          <w:szCs w:val="28"/>
          <w:lang w:val="uk-UA"/>
        </w:rPr>
        <w:t>Біологічні методи</w:t>
      </w:r>
      <w:r w:rsidRPr="00BD06AD">
        <w:rPr>
          <w:rFonts w:ascii="Times New Roman" w:hAnsi="Times New Roman" w:cs="Times New Roman"/>
          <w:sz w:val="28"/>
          <w:szCs w:val="28"/>
          <w:lang w:val="uk-UA"/>
        </w:rPr>
        <w:t xml:space="preserve"> Біологічна меліорація водойм – система заходів, спрямованих на поліпшення якостей водного середовища за допомогою водних організмів (гідробіонтів). Принцип базується на властивості окремих видів водних рослин і тварин вилучати з води різноманітні речовини та мікроорганізми, очищати від органічних залишків піщані пляжі, прискорювати деевтрофікацію водойм тощо. Це відбувається через стимулювання життєдіяльності організмів-меліораторів, що досягається створенням оптимальних умов для збільшення в разі потреби їхньої чисельності. Для зменшення «цвітіння» водойм використовують такі види риб: білого товстолоба, гібриду білого та строкатого товстолоба, щуки, судака, а також білого амура. Ці види риб харчуються водною рослинністю і водоростями, що суттєво зменшує чисельність зелених, синьо-зелених та інших водоростей. Тобто якщо у водоймі мешкає достатня кількість рослиноїдних видів риб якість води значно покращується. При цьому риби не отруюються токсинами та не накопичують їх у своєму тiлi й не гинуть, якщо «цвiтiння» води не переходить певних меж. Використання рослиноїдних риб характеризується мінімальними затратами на вирощування, що свідчить про доцільність біологічної меліорації водойм з метою нормування використання біотопу для управління динамікою структури альгофлори, а й одержання в результаті якісної рибної продукції низької собівартості. Цей метод регулювання типу «цвітіння» застосовується для рекреаційних водойм, для водойм-охолоджувачів, для водойм питного і комплексного призначення. Основний недолік – тривалість вирощування риби</w:t>
      </w:r>
      <w:r w:rsidR="005B3F94">
        <w:rPr>
          <w:rFonts w:ascii="Times New Roman" w:hAnsi="Times New Roman" w:cs="Times New Roman"/>
          <w:sz w:val="28"/>
          <w:szCs w:val="28"/>
          <w:lang w:val="uk-UA"/>
        </w:rPr>
        <w:t>.</w:t>
      </w:r>
    </w:p>
    <w:p w14:paraId="4C6623D3" w14:textId="1D583C2B" w:rsidR="008A48B9" w:rsidRPr="00BD06AD" w:rsidRDefault="008A48B9" w:rsidP="008A48B9">
      <w:pPr>
        <w:shd w:val="clear" w:color="auto" w:fill="FFFFFF"/>
        <w:spacing w:after="0" w:line="360" w:lineRule="auto"/>
        <w:ind w:firstLine="567"/>
        <w:jc w:val="both"/>
        <w:textAlignment w:val="baseline"/>
        <w:rPr>
          <w:rFonts w:ascii="Times New Roman" w:eastAsia="Times New Roman" w:hAnsi="Times New Roman" w:cs="Times New Roman"/>
          <w:color w:val="000000"/>
          <w:sz w:val="28"/>
          <w:szCs w:val="28"/>
          <w:lang w:val="uk-UA" w:eastAsia="ru-RU"/>
        </w:rPr>
      </w:pPr>
      <w:r w:rsidRPr="00BD06AD">
        <w:rPr>
          <w:rFonts w:ascii="Times New Roman" w:eastAsia="Times New Roman" w:hAnsi="Times New Roman" w:cs="Times New Roman"/>
          <w:color w:val="000000"/>
          <w:sz w:val="28"/>
          <w:szCs w:val="28"/>
          <w:lang w:val="uk-UA" w:eastAsia="ru-RU"/>
        </w:rPr>
        <w:lastRenderedPageBreak/>
        <w:t>Останніми роками питання цвітіння води та шкоду його для довкілля і здоров’я людини активно піднімаються в рамках екологічних акцій та інформаційних кампаній</w:t>
      </w:r>
      <w:r w:rsidR="00F176FE" w:rsidRPr="00BD06AD">
        <w:rPr>
          <w:rFonts w:ascii="Times New Roman" w:eastAsia="Times New Roman" w:hAnsi="Times New Roman" w:cs="Times New Roman"/>
          <w:color w:val="000000"/>
          <w:sz w:val="28"/>
          <w:szCs w:val="28"/>
          <w:lang w:val="uk-UA" w:eastAsia="ru-RU"/>
        </w:rPr>
        <w:t>.</w:t>
      </w:r>
    </w:p>
    <w:p w14:paraId="05793D48" w14:textId="77777777" w:rsidR="008A48B9" w:rsidRPr="008A48B9" w:rsidRDefault="008A48B9" w:rsidP="008A48B9">
      <w:pPr>
        <w:shd w:val="clear" w:color="auto" w:fill="FFFFFF"/>
        <w:spacing w:after="0" w:line="360" w:lineRule="auto"/>
        <w:ind w:firstLine="567"/>
        <w:jc w:val="both"/>
        <w:textAlignment w:val="baseline"/>
        <w:rPr>
          <w:rFonts w:ascii="Times New Roman" w:eastAsia="Times New Roman" w:hAnsi="Times New Roman" w:cs="Times New Roman"/>
          <w:color w:val="000000"/>
          <w:sz w:val="28"/>
          <w:szCs w:val="28"/>
          <w:lang w:val="uk-UA" w:eastAsia="ru-RU"/>
        </w:rPr>
      </w:pPr>
      <w:r w:rsidRPr="00BD06AD">
        <w:rPr>
          <w:rFonts w:ascii="Times New Roman" w:eastAsia="Times New Roman" w:hAnsi="Times New Roman" w:cs="Times New Roman"/>
          <w:color w:val="000000"/>
          <w:sz w:val="28"/>
          <w:szCs w:val="28"/>
          <w:lang w:val="uk-UA" w:eastAsia="ru-RU"/>
        </w:rPr>
        <w:t>Отже, кожен з нас може зробити свій внесок у зменшення цвітіння води – обрати пра</w:t>
      </w:r>
      <w:r w:rsidRPr="008A48B9">
        <w:rPr>
          <w:rFonts w:ascii="Times New Roman" w:eastAsia="Times New Roman" w:hAnsi="Times New Roman" w:cs="Times New Roman"/>
          <w:color w:val="000000"/>
          <w:sz w:val="28"/>
          <w:szCs w:val="28"/>
          <w:lang w:val="uk-UA" w:eastAsia="ru-RU"/>
        </w:rPr>
        <w:t>льні та миючі засоби, що не містять сполуки фосфору.</w:t>
      </w:r>
    </w:p>
    <w:p w14:paraId="1730AEA7" w14:textId="77777777" w:rsidR="008A48B9" w:rsidRPr="008A48B9" w:rsidRDefault="008A48B9" w:rsidP="008A48B9">
      <w:pPr>
        <w:rPr>
          <w:rFonts w:ascii="Times New Roman" w:eastAsia="Calibri" w:hAnsi="Times New Roman" w:cs="Times New Roman"/>
          <w:sz w:val="28"/>
          <w:szCs w:val="28"/>
          <w:lang w:val="uk-UA"/>
        </w:rPr>
      </w:pPr>
      <w:r w:rsidRPr="008A48B9">
        <w:rPr>
          <w:rFonts w:ascii="Times New Roman" w:eastAsia="Calibri" w:hAnsi="Times New Roman" w:cs="Times New Roman"/>
          <w:sz w:val="28"/>
          <w:szCs w:val="28"/>
          <w:lang w:val="uk-UA"/>
        </w:rPr>
        <w:br w:type="page"/>
      </w:r>
    </w:p>
    <w:p w14:paraId="41A8F8B0" w14:textId="77777777" w:rsidR="008A48B9" w:rsidRPr="008A48B9" w:rsidRDefault="008A48B9" w:rsidP="008A48B9">
      <w:pPr>
        <w:spacing w:after="0" w:line="360" w:lineRule="auto"/>
        <w:ind w:firstLine="567"/>
        <w:jc w:val="center"/>
        <w:rPr>
          <w:rFonts w:ascii="Times New Roman" w:eastAsia="Calibri" w:hAnsi="Times New Roman" w:cs="Times New Roman"/>
          <w:b/>
          <w:sz w:val="28"/>
          <w:szCs w:val="28"/>
          <w:lang w:val="uk-UA"/>
        </w:rPr>
      </w:pPr>
      <w:r w:rsidRPr="008A48B9">
        <w:rPr>
          <w:rFonts w:ascii="Times New Roman" w:eastAsia="Calibri" w:hAnsi="Times New Roman" w:cs="Times New Roman"/>
          <w:b/>
          <w:sz w:val="28"/>
          <w:szCs w:val="28"/>
          <w:lang w:val="uk-UA"/>
        </w:rPr>
        <w:lastRenderedPageBreak/>
        <w:t xml:space="preserve">ВИСНОВКИ </w:t>
      </w:r>
    </w:p>
    <w:p w14:paraId="0A593E60" w14:textId="77777777" w:rsidR="008A48B9" w:rsidRPr="008A48B9" w:rsidRDefault="008A48B9" w:rsidP="008A48B9">
      <w:pPr>
        <w:spacing w:after="0" w:line="360" w:lineRule="auto"/>
        <w:ind w:firstLine="567"/>
        <w:jc w:val="center"/>
        <w:rPr>
          <w:rFonts w:ascii="Times New Roman" w:eastAsia="Calibri" w:hAnsi="Times New Roman" w:cs="Times New Roman"/>
          <w:b/>
          <w:sz w:val="28"/>
          <w:szCs w:val="28"/>
          <w:lang w:val="uk-UA"/>
        </w:rPr>
      </w:pPr>
    </w:p>
    <w:p w14:paraId="2C7F41D9" w14:textId="77777777" w:rsidR="00AA38C7" w:rsidRPr="00AA38C7" w:rsidRDefault="00AA38C7" w:rsidP="00AA38C7">
      <w:pPr>
        <w:autoSpaceDE w:val="0"/>
        <w:autoSpaceDN w:val="0"/>
        <w:adjustRightInd w:val="0"/>
        <w:spacing w:after="0" w:line="360" w:lineRule="auto"/>
        <w:ind w:firstLine="708"/>
        <w:jc w:val="both"/>
        <w:rPr>
          <w:rFonts w:ascii="Times New Roman" w:hAnsi="Times New Roman" w:cs="Times New Roman"/>
          <w:sz w:val="28"/>
          <w:szCs w:val="28"/>
          <w:lang w:val="uk-UA"/>
        </w:rPr>
      </w:pPr>
      <w:r w:rsidRPr="00AA38C7">
        <w:rPr>
          <w:rFonts w:ascii="Times New Roman" w:hAnsi="Times New Roman" w:cs="Times New Roman"/>
          <w:sz w:val="28"/>
          <w:szCs w:val="28"/>
          <w:lang w:val="uk-UA"/>
        </w:rPr>
        <w:t>Масштаб явища «цвітіння» водойм визначає велика сукупність чинників.</w:t>
      </w:r>
    </w:p>
    <w:p w14:paraId="30579F19" w14:textId="160D0339" w:rsidR="00AA38C7" w:rsidRPr="00AA38C7" w:rsidRDefault="00AA38C7" w:rsidP="00AA38C7">
      <w:pPr>
        <w:autoSpaceDE w:val="0"/>
        <w:autoSpaceDN w:val="0"/>
        <w:adjustRightInd w:val="0"/>
        <w:spacing w:after="0" w:line="360" w:lineRule="auto"/>
        <w:ind w:firstLine="708"/>
        <w:jc w:val="both"/>
        <w:rPr>
          <w:rFonts w:ascii="Times New Roman" w:hAnsi="Times New Roman" w:cs="Times New Roman"/>
          <w:sz w:val="28"/>
          <w:szCs w:val="28"/>
          <w:lang w:val="uk-UA"/>
        </w:rPr>
      </w:pPr>
      <w:r w:rsidRPr="00AA38C7">
        <w:rPr>
          <w:rFonts w:ascii="Times New Roman" w:hAnsi="Times New Roman" w:cs="Times New Roman"/>
          <w:sz w:val="28"/>
          <w:szCs w:val="28"/>
          <w:lang w:val="uk-UA"/>
        </w:rPr>
        <w:t>«Цвітіння» водойми, в свою чергу, запускає ланцюжок наслідків, які несприятливо</w:t>
      </w:r>
      <w:r>
        <w:rPr>
          <w:rFonts w:ascii="Times New Roman" w:hAnsi="Times New Roman" w:cs="Times New Roman"/>
          <w:sz w:val="28"/>
          <w:szCs w:val="28"/>
          <w:lang w:val="uk-UA"/>
        </w:rPr>
        <w:t xml:space="preserve"> </w:t>
      </w:r>
      <w:r w:rsidRPr="00AA38C7">
        <w:rPr>
          <w:rFonts w:ascii="Times New Roman" w:hAnsi="Times New Roman" w:cs="Times New Roman"/>
          <w:sz w:val="28"/>
          <w:szCs w:val="28"/>
          <w:lang w:val="uk-UA"/>
        </w:rPr>
        <w:t>впливають на існування природних екосистем та на здоров’я населення</w:t>
      </w:r>
      <w:r>
        <w:rPr>
          <w:rFonts w:ascii="Times New Roman" w:hAnsi="Times New Roman" w:cs="Times New Roman"/>
          <w:sz w:val="28"/>
          <w:szCs w:val="28"/>
          <w:lang w:val="uk-UA"/>
        </w:rPr>
        <w:t>.</w:t>
      </w:r>
    </w:p>
    <w:p w14:paraId="1CBA9276" w14:textId="70BB0D70" w:rsidR="008A48B9" w:rsidRPr="009D29F1" w:rsidRDefault="008A48B9" w:rsidP="009D29F1">
      <w:pPr>
        <w:pStyle w:val="a4"/>
        <w:numPr>
          <w:ilvl w:val="0"/>
          <w:numId w:val="6"/>
        </w:numPr>
        <w:tabs>
          <w:tab w:val="left" w:pos="567"/>
        </w:tabs>
        <w:spacing w:line="360" w:lineRule="auto"/>
        <w:ind w:left="0" w:firstLine="567"/>
        <w:jc w:val="both"/>
        <w:rPr>
          <w:rFonts w:ascii="Times New Roman" w:eastAsia="Calibri" w:hAnsi="Times New Roman" w:cs="Times New Roman"/>
          <w:color w:val="000000"/>
          <w:sz w:val="28"/>
          <w:szCs w:val="28"/>
          <w:lang w:val="uk-UA"/>
        </w:rPr>
      </w:pPr>
      <w:r w:rsidRPr="009D29F1">
        <w:rPr>
          <w:rFonts w:ascii="Times New Roman" w:eastAsia="Calibri" w:hAnsi="Times New Roman" w:cs="Times New Roman"/>
          <w:color w:val="000000"/>
          <w:sz w:val="28"/>
          <w:szCs w:val="28"/>
          <w:lang w:val="uk-UA"/>
        </w:rPr>
        <w:t xml:space="preserve">Під час дослідження </w:t>
      </w:r>
      <w:r w:rsidR="007F2FAA">
        <w:rPr>
          <w:rFonts w:ascii="Times New Roman" w:eastAsia="Calibri" w:hAnsi="Times New Roman" w:cs="Times New Roman"/>
          <w:color w:val="000000"/>
          <w:sz w:val="28"/>
          <w:szCs w:val="28"/>
          <w:lang w:val="uk-UA"/>
        </w:rPr>
        <w:t>водосховища,</w:t>
      </w:r>
      <w:r w:rsidRPr="009D29F1">
        <w:rPr>
          <w:rFonts w:ascii="Times New Roman" w:eastAsia="Calibri" w:hAnsi="Times New Roman" w:cs="Times New Roman"/>
          <w:color w:val="000000"/>
          <w:sz w:val="28"/>
          <w:szCs w:val="28"/>
          <w:lang w:val="uk-UA"/>
        </w:rPr>
        <w:t xml:space="preserve"> на обраних ділянках було проведено весняне та літнє обстеження щодо виявлення «цвітіння» води.</w:t>
      </w:r>
    </w:p>
    <w:p w14:paraId="3C918B70" w14:textId="5F1D0761" w:rsidR="008A48B9" w:rsidRPr="009D29F1" w:rsidRDefault="008A48B9" w:rsidP="009D29F1">
      <w:pPr>
        <w:pStyle w:val="a4"/>
        <w:numPr>
          <w:ilvl w:val="0"/>
          <w:numId w:val="6"/>
        </w:numPr>
        <w:tabs>
          <w:tab w:val="left" w:pos="567"/>
        </w:tabs>
        <w:spacing w:line="360" w:lineRule="auto"/>
        <w:ind w:left="0" w:firstLine="567"/>
        <w:jc w:val="both"/>
        <w:rPr>
          <w:rFonts w:ascii="Times New Roman" w:eastAsia="Calibri" w:hAnsi="Times New Roman" w:cs="Times New Roman"/>
          <w:color w:val="000000"/>
          <w:sz w:val="28"/>
          <w:szCs w:val="28"/>
          <w:lang w:val="uk-UA"/>
        </w:rPr>
      </w:pPr>
      <w:r w:rsidRPr="009D29F1">
        <w:rPr>
          <w:rFonts w:ascii="Times New Roman" w:eastAsia="Calibri" w:hAnsi="Times New Roman" w:cs="Times New Roman"/>
          <w:color w:val="000000"/>
          <w:sz w:val="28"/>
          <w:szCs w:val="28"/>
          <w:lang w:val="uk-UA"/>
        </w:rPr>
        <w:t xml:space="preserve">В </w:t>
      </w:r>
      <w:r w:rsidR="00150233">
        <w:rPr>
          <w:rFonts w:ascii="Times New Roman" w:eastAsia="Calibri" w:hAnsi="Times New Roman" w:cs="Times New Roman"/>
          <w:color w:val="000000"/>
          <w:sz w:val="28"/>
          <w:szCs w:val="28"/>
          <w:lang w:val="uk-UA"/>
        </w:rPr>
        <w:t xml:space="preserve">межах акваторії Миколаївського водосховища </w:t>
      </w:r>
      <w:r w:rsidRPr="009D29F1">
        <w:rPr>
          <w:rFonts w:ascii="Times New Roman" w:eastAsia="Calibri" w:hAnsi="Times New Roman" w:cs="Times New Roman"/>
          <w:color w:val="000000"/>
          <w:sz w:val="28"/>
          <w:szCs w:val="28"/>
          <w:lang w:val="uk-UA"/>
        </w:rPr>
        <w:t xml:space="preserve">спостерігається складна екологічна ситуація. </w:t>
      </w:r>
      <w:r w:rsidR="00F176FE" w:rsidRPr="009D29F1">
        <w:rPr>
          <w:rFonts w:ascii="Times New Roman" w:eastAsia="Calibri" w:hAnsi="Times New Roman" w:cs="Times New Roman"/>
          <w:color w:val="000000"/>
          <w:sz w:val="28"/>
          <w:szCs w:val="28"/>
          <w:lang w:val="uk-UA"/>
        </w:rPr>
        <w:t xml:space="preserve">А саме розташування її межах </w:t>
      </w:r>
      <w:r w:rsidR="00150233">
        <w:rPr>
          <w:rFonts w:ascii="Times New Roman" w:eastAsia="Calibri" w:hAnsi="Times New Roman" w:cs="Times New Roman"/>
          <w:color w:val="000000"/>
          <w:sz w:val="28"/>
          <w:szCs w:val="28"/>
          <w:lang w:val="uk-UA"/>
        </w:rPr>
        <w:t>шламовідстійників</w:t>
      </w:r>
      <w:r w:rsidR="00F176FE" w:rsidRPr="009D29F1">
        <w:rPr>
          <w:rFonts w:ascii="Times New Roman" w:eastAsia="Calibri" w:hAnsi="Times New Roman" w:cs="Times New Roman"/>
          <w:color w:val="000000"/>
          <w:sz w:val="28"/>
          <w:szCs w:val="28"/>
          <w:lang w:val="uk-UA"/>
        </w:rPr>
        <w:t xml:space="preserve"> </w:t>
      </w:r>
      <w:r w:rsidR="00AA38C7" w:rsidRPr="009D29F1">
        <w:rPr>
          <w:rFonts w:ascii="Times New Roman" w:eastAsia="Calibri" w:hAnsi="Times New Roman" w:cs="Times New Roman"/>
          <w:color w:val="000000"/>
          <w:sz w:val="28"/>
          <w:szCs w:val="28"/>
          <w:lang w:val="uk-UA"/>
        </w:rPr>
        <w:t>м</w:t>
      </w:r>
      <w:r w:rsidR="00F176FE" w:rsidRPr="009D29F1">
        <w:rPr>
          <w:rFonts w:ascii="Times New Roman" w:eastAsia="Calibri" w:hAnsi="Times New Roman" w:cs="Times New Roman"/>
          <w:color w:val="000000"/>
          <w:sz w:val="28"/>
          <w:szCs w:val="28"/>
          <w:lang w:val="uk-UA"/>
        </w:rPr>
        <w:t>арганц</w:t>
      </w:r>
      <w:r w:rsidR="00AA38C7" w:rsidRPr="009D29F1">
        <w:rPr>
          <w:rFonts w:ascii="Times New Roman" w:eastAsia="Calibri" w:hAnsi="Times New Roman" w:cs="Times New Roman"/>
          <w:color w:val="000000"/>
          <w:sz w:val="28"/>
          <w:szCs w:val="28"/>
          <w:lang w:val="uk-UA"/>
        </w:rPr>
        <w:t>ев</w:t>
      </w:r>
      <w:r w:rsidR="00F176FE" w:rsidRPr="009D29F1">
        <w:rPr>
          <w:rFonts w:ascii="Times New Roman" w:eastAsia="Calibri" w:hAnsi="Times New Roman" w:cs="Times New Roman"/>
          <w:color w:val="000000"/>
          <w:sz w:val="28"/>
          <w:szCs w:val="28"/>
          <w:lang w:val="uk-UA"/>
        </w:rPr>
        <w:t>ої руди</w:t>
      </w:r>
      <w:r w:rsidR="00AF6FF1" w:rsidRPr="009D29F1">
        <w:rPr>
          <w:rFonts w:ascii="Times New Roman" w:eastAsia="Calibri" w:hAnsi="Times New Roman" w:cs="Times New Roman"/>
          <w:color w:val="000000"/>
          <w:sz w:val="28"/>
          <w:szCs w:val="28"/>
          <w:lang w:val="uk-UA"/>
        </w:rPr>
        <w:t>. Забруднення твердими побутовими відходами.</w:t>
      </w:r>
    </w:p>
    <w:p w14:paraId="369F27F9" w14:textId="1639AF0F" w:rsidR="008A48B9" w:rsidRPr="009D29F1" w:rsidRDefault="008A48B9" w:rsidP="009D29F1">
      <w:pPr>
        <w:pStyle w:val="a4"/>
        <w:numPr>
          <w:ilvl w:val="0"/>
          <w:numId w:val="6"/>
        </w:numPr>
        <w:tabs>
          <w:tab w:val="left" w:pos="567"/>
        </w:tabs>
        <w:spacing w:line="360" w:lineRule="auto"/>
        <w:ind w:left="0" w:firstLine="567"/>
        <w:jc w:val="both"/>
        <w:rPr>
          <w:rFonts w:ascii="Times New Roman" w:eastAsia="Calibri" w:hAnsi="Times New Roman" w:cs="Times New Roman"/>
          <w:color w:val="000000"/>
          <w:sz w:val="28"/>
          <w:szCs w:val="28"/>
          <w:lang w:val="uk-UA"/>
        </w:rPr>
      </w:pPr>
      <w:r w:rsidRPr="009D29F1">
        <w:rPr>
          <w:rFonts w:ascii="Times New Roman" w:eastAsia="Calibri" w:hAnsi="Times New Roman" w:cs="Times New Roman"/>
          <w:color w:val="000000"/>
          <w:sz w:val="28"/>
          <w:szCs w:val="28"/>
          <w:lang w:val="uk-UA"/>
        </w:rPr>
        <w:t xml:space="preserve">Масовий розвиток синьо-зелених водоростей був зафіксований з </w:t>
      </w:r>
      <w:r w:rsidR="00150233">
        <w:rPr>
          <w:rFonts w:ascii="Times New Roman" w:eastAsia="Calibri" w:hAnsi="Times New Roman" w:cs="Times New Roman"/>
          <w:color w:val="000000"/>
          <w:sz w:val="28"/>
          <w:szCs w:val="28"/>
          <w:lang w:val="uk-UA"/>
        </w:rPr>
        <w:t>21</w:t>
      </w:r>
      <w:r w:rsidR="00150233" w:rsidRPr="00977A6C">
        <w:rPr>
          <w:rFonts w:ascii="Times New Roman" w:eastAsia="Calibri" w:hAnsi="Times New Roman" w:cs="Times New Roman"/>
          <w:color w:val="000000"/>
          <w:sz w:val="28"/>
          <w:szCs w:val="28"/>
          <w:lang w:val="uk-UA"/>
        </w:rPr>
        <w:t>.07.202</w:t>
      </w:r>
      <w:r w:rsidR="00150233">
        <w:rPr>
          <w:rFonts w:ascii="Times New Roman" w:eastAsia="Calibri" w:hAnsi="Times New Roman" w:cs="Times New Roman"/>
          <w:color w:val="000000"/>
          <w:sz w:val="28"/>
          <w:szCs w:val="28"/>
          <w:lang w:val="uk-UA"/>
        </w:rPr>
        <w:t>3</w:t>
      </w:r>
      <w:r w:rsidR="00150233" w:rsidRPr="00977A6C">
        <w:rPr>
          <w:rFonts w:ascii="Times New Roman" w:eastAsia="Calibri" w:hAnsi="Times New Roman" w:cs="Times New Roman"/>
          <w:color w:val="000000"/>
          <w:sz w:val="28"/>
          <w:szCs w:val="28"/>
          <w:lang w:val="uk-UA"/>
        </w:rPr>
        <w:t xml:space="preserve"> р. по </w:t>
      </w:r>
      <w:r w:rsidR="00150233">
        <w:rPr>
          <w:rFonts w:ascii="Times New Roman" w:eastAsia="Calibri" w:hAnsi="Times New Roman" w:cs="Times New Roman"/>
          <w:color w:val="000000"/>
          <w:sz w:val="28"/>
          <w:szCs w:val="28"/>
          <w:lang w:val="uk-UA"/>
        </w:rPr>
        <w:t>08</w:t>
      </w:r>
      <w:r w:rsidR="00150233" w:rsidRPr="00977A6C">
        <w:rPr>
          <w:rFonts w:ascii="Times New Roman" w:eastAsia="Calibri" w:hAnsi="Times New Roman" w:cs="Times New Roman"/>
          <w:color w:val="000000"/>
          <w:sz w:val="28"/>
          <w:szCs w:val="28"/>
          <w:lang w:val="uk-UA"/>
        </w:rPr>
        <w:t>.0</w:t>
      </w:r>
      <w:r w:rsidR="00B57DB6">
        <w:rPr>
          <w:rFonts w:ascii="Times New Roman" w:eastAsia="Calibri" w:hAnsi="Times New Roman" w:cs="Times New Roman"/>
          <w:color w:val="000000"/>
          <w:sz w:val="28"/>
          <w:szCs w:val="28"/>
          <w:lang w:val="uk-UA"/>
        </w:rPr>
        <w:t>9</w:t>
      </w:r>
      <w:r w:rsidR="00150233" w:rsidRPr="00977A6C">
        <w:rPr>
          <w:rFonts w:ascii="Times New Roman" w:eastAsia="Calibri" w:hAnsi="Times New Roman" w:cs="Times New Roman"/>
          <w:color w:val="000000"/>
          <w:sz w:val="28"/>
          <w:szCs w:val="28"/>
          <w:lang w:val="uk-UA"/>
        </w:rPr>
        <w:t>.202</w:t>
      </w:r>
      <w:r w:rsidR="00150233">
        <w:rPr>
          <w:rFonts w:ascii="Times New Roman" w:eastAsia="Calibri" w:hAnsi="Times New Roman" w:cs="Times New Roman"/>
          <w:color w:val="000000"/>
          <w:sz w:val="28"/>
          <w:szCs w:val="28"/>
          <w:lang w:val="uk-UA"/>
        </w:rPr>
        <w:t>3</w:t>
      </w:r>
      <w:r w:rsidR="00150233" w:rsidRPr="00977A6C">
        <w:rPr>
          <w:rFonts w:ascii="Times New Roman" w:eastAsia="Calibri" w:hAnsi="Times New Roman" w:cs="Times New Roman"/>
          <w:color w:val="000000"/>
          <w:sz w:val="28"/>
          <w:szCs w:val="28"/>
          <w:lang w:val="uk-UA"/>
        </w:rPr>
        <w:t xml:space="preserve"> р</w:t>
      </w:r>
      <w:r w:rsidR="00150233">
        <w:rPr>
          <w:rFonts w:ascii="Times New Roman" w:eastAsia="Calibri" w:hAnsi="Times New Roman" w:cs="Times New Roman"/>
          <w:color w:val="000000"/>
          <w:sz w:val="28"/>
          <w:szCs w:val="28"/>
          <w:lang w:val="uk-UA"/>
        </w:rPr>
        <w:t>.</w:t>
      </w:r>
    </w:p>
    <w:p w14:paraId="12CD3E99" w14:textId="4C3EC5ED" w:rsidR="008A48B9" w:rsidRPr="009D29F1" w:rsidRDefault="008A48B9" w:rsidP="009D29F1">
      <w:pPr>
        <w:pStyle w:val="a4"/>
        <w:numPr>
          <w:ilvl w:val="0"/>
          <w:numId w:val="6"/>
        </w:numPr>
        <w:tabs>
          <w:tab w:val="left" w:pos="567"/>
        </w:tabs>
        <w:spacing w:line="360" w:lineRule="auto"/>
        <w:ind w:left="0" w:firstLine="567"/>
        <w:jc w:val="both"/>
        <w:rPr>
          <w:rFonts w:ascii="Times New Roman" w:eastAsia="Calibri" w:hAnsi="Times New Roman" w:cs="Times New Roman"/>
          <w:sz w:val="28"/>
          <w:szCs w:val="28"/>
          <w:lang w:val="uk-UA"/>
        </w:rPr>
      </w:pPr>
      <w:r w:rsidRPr="009D29F1">
        <w:rPr>
          <w:rFonts w:ascii="Times New Roman" w:eastAsia="Calibri" w:hAnsi="Times New Roman" w:cs="Times New Roman"/>
          <w:color w:val="000000"/>
          <w:sz w:val="28"/>
          <w:szCs w:val="28"/>
          <w:lang w:val="uk-UA"/>
        </w:rPr>
        <w:t xml:space="preserve">Визначено види-домінанти, що масово розвинулись на обраних ділянках та спричинили зміну забарвлення води </w:t>
      </w:r>
      <w:r w:rsidR="00150233">
        <w:rPr>
          <w:rFonts w:ascii="Times New Roman" w:eastAsia="Calibri" w:hAnsi="Times New Roman" w:cs="Times New Roman"/>
          <w:color w:val="000000"/>
          <w:sz w:val="28"/>
          <w:szCs w:val="28"/>
          <w:lang w:val="uk-UA"/>
        </w:rPr>
        <w:t>–</w:t>
      </w:r>
      <w:r w:rsidRPr="009D29F1">
        <w:rPr>
          <w:rFonts w:ascii="Times New Roman" w:eastAsia="Calibri" w:hAnsi="Times New Roman" w:cs="Times New Roman"/>
          <w:color w:val="000000"/>
          <w:sz w:val="28"/>
          <w:szCs w:val="28"/>
          <w:lang w:val="uk-UA"/>
        </w:rPr>
        <w:t xml:space="preserve"> представник</w:t>
      </w:r>
      <w:r w:rsidR="00150233">
        <w:rPr>
          <w:rFonts w:ascii="Times New Roman" w:eastAsia="Calibri" w:hAnsi="Times New Roman" w:cs="Times New Roman"/>
          <w:color w:val="000000"/>
          <w:sz w:val="28"/>
          <w:szCs w:val="28"/>
          <w:lang w:val="uk-UA"/>
        </w:rPr>
        <w:t>и</w:t>
      </w:r>
      <w:r w:rsidRPr="009D29F1">
        <w:rPr>
          <w:rFonts w:ascii="Times New Roman" w:eastAsia="Calibri" w:hAnsi="Times New Roman" w:cs="Times New Roman"/>
          <w:color w:val="000000"/>
          <w:sz w:val="28"/>
          <w:szCs w:val="28"/>
          <w:lang w:val="uk-UA"/>
        </w:rPr>
        <w:t xml:space="preserve"> фотосинтезуючих ціанобактерій – </w:t>
      </w:r>
      <w:r w:rsidRPr="009D29F1">
        <w:rPr>
          <w:rFonts w:ascii="Times New Roman" w:eastAsia="Calibri" w:hAnsi="Times New Roman" w:cs="Times New Roman"/>
          <w:i/>
          <w:color w:val="000000"/>
          <w:sz w:val="28"/>
          <w:szCs w:val="28"/>
          <w:lang w:val="uk-UA"/>
        </w:rPr>
        <w:t xml:space="preserve">Microcystis aeruginosa </w:t>
      </w:r>
      <w:r w:rsidR="00150233">
        <w:rPr>
          <w:rFonts w:ascii="Times New Roman" w:eastAsia="Calibri" w:hAnsi="Times New Roman" w:cs="Times New Roman"/>
          <w:i/>
          <w:color w:val="000000"/>
          <w:sz w:val="28"/>
          <w:szCs w:val="28"/>
          <w:lang w:val="uk-UA"/>
        </w:rPr>
        <w:t xml:space="preserve"> і </w:t>
      </w:r>
      <w:r w:rsidR="00BA4AE0" w:rsidRPr="004D302C">
        <w:rPr>
          <w:rFonts w:ascii="Times New Roman" w:hAnsi="Times New Roman" w:cs="Times New Roman"/>
          <w:i/>
          <w:iCs/>
          <w:sz w:val="28"/>
          <w:szCs w:val="28"/>
          <w:lang w:val="uk-UA"/>
        </w:rPr>
        <w:t>Microcystis wesenbergii</w:t>
      </w:r>
      <w:r w:rsidR="00BA4AE0">
        <w:rPr>
          <w:rFonts w:ascii="Times New Roman" w:hAnsi="Times New Roman" w:cs="Times New Roman"/>
          <w:i/>
          <w:iCs/>
          <w:sz w:val="28"/>
          <w:szCs w:val="28"/>
          <w:lang w:val="uk-UA"/>
        </w:rPr>
        <w:t>.</w:t>
      </w:r>
    </w:p>
    <w:p w14:paraId="66E71D77" w14:textId="77777777" w:rsidR="008A48B9" w:rsidRPr="009D29F1" w:rsidRDefault="008A48B9" w:rsidP="009D29F1">
      <w:pPr>
        <w:pStyle w:val="a4"/>
        <w:numPr>
          <w:ilvl w:val="0"/>
          <w:numId w:val="6"/>
        </w:numPr>
        <w:tabs>
          <w:tab w:val="left" w:pos="567"/>
        </w:tabs>
        <w:spacing w:line="360" w:lineRule="auto"/>
        <w:ind w:left="0" w:firstLine="567"/>
        <w:jc w:val="both"/>
        <w:rPr>
          <w:rFonts w:ascii="Times New Roman" w:eastAsia="Calibri" w:hAnsi="Times New Roman" w:cs="Times New Roman"/>
          <w:sz w:val="28"/>
          <w:szCs w:val="28"/>
          <w:lang w:val="uk-UA"/>
        </w:rPr>
      </w:pPr>
      <w:r w:rsidRPr="009D29F1">
        <w:rPr>
          <w:rFonts w:ascii="Times New Roman" w:eastAsia="Calibri" w:hAnsi="Times New Roman" w:cs="Times New Roman"/>
          <w:sz w:val="28"/>
          <w:szCs w:val="28"/>
          <w:lang w:val="uk-UA"/>
        </w:rPr>
        <w:t>Задля популяризації отриманих в рамках проекту результатів оформлено відеоролик, який викладено на сайті та офіційних сторінках закладу.</w:t>
      </w:r>
    </w:p>
    <w:p w14:paraId="035CBF72" w14:textId="0C4160A6" w:rsidR="00AA38C7" w:rsidRDefault="00AA38C7">
      <w:pPr>
        <w:spacing w:after="160" w:line="259" w:lineRule="auto"/>
        <w:rPr>
          <w:rFonts w:ascii="Times New Roman" w:hAnsi="Times New Roman" w:cs="Times New Roman"/>
          <w:b/>
          <w:bCs/>
          <w:color w:val="000000" w:themeColor="text1"/>
          <w:sz w:val="28"/>
          <w:szCs w:val="28"/>
          <w:lang w:val="uk-UA"/>
        </w:rPr>
      </w:pPr>
      <w:r>
        <w:rPr>
          <w:rFonts w:ascii="Times New Roman" w:hAnsi="Times New Roman" w:cs="Times New Roman"/>
          <w:b/>
          <w:bCs/>
          <w:color w:val="000000" w:themeColor="text1"/>
          <w:sz w:val="28"/>
          <w:szCs w:val="28"/>
          <w:lang w:val="uk-UA"/>
        </w:rPr>
        <w:br w:type="page"/>
      </w:r>
    </w:p>
    <w:p w14:paraId="1FB12EC1" w14:textId="77777777" w:rsidR="00714A75" w:rsidRDefault="00714A75" w:rsidP="00714A75">
      <w:pPr>
        <w:spacing w:after="0" w:line="360" w:lineRule="auto"/>
        <w:jc w:val="center"/>
        <w:rPr>
          <w:rFonts w:ascii="Times New Roman" w:hAnsi="Times New Roman" w:cs="Times New Roman"/>
          <w:b/>
          <w:sz w:val="28"/>
          <w:szCs w:val="28"/>
          <w:lang w:val="uk-UA"/>
        </w:rPr>
      </w:pPr>
      <w:r w:rsidRPr="001D7B44">
        <w:rPr>
          <w:rFonts w:ascii="Times New Roman" w:hAnsi="Times New Roman" w:cs="Times New Roman"/>
          <w:b/>
          <w:sz w:val="28"/>
          <w:szCs w:val="28"/>
          <w:lang w:val="uk-UA"/>
        </w:rPr>
        <w:lastRenderedPageBreak/>
        <w:t xml:space="preserve">СПИСОК ВИКОРИСТАНИХ ДЖЕРЕЛ </w:t>
      </w:r>
    </w:p>
    <w:p w14:paraId="6B5B6E03" w14:textId="77777777" w:rsidR="00714A75" w:rsidRDefault="00714A75" w:rsidP="00714A75">
      <w:pPr>
        <w:spacing w:after="0" w:line="360" w:lineRule="auto"/>
        <w:jc w:val="center"/>
        <w:rPr>
          <w:rFonts w:ascii="Times New Roman" w:hAnsi="Times New Roman" w:cs="Times New Roman"/>
          <w:b/>
          <w:sz w:val="28"/>
          <w:szCs w:val="28"/>
          <w:lang w:val="uk-UA"/>
        </w:rPr>
      </w:pPr>
    </w:p>
    <w:p w14:paraId="2D98695E" w14:textId="77777777" w:rsidR="00714A75" w:rsidRPr="00E90A1A" w:rsidRDefault="00714A75" w:rsidP="00714A75">
      <w:pPr>
        <w:pStyle w:val="Default"/>
        <w:spacing w:line="360" w:lineRule="auto"/>
        <w:ind w:firstLine="567"/>
        <w:jc w:val="both"/>
        <w:rPr>
          <w:color w:val="000000" w:themeColor="text1"/>
          <w:sz w:val="28"/>
          <w:szCs w:val="28"/>
        </w:rPr>
      </w:pPr>
      <w:r w:rsidRPr="00E90A1A">
        <w:rPr>
          <w:color w:val="000000" w:themeColor="text1"/>
          <w:sz w:val="28"/>
          <w:szCs w:val="28"/>
        </w:rPr>
        <w:t>1</w:t>
      </w:r>
      <w:r w:rsidRPr="00E90A1A">
        <w:rPr>
          <w:color w:val="000000" w:themeColor="text1"/>
          <w:sz w:val="28"/>
          <w:szCs w:val="28"/>
          <w:lang w:val="uk-UA"/>
        </w:rPr>
        <w:t>.</w:t>
      </w:r>
      <w:r w:rsidRPr="00E90A1A">
        <w:rPr>
          <w:color w:val="000000" w:themeColor="text1"/>
          <w:sz w:val="28"/>
          <w:szCs w:val="28"/>
        </w:rPr>
        <w:t xml:space="preserve"> Грезе В. Н. Природа Української ССР. Моря та внутрішні води / Київ.: Наукова думка, 1987. 224 с. </w:t>
      </w:r>
    </w:p>
    <w:p w14:paraId="4B0F13CA" w14:textId="49EAA27C" w:rsidR="00714A75" w:rsidRPr="00E90A1A" w:rsidRDefault="00714A75" w:rsidP="00714A75">
      <w:pPr>
        <w:autoSpaceDE w:val="0"/>
        <w:autoSpaceDN w:val="0"/>
        <w:adjustRightInd w:val="0"/>
        <w:spacing w:after="0" w:line="360" w:lineRule="auto"/>
        <w:ind w:firstLine="567"/>
        <w:jc w:val="both"/>
        <w:rPr>
          <w:rFonts w:ascii="Times New Roman" w:hAnsi="Times New Roman" w:cs="Times New Roman"/>
          <w:iCs/>
          <w:color w:val="000000" w:themeColor="text1"/>
          <w:sz w:val="28"/>
          <w:szCs w:val="28"/>
          <w:lang w:val="uk-UA"/>
        </w:rPr>
      </w:pPr>
      <w:r w:rsidRPr="00E90A1A">
        <w:rPr>
          <w:rFonts w:ascii="Times New Roman" w:hAnsi="Times New Roman" w:cs="Times New Roman"/>
          <w:color w:val="000000" w:themeColor="text1"/>
          <w:sz w:val="28"/>
          <w:szCs w:val="28"/>
          <w:lang w:val="uk-UA"/>
        </w:rPr>
        <w:t xml:space="preserve">2. </w:t>
      </w:r>
      <w:r w:rsidRPr="00E90A1A">
        <w:rPr>
          <w:rFonts w:ascii="Times New Roman" w:hAnsi="Times New Roman" w:cs="Times New Roman"/>
          <w:iCs/>
          <w:color w:val="000000" w:themeColor="text1"/>
          <w:sz w:val="28"/>
          <w:szCs w:val="28"/>
          <w:lang w:val="uk-UA"/>
        </w:rPr>
        <w:t xml:space="preserve">Гриб Й.В. Екологічні сукцесії мілководь і придаткової мережі дніпровських водосховищ </w:t>
      </w:r>
      <w:r w:rsidRPr="00E90A1A">
        <w:rPr>
          <w:rFonts w:ascii="Times New Roman" w:hAnsi="Times New Roman" w:cs="Times New Roman"/>
          <w:iCs/>
          <w:color w:val="000000" w:themeColor="text1"/>
          <w:sz w:val="28"/>
          <w:szCs w:val="28"/>
        </w:rPr>
        <w:t>(типізація, управління) // ISSN 2078-2357. Наукові записки Тернопільськог</w:t>
      </w:r>
      <w:r w:rsidRPr="00E90A1A">
        <w:rPr>
          <w:rFonts w:ascii="Times New Roman" w:hAnsi="Times New Roman" w:cs="Times New Roman"/>
          <w:iCs/>
          <w:color w:val="000000" w:themeColor="text1"/>
          <w:sz w:val="28"/>
          <w:szCs w:val="28"/>
          <w:lang w:val="uk-UA"/>
        </w:rPr>
        <w:t xml:space="preserve"> </w:t>
      </w:r>
      <w:r w:rsidRPr="00E90A1A">
        <w:rPr>
          <w:rFonts w:ascii="Times New Roman" w:hAnsi="Times New Roman" w:cs="Times New Roman"/>
          <w:iCs/>
          <w:color w:val="000000" w:themeColor="text1"/>
          <w:sz w:val="28"/>
          <w:szCs w:val="28"/>
        </w:rPr>
        <w:t>національного</w:t>
      </w:r>
      <w:r w:rsidRPr="00E90A1A">
        <w:rPr>
          <w:rFonts w:ascii="Times New Roman" w:hAnsi="Times New Roman" w:cs="Times New Roman"/>
          <w:iCs/>
          <w:color w:val="000000" w:themeColor="text1"/>
          <w:sz w:val="28"/>
          <w:szCs w:val="28"/>
          <w:lang w:val="uk-UA"/>
        </w:rPr>
        <w:t xml:space="preserve"> </w:t>
      </w:r>
      <w:r w:rsidRPr="00E90A1A">
        <w:rPr>
          <w:rFonts w:ascii="Times New Roman" w:hAnsi="Times New Roman" w:cs="Times New Roman"/>
          <w:iCs/>
          <w:color w:val="000000" w:themeColor="text1"/>
          <w:sz w:val="28"/>
          <w:szCs w:val="28"/>
        </w:rPr>
        <w:t>педагогічного університету імені Володимира Гнатюка. Серія: Біологія. Спеціальний</w:t>
      </w:r>
      <w:r w:rsidRPr="00E90A1A">
        <w:rPr>
          <w:rFonts w:ascii="Times New Roman" w:hAnsi="Times New Roman" w:cs="Times New Roman"/>
          <w:iCs/>
          <w:color w:val="000000" w:themeColor="text1"/>
          <w:sz w:val="28"/>
          <w:szCs w:val="28"/>
          <w:lang w:val="uk-UA"/>
        </w:rPr>
        <w:t xml:space="preserve"> </w:t>
      </w:r>
      <w:r w:rsidRPr="00E90A1A">
        <w:rPr>
          <w:rFonts w:ascii="Times New Roman" w:hAnsi="Times New Roman" w:cs="Times New Roman"/>
          <w:iCs/>
          <w:color w:val="000000" w:themeColor="text1"/>
          <w:sz w:val="28"/>
          <w:szCs w:val="28"/>
        </w:rPr>
        <w:t>випуск:</w:t>
      </w:r>
      <w:r w:rsidRPr="00E90A1A">
        <w:rPr>
          <w:rFonts w:ascii="Times New Roman" w:hAnsi="Times New Roman" w:cs="Times New Roman"/>
          <w:iCs/>
          <w:color w:val="000000" w:themeColor="text1"/>
          <w:sz w:val="28"/>
          <w:szCs w:val="28"/>
          <w:lang w:val="uk-UA"/>
        </w:rPr>
        <w:t xml:space="preserve"> </w:t>
      </w:r>
      <w:r w:rsidRPr="00E90A1A">
        <w:rPr>
          <w:rFonts w:ascii="Times New Roman" w:hAnsi="Times New Roman" w:cs="Times New Roman"/>
          <w:iCs/>
          <w:color w:val="000000" w:themeColor="text1"/>
          <w:sz w:val="28"/>
          <w:szCs w:val="28"/>
        </w:rPr>
        <w:t>Гідроекологія.  2010. № 2 (43) С. 119</w:t>
      </w:r>
      <w:r>
        <w:rPr>
          <w:rFonts w:ascii="Times New Roman" w:hAnsi="Times New Roman" w:cs="Times New Roman"/>
          <w:iCs/>
          <w:color w:val="000000" w:themeColor="text1"/>
          <w:sz w:val="28"/>
          <w:szCs w:val="28"/>
          <w:lang w:val="uk-UA"/>
        </w:rPr>
        <w:t>-</w:t>
      </w:r>
      <w:r w:rsidRPr="00E90A1A">
        <w:rPr>
          <w:rFonts w:ascii="Times New Roman" w:hAnsi="Times New Roman" w:cs="Times New Roman"/>
          <w:iCs/>
          <w:color w:val="000000" w:themeColor="text1"/>
          <w:sz w:val="28"/>
          <w:szCs w:val="28"/>
        </w:rPr>
        <w:t>123</w:t>
      </w:r>
    </w:p>
    <w:p w14:paraId="1C873245" w14:textId="6EC9A4B1" w:rsidR="00714A75" w:rsidRPr="00E90A1A" w:rsidRDefault="003E586A" w:rsidP="00714A75">
      <w:pPr>
        <w:pStyle w:val="Default"/>
        <w:spacing w:line="360" w:lineRule="auto"/>
        <w:ind w:firstLine="567"/>
        <w:jc w:val="both"/>
        <w:rPr>
          <w:color w:val="000000" w:themeColor="text1"/>
          <w:sz w:val="28"/>
          <w:szCs w:val="28"/>
          <w:lang w:val="uk-UA"/>
        </w:rPr>
      </w:pPr>
      <w:r>
        <w:rPr>
          <w:color w:val="000000" w:themeColor="text1"/>
          <w:sz w:val="28"/>
          <w:szCs w:val="28"/>
          <w:lang w:val="uk-UA"/>
        </w:rPr>
        <w:t>3</w:t>
      </w:r>
      <w:r w:rsidR="00714A75" w:rsidRPr="00E90A1A">
        <w:rPr>
          <w:color w:val="000000" w:themeColor="text1"/>
          <w:sz w:val="28"/>
          <w:szCs w:val="28"/>
          <w:lang w:val="uk-UA"/>
        </w:rPr>
        <w:t>. Карти України</w:t>
      </w:r>
      <w:r w:rsidR="00714A75">
        <w:rPr>
          <w:color w:val="000000" w:themeColor="text1"/>
          <w:sz w:val="28"/>
          <w:szCs w:val="28"/>
          <w:lang w:val="uk-UA"/>
        </w:rPr>
        <w:t>.</w:t>
      </w:r>
      <w:r w:rsidR="00714A75" w:rsidRPr="00E90A1A">
        <w:rPr>
          <w:color w:val="000000" w:themeColor="text1"/>
          <w:sz w:val="28"/>
          <w:szCs w:val="28"/>
          <w:lang w:val="uk-UA"/>
        </w:rPr>
        <w:t xml:space="preserve"> </w:t>
      </w:r>
      <w:r w:rsidR="00714A75" w:rsidRPr="00E90A1A">
        <w:rPr>
          <w:color w:val="000000" w:themeColor="text1"/>
          <w:sz w:val="28"/>
          <w:szCs w:val="28"/>
        </w:rPr>
        <w:t>URL:</w:t>
      </w:r>
      <w:r w:rsidR="00714A75" w:rsidRPr="00E90A1A">
        <w:rPr>
          <w:color w:val="000000" w:themeColor="text1"/>
          <w:sz w:val="28"/>
          <w:szCs w:val="28"/>
          <w:lang w:val="uk-UA"/>
        </w:rPr>
        <w:t xml:space="preserve"> </w:t>
      </w:r>
      <w:hyperlink r:id="rId25" w:history="1">
        <w:r w:rsidR="00714A75" w:rsidRPr="003177E9">
          <w:rPr>
            <w:rStyle w:val="a6"/>
            <w:color w:val="000000" w:themeColor="text1"/>
            <w:sz w:val="28"/>
            <w:szCs w:val="28"/>
            <w:u w:val="none"/>
            <w:lang w:val="uk-UA"/>
          </w:rPr>
          <w:t>http://geomap.land.kiev.ua</w:t>
        </w:r>
      </w:hyperlink>
    </w:p>
    <w:p w14:paraId="684E00B9" w14:textId="097E3E60" w:rsidR="00714A75" w:rsidRPr="003E586A" w:rsidRDefault="003E586A" w:rsidP="003E586A">
      <w:pPr>
        <w:pStyle w:val="Default"/>
        <w:spacing w:line="360" w:lineRule="auto"/>
        <w:ind w:firstLine="567"/>
        <w:jc w:val="both"/>
        <w:rPr>
          <w:color w:val="000000" w:themeColor="text1"/>
          <w:sz w:val="28"/>
          <w:szCs w:val="28"/>
        </w:rPr>
      </w:pPr>
      <w:r>
        <w:rPr>
          <w:color w:val="000000" w:themeColor="text1"/>
          <w:sz w:val="28"/>
          <w:szCs w:val="28"/>
          <w:lang w:val="uk-UA"/>
        </w:rPr>
        <w:t>4</w:t>
      </w:r>
      <w:r w:rsidR="00714A75" w:rsidRPr="00E90A1A">
        <w:rPr>
          <w:color w:val="000000" w:themeColor="text1"/>
          <w:sz w:val="28"/>
          <w:szCs w:val="28"/>
          <w:lang w:val="uk-UA"/>
        </w:rPr>
        <w:t xml:space="preserve">. </w:t>
      </w:r>
      <w:r w:rsidR="00714A75" w:rsidRPr="00E90A1A">
        <w:rPr>
          <w:color w:val="000000" w:themeColor="text1"/>
          <w:sz w:val="28"/>
          <w:szCs w:val="28"/>
        </w:rPr>
        <w:t xml:space="preserve">Машковський Н. І. Гідрологічний режим Дніпра в умовах зарегулювання стоку / Київ: Наук. думка, 1967. 387 с. </w:t>
      </w:r>
    </w:p>
    <w:p w14:paraId="137EA27C" w14:textId="2F2F78E7" w:rsidR="00714A75" w:rsidRPr="00E90A1A" w:rsidRDefault="003E586A" w:rsidP="00714A75">
      <w:pPr>
        <w:autoSpaceDE w:val="0"/>
        <w:autoSpaceDN w:val="0"/>
        <w:adjustRightInd w:val="0"/>
        <w:spacing w:after="0" w:line="360" w:lineRule="auto"/>
        <w:ind w:firstLine="567"/>
        <w:jc w:val="both"/>
        <w:rPr>
          <w:rFonts w:ascii="Times New Roman" w:hAnsi="Times New Roman" w:cs="Times New Roman"/>
          <w:iCs/>
          <w:color w:val="000000" w:themeColor="text1"/>
          <w:sz w:val="28"/>
          <w:szCs w:val="28"/>
          <w:lang w:val="uk-UA"/>
        </w:rPr>
      </w:pPr>
      <w:r>
        <w:rPr>
          <w:rFonts w:ascii="Times New Roman" w:hAnsi="Times New Roman" w:cs="Times New Roman"/>
          <w:color w:val="000000" w:themeColor="text1"/>
          <w:sz w:val="28"/>
          <w:szCs w:val="28"/>
          <w:lang w:val="uk-UA"/>
        </w:rPr>
        <w:t>5</w:t>
      </w:r>
      <w:r w:rsidR="00714A75" w:rsidRPr="00E90A1A">
        <w:rPr>
          <w:rFonts w:ascii="Times New Roman" w:hAnsi="Times New Roman" w:cs="Times New Roman"/>
          <w:color w:val="000000" w:themeColor="text1"/>
          <w:sz w:val="28"/>
          <w:szCs w:val="28"/>
          <w:lang w:val="uk-UA"/>
        </w:rPr>
        <w:t xml:space="preserve">. </w:t>
      </w:r>
      <w:r w:rsidR="00714A75" w:rsidRPr="00E90A1A">
        <w:rPr>
          <w:rFonts w:ascii="Times New Roman" w:hAnsi="Times New Roman" w:cs="Times New Roman"/>
          <w:iCs/>
          <w:color w:val="000000" w:themeColor="text1"/>
          <w:sz w:val="28"/>
          <w:szCs w:val="28"/>
          <w:lang w:val="uk-UA"/>
        </w:rPr>
        <w:t xml:space="preserve">Оксіюк О.П. Мікрофітобентос Каховського водосховища в сучасний період / О.П. Оксіюк, О.А. Давидов, Ю.Г. Карпезо // </w:t>
      </w:r>
      <w:r w:rsidR="00714A75" w:rsidRPr="00E90A1A">
        <w:rPr>
          <w:rFonts w:ascii="Times New Roman" w:hAnsi="Times New Roman" w:cs="Times New Roman"/>
          <w:iCs/>
          <w:color w:val="000000" w:themeColor="text1"/>
          <w:sz w:val="28"/>
          <w:szCs w:val="28"/>
        </w:rPr>
        <w:t>ISSN</w:t>
      </w:r>
      <w:r w:rsidR="00714A75" w:rsidRPr="00E90A1A">
        <w:rPr>
          <w:rFonts w:ascii="Times New Roman" w:hAnsi="Times New Roman" w:cs="Times New Roman"/>
          <w:iCs/>
          <w:color w:val="000000" w:themeColor="text1"/>
          <w:sz w:val="28"/>
          <w:szCs w:val="28"/>
          <w:lang w:val="uk-UA"/>
        </w:rPr>
        <w:t xml:space="preserve"> 2078-2357. </w:t>
      </w:r>
      <w:r w:rsidR="00714A75" w:rsidRPr="00E90A1A">
        <w:rPr>
          <w:rFonts w:ascii="Times New Roman" w:hAnsi="Times New Roman" w:cs="Times New Roman"/>
          <w:iCs/>
          <w:color w:val="000000" w:themeColor="text1"/>
          <w:sz w:val="28"/>
          <w:szCs w:val="28"/>
        </w:rPr>
        <w:t>Наукові записки Тернопільського</w:t>
      </w:r>
      <w:r w:rsidR="00714A75">
        <w:rPr>
          <w:rFonts w:ascii="Times New Roman" w:hAnsi="Times New Roman" w:cs="Times New Roman"/>
          <w:iCs/>
          <w:color w:val="000000" w:themeColor="text1"/>
          <w:sz w:val="28"/>
          <w:szCs w:val="28"/>
          <w:lang w:val="uk-UA"/>
        </w:rPr>
        <w:t xml:space="preserve"> </w:t>
      </w:r>
      <w:r w:rsidR="00714A75" w:rsidRPr="00E90A1A">
        <w:rPr>
          <w:rFonts w:ascii="Times New Roman" w:hAnsi="Times New Roman" w:cs="Times New Roman"/>
          <w:iCs/>
          <w:color w:val="000000" w:themeColor="text1"/>
          <w:sz w:val="28"/>
          <w:szCs w:val="28"/>
        </w:rPr>
        <w:t>національного педагогічного університету імені Володимира Гнатюка. Серія: Біологія.</w:t>
      </w:r>
      <w:r w:rsidR="00714A75">
        <w:rPr>
          <w:rFonts w:ascii="Times New Roman" w:hAnsi="Times New Roman" w:cs="Times New Roman"/>
          <w:iCs/>
          <w:color w:val="000000" w:themeColor="text1"/>
          <w:sz w:val="28"/>
          <w:szCs w:val="28"/>
          <w:lang w:val="uk-UA"/>
        </w:rPr>
        <w:t xml:space="preserve"> </w:t>
      </w:r>
      <w:r w:rsidR="00714A75" w:rsidRPr="00E90A1A">
        <w:rPr>
          <w:rFonts w:ascii="Times New Roman" w:hAnsi="Times New Roman" w:cs="Times New Roman"/>
          <w:iCs/>
          <w:color w:val="000000" w:themeColor="text1"/>
          <w:sz w:val="28"/>
          <w:szCs w:val="28"/>
        </w:rPr>
        <w:t>Спеціальний випуск: Гідроекологія. 2010. № 2 (43) С. 377</w:t>
      </w:r>
      <w:r w:rsidR="003177E9">
        <w:rPr>
          <w:rFonts w:ascii="Times New Roman" w:hAnsi="Times New Roman" w:cs="Times New Roman"/>
          <w:iCs/>
          <w:color w:val="000000" w:themeColor="text1"/>
          <w:sz w:val="28"/>
          <w:szCs w:val="28"/>
          <w:lang w:val="uk-UA"/>
        </w:rPr>
        <w:t>-</w:t>
      </w:r>
      <w:r w:rsidR="00714A75" w:rsidRPr="00E90A1A">
        <w:rPr>
          <w:rFonts w:ascii="Times New Roman" w:hAnsi="Times New Roman" w:cs="Times New Roman"/>
          <w:iCs/>
          <w:color w:val="000000" w:themeColor="text1"/>
          <w:sz w:val="28"/>
          <w:szCs w:val="28"/>
        </w:rPr>
        <w:t>379.</w:t>
      </w:r>
    </w:p>
    <w:p w14:paraId="7C2C2A63" w14:textId="379EA50F" w:rsidR="00714A75" w:rsidRPr="00E90A1A" w:rsidRDefault="003E586A" w:rsidP="00714A75">
      <w:pPr>
        <w:autoSpaceDE w:val="0"/>
        <w:autoSpaceDN w:val="0"/>
        <w:adjustRightInd w:val="0"/>
        <w:spacing w:after="0" w:line="360" w:lineRule="auto"/>
        <w:ind w:firstLine="567"/>
        <w:jc w:val="both"/>
        <w:rPr>
          <w:rFonts w:ascii="Times New Roman" w:hAnsi="Times New Roman" w:cs="Times New Roman"/>
          <w:color w:val="000000" w:themeColor="text1"/>
          <w:sz w:val="28"/>
          <w:szCs w:val="28"/>
          <w:lang w:val="uk-UA"/>
        </w:rPr>
      </w:pPr>
      <w:r>
        <w:rPr>
          <w:rFonts w:ascii="Times New Roman" w:hAnsi="Times New Roman" w:cs="Times New Roman"/>
          <w:iCs/>
          <w:color w:val="000000" w:themeColor="text1"/>
          <w:sz w:val="28"/>
          <w:szCs w:val="28"/>
          <w:lang w:val="uk-UA"/>
        </w:rPr>
        <w:t>6</w:t>
      </w:r>
      <w:r w:rsidR="00714A75" w:rsidRPr="00E90A1A">
        <w:rPr>
          <w:rFonts w:ascii="Times New Roman" w:hAnsi="Times New Roman" w:cs="Times New Roman"/>
          <w:iCs/>
          <w:color w:val="000000" w:themeColor="text1"/>
          <w:sz w:val="28"/>
          <w:szCs w:val="28"/>
          <w:lang w:val="uk-UA"/>
        </w:rPr>
        <w:t xml:space="preserve">. </w:t>
      </w:r>
      <w:r w:rsidR="00714A75" w:rsidRPr="00E90A1A">
        <w:rPr>
          <w:rFonts w:ascii="Times New Roman" w:hAnsi="Times New Roman" w:cs="Times New Roman"/>
          <w:color w:val="000000" w:themeColor="text1"/>
          <w:sz w:val="28"/>
          <w:szCs w:val="28"/>
          <w:lang w:val="uk-UA"/>
        </w:rPr>
        <w:t xml:space="preserve">Офіційний сайт  міста Марганець «Генеральний план міста Марганець. Пояснювальна записка» </w:t>
      </w:r>
      <w:r w:rsidR="00714A75" w:rsidRPr="00CC54FE">
        <w:rPr>
          <w:rFonts w:ascii="Times New Roman" w:hAnsi="Times New Roman" w:cs="Times New Roman"/>
          <w:color w:val="000000" w:themeColor="text1"/>
          <w:sz w:val="28"/>
          <w:szCs w:val="28"/>
          <w:lang w:val="en-US"/>
        </w:rPr>
        <w:t>URL:</w:t>
      </w:r>
      <w:r w:rsidR="00714A75" w:rsidRPr="00E90A1A">
        <w:rPr>
          <w:rFonts w:ascii="Times New Roman" w:hAnsi="Times New Roman" w:cs="Times New Roman"/>
          <w:color w:val="000000" w:themeColor="text1"/>
          <w:sz w:val="28"/>
          <w:szCs w:val="28"/>
          <w:lang w:val="uk-UA"/>
        </w:rPr>
        <w:t xml:space="preserve"> </w:t>
      </w:r>
      <w:r w:rsidR="00714A75" w:rsidRPr="00E90A1A">
        <w:rPr>
          <w:rFonts w:ascii="Times New Roman" w:hAnsi="Times New Roman" w:cs="Times New Roman"/>
          <w:color w:val="000000" w:themeColor="text1"/>
          <w:sz w:val="28"/>
          <w:szCs w:val="28"/>
          <w:lang w:val="en-US"/>
        </w:rPr>
        <w:t>m</w:t>
      </w:r>
      <w:r w:rsidR="00714A75" w:rsidRPr="00CC54FE">
        <w:rPr>
          <w:rFonts w:ascii="Times New Roman" w:hAnsi="Times New Roman" w:cs="Times New Roman"/>
          <w:color w:val="000000" w:themeColor="text1"/>
          <w:sz w:val="28"/>
          <w:szCs w:val="28"/>
          <w:shd w:val="clear" w:color="auto" w:fill="FFFFFF"/>
          <w:lang w:val="en-US"/>
        </w:rPr>
        <w:t>arganets</w:t>
      </w:r>
      <w:r w:rsidR="00714A75" w:rsidRPr="00E90A1A">
        <w:rPr>
          <w:rFonts w:ascii="Times New Roman" w:hAnsi="Times New Roman" w:cs="Times New Roman"/>
          <w:color w:val="000000" w:themeColor="text1"/>
          <w:sz w:val="28"/>
          <w:szCs w:val="28"/>
          <w:shd w:val="clear" w:color="auto" w:fill="FFFFFF"/>
          <w:lang w:val="uk-UA"/>
        </w:rPr>
        <w:t>-</w:t>
      </w:r>
      <w:r w:rsidR="00714A75" w:rsidRPr="00CC54FE">
        <w:rPr>
          <w:rFonts w:ascii="Times New Roman" w:hAnsi="Times New Roman" w:cs="Times New Roman"/>
          <w:color w:val="000000" w:themeColor="text1"/>
          <w:sz w:val="28"/>
          <w:szCs w:val="28"/>
          <w:shd w:val="clear" w:color="auto" w:fill="FFFFFF"/>
          <w:lang w:val="en-US"/>
        </w:rPr>
        <w:t>rada</w:t>
      </w:r>
      <w:r w:rsidR="00714A75" w:rsidRPr="00E90A1A">
        <w:rPr>
          <w:rFonts w:ascii="Times New Roman" w:hAnsi="Times New Roman" w:cs="Times New Roman"/>
          <w:color w:val="000000" w:themeColor="text1"/>
          <w:sz w:val="28"/>
          <w:szCs w:val="28"/>
          <w:shd w:val="clear" w:color="auto" w:fill="FFFFFF"/>
          <w:lang w:val="uk-UA"/>
        </w:rPr>
        <w:t>.</w:t>
      </w:r>
      <w:r w:rsidR="00714A75" w:rsidRPr="00CC54FE">
        <w:rPr>
          <w:rFonts w:ascii="Times New Roman" w:hAnsi="Times New Roman" w:cs="Times New Roman"/>
          <w:color w:val="000000" w:themeColor="text1"/>
          <w:sz w:val="28"/>
          <w:szCs w:val="28"/>
          <w:shd w:val="clear" w:color="auto" w:fill="FFFFFF"/>
          <w:lang w:val="en-US"/>
        </w:rPr>
        <w:t>dp</w:t>
      </w:r>
      <w:r w:rsidR="00714A75" w:rsidRPr="00E90A1A">
        <w:rPr>
          <w:rFonts w:ascii="Times New Roman" w:hAnsi="Times New Roman" w:cs="Times New Roman"/>
          <w:color w:val="000000" w:themeColor="text1"/>
          <w:sz w:val="28"/>
          <w:szCs w:val="28"/>
          <w:shd w:val="clear" w:color="auto" w:fill="FFFFFF"/>
          <w:lang w:val="uk-UA"/>
        </w:rPr>
        <w:t>.</w:t>
      </w:r>
      <w:r w:rsidR="00714A75" w:rsidRPr="00CC54FE">
        <w:rPr>
          <w:rFonts w:ascii="Times New Roman" w:hAnsi="Times New Roman" w:cs="Times New Roman"/>
          <w:color w:val="000000" w:themeColor="text1"/>
          <w:sz w:val="28"/>
          <w:szCs w:val="28"/>
          <w:shd w:val="clear" w:color="auto" w:fill="FFFFFF"/>
          <w:lang w:val="en-US"/>
        </w:rPr>
        <w:t>ua</w:t>
      </w:r>
      <w:r w:rsidR="00714A75" w:rsidRPr="00E90A1A">
        <w:rPr>
          <w:rFonts w:ascii="Times New Roman" w:hAnsi="Times New Roman" w:cs="Times New Roman"/>
          <w:color w:val="000000" w:themeColor="text1"/>
          <w:sz w:val="28"/>
          <w:szCs w:val="28"/>
          <w:shd w:val="clear" w:color="auto" w:fill="FFFFFF"/>
          <w:lang w:val="uk-UA"/>
        </w:rPr>
        <w:t>/</w:t>
      </w:r>
      <w:r w:rsidR="00714A75" w:rsidRPr="00CC54FE">
        <w:rPr>
          <w:rFonts w:ascii="Times New Roman" w:hAnsi="Times New Roman" w:cs="Times New Roman"/>
          <w:color w:val="000000" w:themeColor="text1"/>
          <w:sz w:val="28"/>
          <w:szCs w:val="28"/>
          <w:shd w:val="clear" w:color="auto" w:fill="FFFFFF"/>
          <w:lang w:val="en-US"/>
        </w:rPr>
        <w:t>file</w:t>
      </w:r>
      <w:r w:rsidR="00714A75" w:rsidRPr="00E90A1A">
        <w:rPr>
          <w:rFonts w:ascii="Times New Roman" w:hAnsi="Times New Roman" w:cs="Times New Roman"/>
          <w:color w:val="000000" w:themeColor="text1"/>
          <w:sz w:val="28"/>
          <w:szCs w:val="28"/>
          <w:shd w:val="clear" w:color="auto" w:fill="FFFFFF"/>
          <w:lang w:val="uk-UA"/>
        </w:rPr>
        <w:t>/20%2008%2013/</w:t>
      </w:r>
      <w:r w:rsidR="00714A75" w:rsidRPr="00CC54FE">
        <w:rPr>
          <w:rFonts w:ascii="Times New Roman" w:hAnsi="Times New Roman" w:cs="Times New Roman"/>
          <w:color w:val="000000" w:themeColor="text1"/>
          <w:sz w:val="28"/>
          <w:szCs w:val="28"/>
          <w:shd w:val="clear" w:color="auto" w:fill="FFFFFF"/>
          <w:lang w:val="en-US"/>
        </w:rPr>
        <w:t>Poyasnuv</w:t>
      </w:r>
      <w:r w:rsidR="00714A75" w:rsidRPr="00E90A1A">
        <w:rPr>
          <w:rFonts w:ascii="Times New Roman" w:hAnsi="Times New Roman" w:cs="Times New Roman"/>
          <w:color w:val="000000" w:themeColor="text1"/>
          <w:sz w:val="28"/>
          <w:szCs w:val="28"/>
          <w:shd w:val="clear" w:color="auto" w:fill="FFFFFF"/>
          <w:lang w:val="uk-UA"/>
        </w:rPr>
        <w:t>%20</w:t>
      </w:r>
      <w:r w:rsidR="00714A75" w:rsidRPr="00CC54FE">
        <w:rPr>
          <w:rFonts w:ascii="Times New Roman" w:hAnsi="Times New Roman" w:cs="Times New Roman"/>
          <w:color w:val="000000" w:themeColor="text1"/>
          <w:sz w:val="28"/>
          <w:szCs w:val="28"/>
          <w:shd w:val="clear" w:color="auto" w:fill="FFFFFF"/>
          <w:lang w:val="en-US"/>
        </w:rPr>
        <w:t>do</w:t>
      </w:r>
      <w:r w:rsidR="00714A75" w:rsidRPr="00E90A1A">
        <w:rPr>
          <w:rFonts w:ascii="Times New Roman" w:hAnsi="Times New Roman" w:cs="Times New Roman"/>
          <w:color w:val="000000" w:themeColor="text1"/>
          <w:sz w:val="28"/>
          <w:szCs w:val="28"/>
          <w:shd w:val="clear" w:color="auto" w:fill="FFFFFF"/>
          <w:lang w:val="uk-UA"/>
        </w:rPr>
        <w:t>%20</w:t>
      </w:r>
      <w:r w:rsidR="00714A75" w:rsidRPr="00CC54FE">
        <w:rPr>
          <w:rFonts w:ascii="Times New Roman" w:hAnsi="Times New Roman" w:cs="Times New Roman"/>
          <w:color w:val="000000" w:themeColor="text1"/>
          <w:sz w:val="28"/>
          <w:szCs w:val="28"/>
          <w:shd w:val="clear" w:color="auto" w:fill="FFFFFF"/>
          <w:lang w:val="en-US"/>
        </w:rPr>
        <w:t>gen</w:t>
      </w:r>
      <w:r w:rsidR="00714A75" w:rsidRPr="00E90A1A">
        <w:rPr>
          <w:rFonts w:ascii="Times New Roman" w:hAnsi="Times New Roman" w:cs="Times New Roman"/>
          <w:color w:val="000000" w:themeColor="text1"/>
          <w:sz w:val="28"/>
          <w:szCs w:val="28"/>
          <w:shd w:val="clear" w:color="auto" w:fill="FFFFFF"/>
          <w:lang w:val="uk-UA"/>
        </w:rPr>
        <w:t xml:space="preserve">%20 </w:t>
      </w:r>
      <w:r w:rsidR="00714A75" w:rsidRPr="00CC54FE">
        <w:rPr>
          <w:rFonts w:ascii="Times New Roman" w:hAnsi="Times New Roman" w:cs="Times New Roman"/>
          <w:color w:val="000000" w:themeColor="text1"/>
          <w:sz w:val="28"/>
          <w:szCs w:val="28"/>
          <w:shd w:val="clear" w:color="auto" w:fill="FFFFFF"/>
          <w:lang w:val="en-US"/>
        </w:rPr>
        <w:t>planu</w:t>
      </w:r>
      <w:r w:rsidR="00714A75" w:rsidRPr="00E90A1A">
        <w:rPr>
          <w:rFonts w:ascii="Times New Roman" w:hAnsi="Times New Roman" w:cs="Times New Roman"/>
          <w:color w:val="000000" w:themeColor="text1"/>
          <w:sz w:val="28"/>
          <w:szCs w:val="28"/>
          <w:shd w:val="clear" w:color="auto" w:fill="FFFFFF"/>
          <w:lang w:val="uk-UA"/>
        </w:rPr>
        <w:t>.</w:t>
      </w:r>
      <w:r w:rsidR="00714A75" w:rsidRPr="00CC54FE">
        <w:rPr>
          <w:rFonts w:ascii="Times New Roman" w:hAnsi="Times New Roman" w:cs="Times New Roman"/>
          <w:color w:val="000000" w:themeColor="text1"/>
          <w:sz w:val="28"/>
          <w:szCs w:val="28"/>
          <w:shd w:val="clear" w:color="auto" w:fill="FFFFFF"/>
          <w:lang w:val="en-US"/>
        </w:rPr>
        <w:t>doc</w:t>
      </w:r>
    </w:p>
    <w:p w14:paraId="432589F6" w14:textId="215C5977" w:rsidR="002F6A65" w:rsidRPr="003F2302" w:rsidRDefault="003E586A" w:rsidP="00714A75">
      <w:pPr>
        <w:autoSpaceDE w:val="0"/>
        <w:autoSpaceDN w:val="0"/>
        <w:adjustRightInd w:val="0"/>
        <w:spacing w:after="0" w:line="360" w:lineRule="auto"/>
        <w:ind w:firstLine="567"/>
        <w:jc w:val="both"/>
        <w:rPr>
          <w:rFonts w:ascii="Times New Roman" w:hAnsi="Times New Roman" w:cs="Times New Roman"/>
          <w:iCs/>
          <w:color w:val="000000" w:themeColor="text1"/>
          <w:sz w:val="28"/>
          <w:szCs w:val="28"/>
          <w:lang w:val="uk-UA"/>
        </w:rPr>
      </w:pPr>
      <w:r>
        <w:rPr>
          <w:rFonts w:ascii="Times New Roman" w:hAnsi="Times New Roman" w:cs="Times New Roman"/>
          <w:iCs/>
          <w:color w:val="000000" w:themeColor="text1"/>
          <w:sz w:val="28"/>
          <w:szCs w:val="28"/>
          <w:lang w:val="uk-UA"/>
        </w:rPr>
        <w:t>7</w:t>
      </w:r>
      <w:r w:rsidR="00714A75" w:rsidRPr="00E90A1A">
        <w:rPr>
          <w:rFonts w:ascii="Times New Roman" w:hAnsi="Times New Roman" w:cs="Times New Roman"/>
          <w:iCs/>
          <w:color w:val="000000" w:themeColor="text1"/>
          <w:sz w:val="28"/>
          <w:szCs w:val="28"/>
          <w:lang w:val="uk-UA"/>
        </w:rPr>
        <w:t xml:space="preserve">. Офіційний сайт </w:t>
      </w:r>
      <w:r w:rsidR="00714A75" w:rsidRPr="00E90A1A">
        <w:rPr>
          <w:rFonts w:ascii="Times New Roman" w:hAnsi="Times New Roman" w:cs="Times New Roman"/>
          <w:iCs/>
          <w:color w:val="000000" w:themeColor="text1"/>
          <w:sz w:val="28"/>
          <w:szCs w:val="28"/>
          <w:lang w:val="en-US"/>
        </w:rPr>
        <w:t>NASA</w:t>
      </w:r>
      <w:r w:rsidR="00714A75" w:rsidRPr="00E90A1A">
        <w:rPr>
          <w:rFonts w:ascii="Times New Roman" w:hAnsi="Times New Roman" w:cs="Times New Roman"/>
          <w:iCs/>
          <w:color w:val="000000" w:themeColor="text1"/>
          <w:sz w:val="28"/>
          <w:szCs w:val="28"/>
          <w:lang w:val="uk-UA"/>
        </w:rPr>
        <w:t xml:space="preserve">/ супутник </w:t>
      </w:r>
      <w:r w:rsidR="00714A75" w:rsidRPr="00E90A1A">
        <w:rPr>
          <w:rFonts w:ascii="Times New Roman" w:hAnsi="Times New Roman" w:cs="Times New Roman"/>
          <w:iCs/>
          <w:color w:val="000000" w:themeColor="text1"/>
          <w:sz w:val="28"/>
          <w:szCs w:val="28"/>
          <w:lang w:val="en-US"/>
        </w:rPr>
        <w:t>Terra</w:t>
      </w:r>
      <w:r w:rsidR="00714A75" w:rsidRPr="00E90A1A">
        <w:rPr>
          <w:rFonts w:ascii="Times New Roman" w:hAnsi="Times New Roman" w:cs="Times New Roman"/>
          <w:iCs/>
          <w:color w:val="000000" w:themeColor="text1"/>
          <w:sz w:val="28"/>
          <w:szCs w:val="28"/>
          <w:lang w:val="uk-UA"/>
        </w:rPr>
        <w:t xml:space="preserve"> </w:t>
      </w:r>
      <w:r w:rsidR="00714A75" w:rsidRPr="00E90A1A">
        <w:rPr>
          <w:rFonts w:ascii="Times New Roman" w:hAnsi="Times New Roman" w:cs="Times New Roman"/>
          <w:color w:val="000000" w:themeColor="text1"/>
          <w:sz w:val="28"/>
          <w:szCs w:val="28"/>
        </w:rPr>
        <w:t>URL</w:t>
      </w:r>
      <w:r w:rsidR="00714A75" w:rsidRPr="00CC54FE">
        <w:rPr>
          <w:rFonts w:ascii="Times New Roman" w:hAnsi="Times New Roman" w:cs="Times New Roman"/>
          <w:color w:val="000000" w:themeColor="text1"/>
          <w:sz w:val="28"/>
          <w:szCs w:val="28"/>
          <w:lang w:val="uk-UA"/>
        </w:rPr>
        <w:t>:</w:t>
      </w:r>
      <w:r w:rsidR="00714A75" w:rsidRPr="00E90A1A">
        <w:rPr>
          <w:rFonts w:ascii="Times New Roman" w:hAnsi="Times New Roman" w:cs="Times New Roman"/>
          <w:color w:val="000000" w:themeColor="text1"/>
          <w:sz w:val="28"/>
          <w:szCs w:val="28"/>
          <w:lang w:val="uk-UA"/>
        </w:rPr>
        <w:t xml:space="preserve"> </w:t>
      </w:r>
      <w:hyperlink r:id="rId26" w:history="1">
        <w:r w:rsidR="003F2302" w:rsidRPr="003F2302">
          <w:rPr>
            <w:rStyle w:val="a6"/>
            <w:rFonts w:ascii="Times New Roman" w:hAnsi="Times New Roman" w:cs="Times New Roman"/>
            <w:iCs/>
            <w:color w:val="000000" w:themeColor="text1"/>
            <w:sz w:val="28"/>
            <w:szCs w:val="28"/>
            <w:u w:val="none"/>
            <w:lang w:val="uk-UA"/>
          </w:rPr>
          <w:t>https://terra.nasa.gov/</w:t>
        </w:r>
      </w:hyperlink>
      <w:r w:rsidR="00714A75" w:rsidRPr="003F2302">
        <w:rPr>
          <w:rFonts w:ascii="Times New Roman" w:hAnsi="Times New Roman" w:cs="Times New Roman"/>
          <w:iCs/>
          <w:color w:val="000000" w:themeColor="text1"/>
          <w:sz w:val="28"/>
          <w:szCs w:val="28"/>
          <w:lang w:val="uk-UA"/>
        </w:rPr>
        <w:t>.</w:t>
      </w:r>
    </w:p>
    <w:p w14:paraId="4DA14BB5" w14:textId="7A86B980" w:rsidR="003F2302" w:rsidRDefault="003F2302">
      <w:pPr>
        <w:spacing w:after="160" w:line="259" w:lineRule="auto"/>
        <w:rPr>
          <w:rFonts w:ascii="Times New Roman" w:hAnsi="Times New Roman" w:cs="Times New Roman"/>
          <w:iCs/>
          <w:color w:val="000000" w:themeColor="text1"/>
          <w:sz w:val="28"/>
          <w:szCs w:val="28"/>
          <w:lang w:val="uk-UA"/>
        </w:rPr>
      </w:pPr>
      <w:r>
        <w:rPr>
          <w:rFonts w:ascii="Times New Roman" w:hAnsi="Times New Roman" w:cs="Times New Roman"/>
          <w:iCs/>
          <w:color w:val="000000" w:themeColor="text1"/>
          <w:sz w:val="28"/>
          <w:szCs w:val="28"/>
          <w:lang w:val="uk-UA"/>
        </w:rPr>
        <w:br w:type="page"/>
      </w:r>
    </w:p>
    <w:p w14:paraId="1D876AF9" w14:textId="77777777" w:rsidR="003F2302" w:rsidRDefault="003F2302" w:rsidP="00714A75">
      <w:pPr>
        <w:autoSpaceDE w:val="0"/>
        <w:autoSpaceDN w:val="0"/>
        <w:adjustRightInd w:val="0"/>
        <w:spacing w:after="0" w:line="360" w:lineRule="auto"/>
        <w:ind w:firstLine="567"/>
        <w:jc w:val="both"/>
        <w:rPr>
          <w:rFonts w:ascii="Times New Roman" w:hAnsi="Times New Roman" w:cs="Times New Roman"/>
          <w:iCs/>
          <w:color w:val="000000" w:themeColor="text1"/>
          <w:sz w:val="28"/>
          <w:szCs w:val="28"/>
          <w:lang w:val="uk-UA"/>
        </w:rPr>
      </w:pPr>
    </w:p>
    <w:p w14:paraId="3E31D7B1" w14:textId="192C6830" w:rsidR="003F2302" w:rsidRDefault="003F2302" w:rsidP="00714A75">
      <w:pPr>
        <w:autoSpaceDE w:val="0"/>
        <w:autoSpaceDN w:val="0"/>
        <w:adjustRightInd w:val="0"/>
        <w:spacing w:after="0" w:line="360" w:lineRule="auto"/>
        <w:ind w:firstLine="567"/>
        <w:jc w:val="both"/>
        <w:rPr>
          <w:rFonts w:ascii="Times New Roman" w:hAnsi="Times New Roman" w:cs="Times New Roman"/>
          <w:iCs/>
          <w:color w:val="000000" w:themeColor="text1"/>
          <w:sz w:val="28"/>
          <w:szCs w:val="28"/>
          <w:lang w:val="uk-UA"/>
        </w:rPr>
      </w:pPr>
    </w:p>
    <w:p w14:paraId="57A5A678" w14:textId="08F029CE" w:rsidR="003F2302" w:rsidRDefault="003F2302" w:rsidP="00714A75">
      <w:pPr>
        <w:autoSpaceDE w:val="0"/>
        <w:autoSpaceDN w:val="0"/>
        <w:adjustRightInd w:val="0"/>
        <w:spacing w:after="0" w:line="360" w:lineRule="auto"/>
        <w:ind w:firstLine="567"/>
        <w:jc w:val="both"/>
        <w:rPr>
          <w:rFonts w:ascii="Times New Roman" w:hAnsi="Times New Roman" w:cs="Times New Roman"/>
          <w:iCs/>
          <w:color w:val="000000" w:themeColor="text1"/>
          <w:sz w:val="28"/>
          <w:szCs w:val="28"/>
          <w:lang w:val="uk-UA"/>
        </w:rPr>
      </w:pPr>
    </w:p>
    <w:p w14:paraId="00808002" w14:textId="7DE3F0E7" w:rsidR="003F2302" w:rsidRDefault="003F2302" w:rsidP="00714A75">
      <w:pPr>
        <w:autoSpaceDE w:val="0"/>
        <w:autoSpaceDN w:val="0"/>
        <w:adjustRightInd w:val="0"/>
        <w:spacing w:after="0" w:line="360" w:lineRule="auto"/>
        <w:ind w:firstLine="567"/>
        <w:jc w:val="both"/>
        <w:rPr>
          <w:rFonts w:ascii="Times New Roman" w:hAnsi="Times New Roman" w:cs="Times New Roman"/>
          <w:iCs/>
          <w:color w:val="000000" w:themeColor="text1"/>
          <w:sz w:val="28"/>
          <w:szCs w:val="28"/>
          <w:lang w:val="uk-UA"/>
        </w:rPr>
      </w:pPr>
    </w:p>
    <w:p w14:paraId="2C9DBDDD" w14:textId="3A898926" w:rsidR="003F2302" w:rsidRDefault="003F2302" w:rsidP="00714A75">
      <w:pPr>
        <w:autoSpaceDE w:val="0"/>
        <w:autoSpaceDN w:val="0"/>
        <w:adjustRightInd w:val="0"/>
        <w:spacing w:after="0" w:line="360" w:lineRule="auto"/>
        <w:ind w:firstLine="567"/>
        <w:jc w:val="both"/>
        <w:rPr>
          <w:rFonts w:ascii="Times New Roman" w:hAnsi="Times New Roman" w:cs="Times New Roman"/>
          <w:iCs/>
          <w:color w:val="000000" w:themeColor="text1"/>
          <w:sz w:val="28"/>
          <w:szCs w:val="28"/>
          <w:lang w:val="uk-UA"/>
        </w:rPr>
      </w:pPr>
    </w:p>
    <w:p w14:paraId="495F43AE" w14:textId="66B451FC" w:rsidR="003F2302" w:rsidRDefault="003F2302" w:rsidP="00714A75">
      <w:pPr>
        <w:autoSpaceDE w:val="0"/>
        <w:autoSpaceDN w:val="0"/>
        <w:adjustRightInd w:val="0"/>
        <w:spacing w:after="0" w:line="360" w:lineRule="auto"/>
        <w:ind w:firstLine="567"/>
        <w:jc w:val="both"/>
        <w:rPr>
          <w:rFonts w:ascii="Times New Roman" w:hAnsi="Times New Roman" w:cs="Times New Roman"/>
          <w:iCs/>
          <w:color w:val="000000" w:themeColor="text1"/>
          <w:sz w:val="28"/>
          <w:szCs w:val="28"/>
          <w:lang w:val="uk-UA"/>
        </w:rPr>
      </w:pPr>
    </w:p>
    <w:p w14:paraId="2EBA2057" w14:textId="357783BF" w:rsidR="003F2302" w:rsidRDefault="003F2302" w:rsidP="00714A75">
      <w:pPr>
        <w:autoSpaceDE w:val="0"/>
        <w:autoSpaceDN w:val="0"/>
        <w:adjustRightInd w:val="0"/>
        <w:spacing w:after="0" w:line="360" w:lineRule="auto"/>
        <w:ind w:firstLine="567"/>
        <w:jc w:val="both"/>
        <w:rPr>
          <w:rFonts w:ascii="Times New Roman" w:hAnsi="Times New Roman" w:cs="Times New Roman"/>
          <w:iCs/>
          <w:color w:val="000000" w:themeColor="text1"/>
          <w:sz w:val="28"/>
          <w:szCs w:val="28"/>
          <w:lang w:val="uk-UA"/>
        </w:rPr>
      </w:pPr>
    </w:p>
    <w:p w14:paraId="4505FD92" w14:textId="11DD92F3" w:rsidR="003F2302" w:rsidRDefault="003F2302" w:rsidP="00714A75">
      <w:pPr>
        <w:autoSpaceDE w:val="0"/>
        <w:autoSpaceDN w:val="0"/>
        <w:adjustRightInd w:val="0"/>
        <w:spacing w:after="0" w:line="360" w:lineRule="auto"/>
        <w:ind w:firstLine="567"/>
        <w:jc w:val="both"/>
        <w:rPr>
          <w:rFonts w:ascii="Times New Roman" w:hAnsi="Times New Roman" w:cs="Times New Roman"/>
          <w:iCs/>
          <w:color w:val="000000" w:themeColor="text1"/>
          <w:sz w:val="28"/>
          <w:szCs w:val="28"/>
          <w:lang w:val="uk-UA"/>
        </w:rPr>
      </w:pPr>
    </w:p>
    <w:p w14:paraId="7C5B1DA2" w14:textId="77777777" w:rsidR="003F2302" w:rsidRDefault="003F2302" w:rsidP="00714A75">
      <w:pPr>
        <w:autoSpaceDE w:val="0"/>
        <w:autoSpaceDN w:val="0"/>
        <w:adjustRightInd w:val="0"/>
        <w:spacing w:after="0" w:line="360" w:lineRule="auto"/>
        <w:ind w:firstLine="567"/>
        <w:jc w:val="both"/>
        <w:rPr>
          <w:rFonts w:ascii="Times New Roman" w:hAnsi="Times New Roman" w:cs="Times New Roman"/>
          <w:iCs/>
          <w:color w:val="000000" w:themeColor="text1"/>
          <w:sz w:val="28"/>
          <w:szCs w:val="28"/>
          <w:lang w:val="uk-UA"/>
        </w:rPr>
      </w:pPr>
    </w:p>
    <w:p w14:paraId="1F604602" w14:textId="4E8CDA3E" w:rsidR="003F2302" w:rsidRDefault="003F2302" w:rsidP="003F2302">
      <w:pPr>
        <w:autoSpaceDE w:val="0"/>
        <w:autoSpaceDN w:val="0"/>
        <w:adjustRightInd w:val="0"/>
        <w:spacing w:after="0" w:line="360" w:lineRule="auto"/>
        <w:ind w:firstLine="567"/>
        <w:jc w:val="center"/>
        <w:rPr>
          <w:rFonts w:ascii="Times New Roman" w:hAnsi="Times New Roman" w:cs="Times New Roman"/>
          <w:iCs/>
          <w:color w:val="000000" w:themeColor="text1"/>
          <w:sz w:val="28"/>
          <w:szCs w:val="28"/>
          <w:lang w:val="uk-UA"/>
        </w:rPr>
      </w:pPr>
      <w:r>
        <w:rPr>
          <w:rFonts w:ascii="Times New Roman" w:hAnsi="Times New Roman" w:cs="Times New Roman"/>
          <w:iCs/>
          <w:color w:val="000000" w:themeColor="text1"/>
          <w:sz w:val="28"/>
          <w:szCs w:val="28"/>
          <w:lang w:val="uk-UA"/>
        </w:rPr>
        <w:t>ДОДАТКИ</w:t>
      </w:r>
    </w:p>
    <w:p w14:paraId="0C9D693F" w14:textId="0DDB5EDF" w:rsidR="003F2302" w:rsidRDefault="003F2302">
      <w:pPr>
        <w:spacing w:after="160" w:line="259" w:lineRule="auto"/>
        <w:rPr>
          <w:rFonts w:ascii="Times New Roman" w:hAnsi="Times New Roman" w:cs="Times New Roman"/>
          <w:iCs/>
          <w:color w:val="000000" w:themeColor="text1"/>
          <w:sz w:val="28"/>
          <w:szCs w:val="28"/>
          <w:lang w:val="uk-UA"/>
        </w:rPr>
      </w:pPr>
      <w:r>
        <w:rPr>
          <w:rFonts w:ascii="Times New Roman" w:hAnsi="Times New Roman" w:cs="Times New Roman"/>
          <w:iCs/>
          <w:color w:val="000000" w:themeColor="text1"/>
          <w:sz w:val="28"/>
          <w:szCs w:val="28"/>
          <w:lang w:val="uk-UA"/>
        </w:rPr>
        <w:br w:type="page"/>
      </w:r>
    </w:p>
    <w:p w14:paraId="33D34157" w14:textId="15E65518" w:rsidR="003F2302" w:rsidRDefault="003F2302" w:rsidP="003F2302">
      <w:pPr>
        <w:autoSpaceDE w:val="0"/>
        <w:autoSpaceDN w:val="0"/>
        <w:adjustRightInd w:val="0"/>
        <w:spacing w:after="0" w:line="360" w:lineRule="auto"/>
        <w:ind w:firstLine="567"/>
        <w:jc w:val="right"/>
        <w:rPr>
          <w:rFonts w:ascii="Times New Roman" w:hAnsi="Times New Roman" w:cs="Times New Roman"/>
          <w:iCs/>
          <w:color w:val="000000" w:themeColor="text1"/>
          <w:sz w:val="28"/>
          <w:szCs w:val="28"/>
          <w:lang w:val="uk-UA"/>
        </w:rPr>
      </w:pPr>
      <w:r>
        <w:rPr>
          <w:rFonts w:ascii="Times New Roman" w:hAnsi="Times New Roman" w:cs="Times New Roman"/>
          <w:iCs/>
          <w:color w:val="000000" w:themeColor="text1"/>
          <w:sz w:val="28"/>
          <w:szCs w:val="28"/>
          <w:lang w:val="uk-UA"/>
        </w:rPr>
        <w:lastRenderedPageBreak/>
        <w:t>Додаток А</w:t>
      </w:r>
    </w:p>
    <w:p w14:paraId="405B4878" w14:textId="1BFC3763" w:rsidR="00AC13EE" w:rsidRDefault="00AC13EE" w:rsidP="003F2302">
      <w:pPr>
        <w:autoSpaceDE w:val="0"/>
        <w:autoSpaceDN w:val="0"/>
        <w:adjustRightInd w:val="0"/>
        <w:spacing w:after="0" w:line="360" w:lineRule="auto"/>
        <w:ind w:firstLine="567"/>
        <w:jc w:val="right"/>
        <w:rPr>
          <w:rFonts w:ascii="Times New Roman" w:hAnsi="Times New Roman" w:cs="Times New Roman"/>
          <w:iCs/>
          <w:color w:val="000000" w:themeColor="text1"/>
          <w:sz w:val="28"/>
          <w:szCs w:val="28"/>
          <w:lang w:val="uk-UA"/>
        </w:rPr>
      </w:pPr>
    </w:p>
    <w:p w14:paraId="35E58CD5" w14:textId="704426AA" w:rsidR="00AC13EE" w:rsidRDefault="00AC13EE" w:rsidP="00AC13EE">
      <w:pPr>
        <w:autoSpaceDE w:val="0"/>
        <w:autoSpaceDN w:val="0"/>
        <w:adjustRightInd w:val="0"/>
        <w:spacing w:after="0" w:line="360" w:lineRule="auto"/>
        <w:ind w:firstLine="567"/>
        <w:jc w:val="center"/>
        <w:rPr>
          <w:rFonts w:ascii="Times New Roman" w:hAnsi="Times New Roman" w:cs="Times New Roman"/>
          <w:iCs/>
          <w:color w:val="000000" w:themeColor="text1"/>
          <w:sz w:val="28"/>
          <w:szCs w:val="28"/>
          <w:lang w:val="uk-UA"/>
        </w:rPr>
      </w:pPr>
      <w:r>
        <w:rPr>
          <w:rFonts w:ascii="Times New Roman" w:hAnsi="Times New Roman" w:cs="Times New Roman"/>
          <w:iCs/>
          <w:color w:val="000000" w:themeColor="text1"/>
          <w:sz w:val="28"/>
          <w:szCs w:val="28"/>
          <w:lang w:val="uk-UA"/>
        </w:rPr>
        <w:t>Загальні види Миколаївського водосховища</w:t>
      </w:r>
    </w:p>
    <w:p w14:paraId="3D80B2F0" w14:textId="629CEF90" w:rsidR="003F2302" w:rsidRDefault="003F2302" w:rsidP="003F2302">
      <w:pPr>
        <w:autoSpaceDE w:val="0"/>
        <w:autoSpaceDN w:val="0"/>
        <w:adjustRightInd w:val="0"/>
        <w:spacing w:after="0" w:line="360" w:lineRule="auto"/>
        <w:jc w:val="center"/>
        <w:rPr>
          <w:rFonts w:ascii="Times New Roman" w:hAnsi="Times New Roman" w:cs="Times New Roman"/>
          <w:iCs/>
          <w:color w:val="000000" w:themeColor="text1"/>
          <w:sz w:val="28"/>
          <w:szCs w:val="28"/>
          <w:lang w:val="uk-UA"/>
        </w:rPr>
      </w:pPr>
      <w:r>
        <w:rPr>
          <w:rFonts w:ascii="Times New Roman" w:hAnsi="Times New Roman" w:cs="Times New Roman"/>
          <w:iCs/>
          <w:noProof/>
          <w:color w:val="000000" w:themeColor="text1"/>
          <w:sz w:val="28"/>
          <w:szCs w:val="28"/>
          <w:lang w:val="uk-UA"/>
        </w:rPr>
        <w:drawing>
          <wp:inline distT="0" distB="0" distL="0" distR="0" wp14:anchorId="399F402E" wp14:editId="335A86FA">
            <wp:extent cx="5613163" cy="3698209"/>
            <wp:effectExtent l="0" t="0" r="698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27">
                      <a:extLst>
                        <a:ext uri="{28A0092B-C50C-407E-A947-70E740481C1C}">
                          <a14:useLocalDpi xmlns:a14="http://schemas.microsoft.com/office/drawing/2010/main" val="0"/>
                        </a:ext>
                      </a:extLst>
                    </a:blip>
                    <a:stretch>
                      <a:fillRect/>
                    </a:stretch>
                  </pic:blipFill>
                  <pic:spPr>
                    <a:xfrm>
                      <a:off x="0" y="0"/>
                      <a:ext cx="5618135" cy="3701485"/>
                    </a:xfrm>
                    <a:prstGeom prst="rect">
                      <a:avLst/>
                    </a:prstGeom>
                  </pic:spPr>
                </pic:pic>
              </a:graphicData>
            </a:graphic>
          </wp:inline>
        </w:drawing>
      </w:r>
    </w:p>
    <w:p w14:paraId="74E1B68F" w14:textId="77777777" w:rsidR="003F2302" w:rsidRDefault="003F2302" w:rsidP="003F2302">
      <w:pPr>
        <w:autoSpaceDE w:val="0"/>
        <w:autoSpaceDN w:val="0"/>
        <w:adjustRightInd w:val="0"/>
        <w:spacing w:after="0" w:line="360" w:lineRule="auto"/>
        <w:jc w:val="center"/>
        <w:rPr>
          <w:rFonts w:ascii="Times New Roman" w:hAnsi="Times New Roman" w:cs="Times New Roman"/>
          <w:iCs/>
          <w:noProof/>
          <w:color w:val="000000" w:themeColor="text1"/>
          <w:sz w:val="28"/>
          <w:szCs w:val="28"/>
          <w:lang w:val="uk-UA"/>
        </w:rPr>
      </w:pPr>
      <w:r>
        <w:rPr>
          <w:rFonts w:ascii="Times New Roman" w:hAnsi="Times New Roman" w:cs="Times New Roman"/>
          <w:iCs/>
          <w:noProof/>
          <w:color w:val="000000" w:themeColor="text1"/>
          <w:sz w:val="28"/>
          <w:szCs w:val="28"/>
          <w:lang w:val="uk-UA"/>
        </w:rPr>
        <w:drawing>
          <wp:inline distT="0" distB="0" distL="0" distR="0" wp14:anchorId="31DBBF6B" wp14:editId="7C7A3D32">
            <wp:extent cx="2758674" cy="3698543"/>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63454" cy="3704952"/>
                    </a:xfrm>
                    <a:prstGeom prst="rect">
                      <a:avLst/>
                    </a:prstGeom>
                  </pic:spPr>
                </pic:pic>
              </a:graphicData>
            </a:graphic>
          </wp:inline>
        </w:drawing>
      </w:r>
    </w:p>
    <w:p w14:paraId="08ADEB60" w14:textId="77777777" w:rsidR="000D10E7" w:rsidRDefault="003F2302" w:rsidP="003F2302">
      <w:pPr>
        <w:autoSpaceDE w:val="0"/>
        <w:autoSpaceDN w:val="0"/>
        <w:adjustRightInd w:val="0"/>
        <w:spacing w:after="0" w:line="360" w:lineRule="auto"/>
        <w:jc w:val="center"/>
        <w:rPr>
          <w:rFonts w:ascii="Times New Roman" w:hAnsi="Times New Roman" w:cs="Times New Roman"/>
          <w:iCs/>
          <w:color w:val="000000" w:themeColor="text1"/>
          <w:sz w:val="28"/>
          <w:szCs w:val="28"/>
          <w:lang w:val="uk-UA"/>
        </w:rPr>
      </w:pPr>
      <w:r>
        <w:rPr>
          <w:rFonts w:ascii="Times New Roman" w:hAnsi="Times New Roman" w:cs="Times New Roman"/>
          <w:iCs/>
          <w:noProof/>
          <w:color w:val="000000" w:themeColor="text1"/>
          <w:sz w:val="28"/>
          <w:szCs w:val="28"/>
          <w:lang w:val="uk-UA"/>
        </w:rPr>
        <w:lastRenderedPageBreak/>
        <w:drawing>
          <wp:inline distT="0" distB="0" distL="0" distR="0" wp14:anchorId="2FA42F28" wp14:editId="44133312">
            <wp:extent cx="2371642" cy="5138559"/>
            <wp:effectExtent l="6985"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29" cstate="print">
                      <a:extLst>
                        <a:ext uri="{28A0092B-C50C-407E-A947-70E740481C1C}">
                          <a14:useLocalDpi xmlns:a14="http://schemas.microsoft.com/office/drawing/2010/main" val="0"/>
                        </a:ext>
                      </a:extLst>
                    </a:blip>
                    <a:stretch>
                      <a:fillRect/>
                    </a:stretch>
                  </pic:blipFill>
                  <pic:spPr>
                    <a:xfrm rot="16200000">
                      <a:off x="0" y="0"/>
                      <a:ext cx="2379939" cy="5156536"/>
                    </a:xfrm>
                    <a:prstGeom prst="rect">
                      <a:avLst/>
                    </a:prstGeom>
                  </pic:spPr>
                </pic:pic>
              </a:graphicData>
            </a:graphic>
          </wp:inline>
        </w:drawing>
      </w:r>
      <w:r>
        <w:rPr>
          <w:rFonts w:ascii="Times New Roman" w:hAnsi="Times New Roman" w:cs="Times New Roman"/>
          <w:iCs/>
          <w:noProof/>
          <w:color w:val="000000" w:themeColor="text1"/>
          <w:sz w:val="28"/>
          <w:szCs w:val="28"/>
          <w:lang w:val="uk-UA"/>
        </w:rPr>
        <w:drawing>
          <wp:inline distT="0" distB="0" distL="0" distR="0" wp14:anchorId="6C87F026" wp14:editId="2FDEE3A2">
            <wp:extent cx="2371923" cy="5139167"/>
            <wp:effectExtent l="6985"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2374231" cy="5144168"/>
                    </a:xfrm>
                    <a:prstGeom prst="rect">
                      <a:avLst/>
                    </a:prstGeom>
                  </pic:spPr>
                </pic:pic>
              </a:graphicData>
            </a:graphic>
          </wp:inline>
        </w:drawing>
      </w:r>
      <w:r>
        <w:rPr>
          <w:rFonts w:ascii="Times New Roman" w:hAnsi="Times New Roman" w:cs="Times New Roman"/>
          <w:iCs/>
          <w:noProof/>
          <w:color w:val="000000" w:themeColor="text1"/>
          <w:sz w:val="28"/>
          <w:szCs w:val="28"/>
          <w:lang w:val="uk-UA"/>
        </w:rPr>
        <w:lastRenderedPageBreak/>
        <w:drawing>
          <wp:inline distT="0" distB="0" distL="0" distR="0" wp14:anchorId="341D2E35" wp14:editId="652C7E30">
            <wp:extent cx="2818793" cy="6107382"/>
            <wp:effectExtent l="0" t="0" r="635"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34383" cy="6141161"/>
                    </a:xfrm>
                    <a:prstGeom prst="rect">
                      <a:avLst/>
                    </a:prstGeom>
                  </pic:spPr>
                </pic:pic>
              </a:graphicData>
            </a:graphic>
          </wp:inline>
        </w:drawing>
      </w:r>
      <w:r>
        <w:rPr>
          <w:rFonts w:ascii="Times New Roman" w:hAnsi="Times New Roman" w:cs="Times New Roman"/>
          <w:iCs/>
          <w:noProof/>
          <w:color w:val="000000" w:themeColor="text1"/>
          <w:sz w:val="28"/>
          <w:szCs w:val="28"/>
          <w:lang w:val="uk-UA"/>
        </w:rPr>
        <w:drawing>
          <wp:inline distT="0" distB="0" distL="0" distR="0" wp14:anchorId="0BB10735" wp14:editId="5D475DCC">
            <wp:extent cx="2825087" cy="612102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45675" cy="6165628"/>
                    </a:xfrm>
                    <a:prstGeom prst="rect">
                      <a:avLst/>
                    </a:prstGeom>
                  </pic:spPr>
                </pic:pic>
              </a:graphicData>
            </a:graphic>
          </wp:inline>
        </w:drawing>
      </w:r>
    </w:p>
    <w:p w14:paraId="5709046B" w14:textId="6657CF05" w:rsidR="003F2302" w:rsidRPr="00714A75" w:rsidRDefault="003F2302" w:rsidP="003F2302">
      <w:pPr>
        <w:autoSpaceDE w:val="0"/>
        <w:autoSpaceDN w:val="0"/>
        <w:adjustRightInd w:val="0"/>
        <w:spacing w:after="0" w:line="360" w:lineRule="auto"/>
        <w:jc w:val="center"/>
        <w:rPr>
          <w:rFonts w:ascii="Times New Roman" w:hAnsi="Times New Roman" w:cs="Times New Roman"/>
          <w:iCs/>
          <w:color w:val="000000" w:themeColor="text1"/>
          <w:sz w:val="28"/>
          <w:szCs w:val="28"/>
          <w:lang w:val="uk-UA"/>
        </w:rPr>
      </w:pPr>
      <w:r>
        <w:rPr>
          <w:rFonts w:ascii="Times New Roman" w:hAnsi="Times New Roman" w:cs="Times New Roman"/>
          <w:iCs/>
          <w:noProof/>
          <w:color w:val="000000" w:themeColor="text1"/>
          <w:sz w:val="28"/>
          <w:szCs w:val="28"/>
          <w:lang w:val="uk-UA"/>
        </w:rPr>
        <w:lastRenderedPageBreak/>
        <w:drawing>
          <wp:inline distT="0" distB="0" distL="0" distR="0" wp14:anchorId="5883CB82" wp14:editId="51ADEBD3">
            <wp:extent cx="3977640" cy="8618220"/>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33">
                      <a:extLst>
                        <a:ext uri="{28A0092B-C50C-407E-A947-70E740481C1C}">
                          <a14:useLocalDpi xmlns:a14="http://schemas.microsoft.com/office/drawing/2010/main" val="0"/>
                        </a:ext>
                      </a:extLst>
                    </a:blip>
                    <a:stretch>
                      <a:fillRect/>
                    </a:stretch>
                  </pic:blipFill>
                  <pic:spPr>
                    <a:xfrm>
                      <a:off x="0" y="0"/>
                      <a:ext cx="3977640" cy="8618220"/>
                    </a:xfrm>
                    <a:prstGeom prst="rect">
                      <a:avLst/>
                    </a:prstGeom>
                  </pic:spPr>
                </pic:pic>
              </a:graphicData>
            </a:graphic>
          </wp:inline>
        </w:drawing>
      </w:r>
      <w:r>
        <w:rPr>
          <w:rFonts w:ascii="Times New Roman" w:hAnsi="Times New Roman" w:cs="Times New Roman"/>
          <w:iCs/>
          <w:noProof/>
          <w:color w:val="000000" w:themeColor="text1"/>
          <w:sz w:val="28"/>
          <w:szCs w:val="28"/>
          <w:lang w:val="uk-UA"/>
        </w:rPr>
        <w:lastRenderedPageBreak/>
        <w:drawing>
          <wp:inline distT="0" distB="0" distL="0" distR="0" wp14:anchorId="496F8063" wp14:editId="08586866">
            <wp:extent cx="6152515" cy="2837815"/>
            <wp:effectExtent l="0" t="0" r="635"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52515" cy="2837815"/>
                    </a:xfrm>
                    <a:prstGeom prst="rect">
                      <a:avLst/>
                    </a:prstGeom>
                  </pic:spPr>
                </pic:pic>
              </a:graphicData>
            </a:graphic>
          </wp:inline>
        </w:drawing>
      </w:r>
      <w:r>
        <w:rPr>
          <w:rFonts w:ascii="Times New Roman" w:hAnsi="Times New Roman" w:cs="Times New Roman"/>
          <w:iCs/>
          <w:noProof/>
          <w:color w:val="000000" w:themeColor="text1"/>
          <w:sz w:val="28"/>
          <w:szCs w:val="28"/>
          <w:lang w:val="uk-UA"/>
        </w:rPr>
        <w:drawing>
          <wp:inline distT="0" distB="0" distL="0" distR="0" wp14:anchorId="4CC5B85C" wp14:editId="05B76927">
            <wp:extent cx="6152515" cy="2837815"/>
            <wp:effectExtent l="0" t="0" r="635"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52515" cy="2837815"/>
                    </a:xfrm>
                    <a:prstGeom prst="rect">
                      <a:avLst/>
                    </a:prstGeom>
                  </pic:spPr>
                </pic:pic>
              </a:graphicData>
            </a:graphic>
          </wp:inline>
        </w:drawing>
      </w:r>
      <w:r>
        <w:rPr>
          <w:rFonts w:ascii="Times New Roman" w:hAnsi="Times New Roman" w:cs="Times New Roman"/>
          <w:iCs/>
          <w:noProof/>
          <w:color w:val="000000" w:themeColor="text1"/>
          <w:sz w:val="28"/>
          <w:szCs w:val="28"/>
          <w:lang w:val="uk-UA"/>
        </w:rPr>
        <w:lastRenderedPageBreak/>
        <w:drawing>
          <wp:inline distT="0" distB="0" distL="0" distR="0" wp14:anchorId="2F46DE1B" wp14:editId="6C5B4F02">
            <wp:extent cx="3977640" cy="8618220"/>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36">
                      <a:extLst>
                        <a:ext uri="{28A0092B-C50C-407E-A947-70E740481C1C}">
                          <a14:useLocalDpi xmlns:a14="http://schemas.microsoft.com/office/drawing/2010/main" val="0"/>
                        </a:ext>
                      </a:extLst>
                    </a:blip>
                    <a:stretch>
                      <a:fillRect/>
                    </a:stretch>
                  </pic:blipFill>
                  <pic:spPr>
                    <a:xfrm>
                      <a:off x="0" y="0"/>
                      <a:ext cx="3977640" cy="8618220"/>
                    </a:xfrm>
                    <a:prstGeom prst="rect">
                      <a:avLst/>
                    </a:prstGeom>
                  </pic:spPr>
                </pic:pic>
              </a:graphicData>
            </a:graphic>
          </wp:inline>
        </w:drawing>
      </w:r>
    </w:p>
    <w:sectPr w:rsidR="003F2302" w:rsidRPr="00714A75" w:rsidSect="00F611DE">
      <w:headerReference w:type="default" r:id="rId37"/>
      <w:pgSz w:w="12240" w:h="15840"/>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062764" w14:textId="77777777" w:rsidR="008C66F1" w:rsidRDefault="008C66F1" w:rsidP="00F611DE">
      <w:pPr>
        <w:spacing w:after="0" w:line="240" w:lineRule="auto"/>
      </w:pPr>
      <w:r>
        <w:separator/>
      </w:r>
    </w:p>
  </w:endnote>
  <w:endnote w:type="continuationSeparator" w:id="0">
    <w:p w14:paraId="716EC480" w14:textId="77777777" w:rsidR="008C66F1" w:rsidRDefault="008C66F1" w:rsidP="00F611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TimesNewRomanPSMT">
    <w:altName w:val="Times New Roman"/>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DEEA" w14:textId="77777777" w:rsidR="008C66F1" w:rsidRDefault="008C66F1" w:rsidP="00F611DE">
      <w:pPr>
        <w:spacing w:after="0" w:line="240" w:lineRule="auto"/>
      </w:pPr>
      <w:r>
        <w:separator/>
      </w:r>
    </w:p>
  </w:footnote>
  <w:footnote w:type="continuationSeparator" w:id="0">
    <w:p w14:paraId="66AFA5A8" w14:textId="77777777" w:rsidR="008C66F1" w:rsidRDefault="008C66F1" w:rsidP="00F611D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8"/>
        <w:szCs w:val="28"/>
      </w:rPr>
      <w:id w:val="1884981080"/>
      <w:docPartObj>
        <w:docPartGallery w:val="Page Numbers (Top of Page)"/>
        <w:docPartUnique/>
      </w:docPartObj>
    </w:sdtPr>
    <w:sdtEndPr/>
    <w:sdtContent>
      <w:p w14:paraId="6C5AF599" w14:textId="4CBADFEE" w:rsidR="00F611DE" w:rsidRPr="00F611DE" w:rsidRDefault="00F611DE">
        <w:pPr>
          <w:pStyle w:val="a9"/>
          <w:jc w:val="right"/>
          <w:rPr>
            <w:rFonts w:ascii="Times New Roman" w:hAnsi="Times New Roman" w:cs="Times New Roman"/>
            <w:sz w:val="28"/>
            <w:szCs w:val="28"/>
          </w:rPr>
        </w:pPr>
        <w:r w:rsidRPr="00F611DE">
          <w:rPr>
            <w:rFonts w:ascii="Times New Roman" w:hAnsi="Times New Roman" w:cs="Times New Roman"/>
            <w:sz w:val="28"/>
            <w:szCs w:val="28"/>
          </w:rPr>
          <w:fldChar w:fldCharType="begin"/>
        </w:r>
        <w:r w:rsidRPr="00F611DE">
          <w:rPr>
            <w:rFonts w:ascii="Times New Roman" w:hAnsi="Times New Roman" w:cs="Times New Roman"/>
            <w:sz w:val="28"/>
            <w:szCs w:val="28"/>
          </w:rPr>
          <w:instrText>PAGE   \* MERGEFORMAT</w:instrText>
        </w:r>
        <w:r w:rsidRPr="00F611DE">
          <w:rPr>
            <w:rFonts w:ascii="Times New Roman" w:hAnsi="Times New Roman" w:cs="Times New Roman"/>
            <w:sz w:val="28"/>
            <w:szCs w:val="28"/>
          </w:rPr>
          <w:fldChar w:fldCharType="separate"/>
        </w:r>
        <w:r w:rsidRPr="00F611DE">
          <w:rPr>
            <w:rFonts w:ascii="Times New Roman" w:hAnsi="Times New Roman" w:cs="Times New Roman"/>
            <w:sz w:val="28"/>
            <w:szCs w:val="28"/>
            <w:lang w:val="uk-UA"/>
          </w:rPr>
          <w:t>2</w:t>
        </w:r>
        <w:r w:rsidRPr="00F611DE">
          <w:rPr>
            <w:rFonts w:ascii="Times New Roman" w:hAnsi="Times New Roman" w:cs="Times New Roman"/>
            <w:sz w:val="28"/>
            <w:szCs w:val="28"/>
          </w:rPr>
          <w:fldChar w:fldCharType="end"/>
        </w:r>
      </w:p>
    </w:sdtContent>
  </w:sdt>
  <w:p w14:paraId="0F86D369" w14:textId="77777777" w:rsidR="00F611DE" w:rsidRPr="00F611DE" w:rsidRDefault="00F611DE">
    <w:pPr>
      <w:pStyle w:val="a9"/>
      <w:rPr>
        <w:rFonts w:ascii="Times New Roman" w:hAnsi="Times New Roman" w:cs="Times New Roman"/>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16205"/>
    <w:multiLevelType w:val="multilevel"/>
    <w:tmpl w:val="578E5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81C4E39"/>
    <w:multiLevelType w:val="hybridMultilevel"/>
    <w:tmpl w:val="70B2E0C4"/>
    <w:lvl w:ilvl="0" w:tplc="0444EF44">
      <w:numFmt w:val="bullet"/>
      <w:lvlText w:val="-"/>
      <w:lvlJc w:val="left"/>
      <w:pPr>
        <w:ind w:left="720" w:hanging="360"/>
      </w:pPr>
      <w:rPr>
        <w:rFonts w:ascii="Times New Roman" w:eastAsia="Calibr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15:restartNumberingAfterBreak="0">
    <w:nsid w:val="0E25473E"/>
    <w:multiLevelType w:val="hybridMultilevel"/>
    <w:tmpl w:val="8D02207C"/>
    <w:lvl w:ilvl="0" w:tplc="6E8C6CA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12CC55EB"/>
    <w:multiLevelType w:val="multilevel"/>
    <w:tmpl w:val="BF6AEF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CD06D7F"/>
    <w:multiLevelType w:val="multilevel"/>
    <w:tmpl w:val="D2BC010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D2C2279"/>
    <w:multiLevelType w:val="multilevel"/>
    <w:tmpl w:val="5D8E9756"/>
    <w:lvl w:ilvl="0">
      <w:start w:val="1"/>
      <w:numFmt w:val="decimal"/>
      <w:lvlText w:val="%1"/>
      <w:lvlJc w:val="left"/>
      <w:pPr>
        <w:ind w:left="420" w:hanging="420"/>
      </w:pPr>
      <w:rPr>
        <w:rFonts w:eastAsia="Times New Roman" w:hint="default"/>
        <w:color w:val="000000"/>
      </w:rPr>
    </w:lvl>
    <w:lvl w:ilvl="1">
      <w:start w:val="1"/>
      <w:numFmt w:val="decimal"/>
      <w:lvlText w:val="%1.%2"/>
      <w:lvlJc w:val="left"/>
      <w:pPr>
        <w:ind w:left="987" w:hanging="420"/>
      </w:pPr>
      <w:rPr>
        <w:rFonts w:eastAsia="Times New Roman" w:hint="default"/>
        <w:color w:val="000000"/>
      </w:rPr>
    </w:lvl>
    <w:lvl w:ilvl="2">
      <w:start w:val="1"/>
      <w:numFmt w:val="decimal"/>
      <w:lvlText w:val="%1.%2.%3"/>
      <w:lvlJc w:val="left"/>
      <w:pPr>
        <w:ind w:left="1854" w:hanging="720"/>
      </w:pPr>
      <w:rPr>
        <w:rFonts w:eastAsia="Times New Roman" w:hint="default"/>
        <w:color w:val="000000"/>
      </w:rPr>
    </w:lvl>
    <w:lvl w:ilvl="3">
      <w:start w:val="1"/>
      <w:numFmt w:val="decimal"/>
      <w:lvlText w:val="%1.%2.%3.%4"/>
      <w:lvlJc w:val="left"/>
      <w:pPr>
        <w:ind w:left="2781" w:hanging="1080"/>
      </w:pPr>
      <w:rPr>
        <w:rFonts w:eastAsia="Times New Roman" w:hint="default"/>
        <w:color w:val="000000"/>
      </w:rPr>
    </w:lvl>
    <w:lvl w:ilvl="4">
      <w:start w:val="1"/>
      <w:numFmt w:val="decimal"/>
      <w:lvlText w:val="%1.%2.%3.%4.%5"/>
      <w:lvlJc w:val="left"/>
      <w:pPr>
        <w:ind w:left="3348" w:hanging="1080"/>
      </w:pPr>
      <w:rPr>
        <w:rFonts w:eastAsia="Times New Roman" w:hint="default"/>
        <w:color w:val="000000"/>
      </w:rPr>
    </w:lvl>
    <w:lvl w:ilvl="5">
      <w:start w:val="1"/>
      <w:numFmt w:val="decimal"/>
      <w:lvlText w:val="%1.%2.%3.%4.%5.%6"/>
      <w:lvlJc w:val="left"/>
      <w:pPr>
        <w:ind w:left="4275" w:hanging="1440"/>
      </w:pPr>
      <w:rPr>
        <w:rFonts w:eastAsia="Times New Roman" w:hint="default"/>
        <w:color w:val="000000"/>
      </w:rPr>
    </w:lvl>
    <w:lvl w:ilvl="6">
      <w:start w:val="1"/>
      <w:numFmt w:val="decimal"/>
      <w:lvlText w:val="%1.%2.%3.%4.%5.%6.%7"/>
      <w:lvlJc w:val="left"/>
      <w:pPr>
        <w:ind w:left="4842" w:hanging="1440"/>
      </w:pPr>
      <w:rPr>
        <w:rFonts w:eastAsia="Times New Roman" w:hint="default"/>
        <w:color w:val="000000"/>
      </w:rPr>
    </w:lvl>
    <w:lvl w:ilvl="7">
      <w:start w:val="1"/>
      <w:numFmt w:val="decimal"/>
      <w:lvlText w:val="%1.%2.%3.%4.%5.%6.%7.%8"/>
      <w:lvlJc w:val="left"/>
      <w:pPr>
        <w:ind w:left="5769" w:hanging="1800"/>
      </w:pPr>
      <w:rPr>
        <w:rFonts w:eastAsia="Times New Roman" w:hint="default"/>
        <w:color w:val="000000"/>
      </w:rPr>
    </w:lvl>
    <w:lvl w:ilvl="8">
      <w:start w:val="1"/>
      <w:numFmt w:val="decimal"/>
      <w:lvlText w:val="%1.%2.%3.%4.%5.%6.%7.%8.%9"/>
      <w:lvlJc w:val="left"/>
      <w:pPr>
        <w:ind w:left="6696" w:hanging="2160"/>
      </w:pPr>
      <w:rPr>
        <w:rFonts w:eastAsia="Times New Roman" w:hint="default"/>
        <w:color w:val="000000"/>
      </w:rPr>
    </w:lvl>
  </w:abstractNum>
  <w:abstractNum w:abstractNumId="6" w15:restartNumberingAfterBreak="0">
    <w:nsid w:val="392A3959"/>
    <w:multiLevelType w:val="multilevel"/>
    <w:tmpl w:val="785E4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425C75D9"/>
    <w:multiLevelType w:val="multilevel"/>
    <w:tmpl w:val="A7F62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4AA2001D"/>
    <w:multiLevelType w:val="hybridMultilevel"/>
    <w:tmpl w:val="FFB44ADE"/>
    <w:lvl w:ilvl="0" w:tplc="0444EF44">
      <w:numFmt w:val="bullet"/>
      <w:lvlText w:val="-"/>
      <w:lvlJc w:val="left"/>
      <w:pPr>
        <w:ind w:left="1287" w:hanging="360"/>
      </w:pPr>
      <w:rPr>
        <w:rFonts w:ascii="Times New Roman" w:eastAsia="Calibr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9" w15:restartNumberingAfterBreak="0">
    <w:nsid w:val="4B676E88"/>
    <w:multiLevelType w:val="hybridMultilevel"/>
    <w:tmpl w:val="5906AB60"/>
    <w:lvl w:ilvl="0" w:tplc="710C756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4C9C4C9C"/>
    <w:multiLevelType w:val="hybridMultilevel"/>
    <w:tmpl w:val="A776D5F6"/>
    <w:lvl w:ilvl="0" w:tplc="710C756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730E3C8D"/>
    <w:multiLevelType w:val="hybridMultilevel"/>
    <w:tmpl w:val="58CABDEC"/>
    <w:lvl w:ilvl="0" w:tplc="0B1804F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5"/>
  </w:num>
  <w:num w:numId="3">
    <w:abstractNumId w:val="10"/>
  </w:num>
  <w:num w:numId="4">
    <w:abstractNumId w:val="9"/>
  </w:num>
  <w:num w:numId="5">
    <w:abstractNumId w:val="1"/>
  </w:num>
  <w:num w:numId="6">
    <w:abstractNumId w:val="8"/>
  </w:num>
  <w:num w:numId="7">
    <w:abstractNumId w:val="2"/>
  </w:num>
  <w:num w:numId="8">
    <w:abstractNumId w:val="3"/>
  </w:num>
  <w:num w:numId="9">
    <w:abstractNumId w:val="7"/>
  </w:num>
  <w:num w:numId="10">
    <w:abstractNumId w:val="6"/>
  </w:num>
  <w:num w:numId="11">
    <w:abstractNumId w:val="0"/>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5065"/>
    <w:rsid w:val="000132A7"/>
    <w:rsid w:val="0003049F"/>
    <w:rsid w:val="0003531F"/>
    <w:rsid w:val="00037179"/>
    <w:rsid w:val="0007278A"/>
    <w:rsid w:val="00074C18"/>
    <w:rsid w:val="00074F20"/>
    <w:rsid w:val="00085E67"/>
    <w:rsid w:val="00093ED0"/>
    <w:rsid w:val="000974CC"/>
    <w:rsid w:val="000A55DC"/>
    <w:rsid w:val="000C1831"/>
    <w:rsid w:val="000C39A2"/>
    <w:rsid w:val="000D10E7"/>
    <w:rsid w:val="000F509C"/>
    <w:rsid w:val="00101A2D"/>
    <w:rsid w:val="001064D7"/>
    <w:rsid w:val="00125065"/>
    <w:rsid w:val="001263C1"/>
    <w:rsid w:val="00150233"/>
    <w:rsid w:val="00152B61"/>
    <w:rsid w:val="0022526E"/>
    <w:rsid w:val="002534DC"/>
    <w:rsid w:val="00263458"/>
    <w:rsid w:val="00275342"/>
    <w:rsid w:val="002775B0"/>
    <w:rsid w:val="00277DF8"/>
    <w:rsid w:val="002E341C"/>
    <w:rsid w:val="002F1068"/>
    <w:rsid w:val="002F2CF1"/>
    <w:rsid w:val="002F58FF"/>
    <w:rsid w:val="002F5A0E"/>
    <w:rsid w:val="002F6A65"/>
    <w:rsid w:val="00316C03"/>
    <w:rsid w:val="003177E9"/>
    <w:rsid w:val="00321CF8"/>
    <w:rsid w:val="00327EC4"/>
    <w:rsid w:val="00331E00"/>
    <w:rsid w:val="0039056F"/>
    <w:rsid w:val="0039663B"/>
    <w:rsid w:val="003B51F9"/>
    <w:rsid w:val="003D4FB6"/>
    <w:rsid w:val="003D542D"/>
    <w:rsid w:val="003E154D"/>
    <w:rsid w:val="003E4BD3"/>
    <w:rsid w:val="003E4D29"/>
    <w:rsid w:val="003E586A"/>
    <w:rsid w:val="003F2302"/>
    <w:rsid w:val="00420F94"/>
    <w:rsid w:val="00426D72"/>
    <w:rsid w:val="00446158"/>
    <w:rsid w:val="0046015E"/>
    <w:rsid w:val="004604F4"/>
    <w:rsid w:val="00493EBC"/>
    <w:rsid w:val="004B7720"/>
    <w:rsid w:val="004D2B41"/>
    <w:rsid w:val="004D302C"/>
    <w:rsid w:val="004F4FC5"/>
    <w:rsid w:val="00505402"/>
    <w:rsid w:val="00514CC4"/>
    <w:rsid w:val="00516112"/>
    <w:rsid w:val="00550D5D"/>
    <w:rsid w:val="00563BC8"/>
    <w:rsid w:val="00573E30"/>
    <w:rsid w:val="00577E1A"/>
    <w:rsid w:val="00585535"/>
    <w:rsid w:val="005A19B1"/>
    <w:rsid w:val="005B3F94"/>
    <w:rsid w:val="005F71B2"/>
    <w:rsid w:val="0061056A"/>
    <w:rsid w:val="006155AB"/>
    <w:rsid w:val="006314B5"/>
    <w:rsid w:val="0063190E"/>
    <w:rsid w:val="0064513B"/>
    <w:rsid w:val="006634BE"/>
    <w:rsid w:val="0067340D"/>
    <w:rsid w:val="006C58AB"/>
    <w:rsid w:val="00714A75"/>
    <w:rsid w:val="00760AF7"/>
    <w:rsid w:val="00774BC4"/>
    <w:rsid w:val="00784B0D"/>
    <w:rsid w:val="00785875"/>
    <w:rsid w:val="007C0987"/>
    <w:rsid w:val="007C70A5"/>
    <w:rsid w:val="007E0958"/>
    <w:rsid w:val="007F2FAA"/>
    <w:rsid w:val="00823E6F"/>
    <w:rsid w:val="00824F0E"/>
    <w:rsid w:val="008435C1"/>
    <w:rsid w:val="0084416A"/>
    <w:rsid w:val="00847EE5"/>
    <w:rsid w:val="008775E5"/>
    <w:rsid w:val="0088122E"/>
    <w:rsid w:val="008A48B9"/>
    <w:rsid w:val="008C66F1"/>
    <w:rsid w:val="008D1CB5"/>
    <w:rsid w:val="008D290D"/>
    <w:rsid w:val="008D64E8"/>
    <w:rsid w:val="008F449A"/>
    <w:rsid w:val="009461FE"/>
    <w:rsid w:val="00961A42"/>
    <w:rsid w:val="00977A6C"/>
    <w:rsid w:val="00977B23"/>
    <w:rsid w:val="00983F0E"/>
    <w:rsid w:val="009A0FC7"/>
    <w:rsid w:val="009B299B"/>
    <w:rsid w:val="009D29F1"/>
    <w:rsid w:val="009D690C"/>
    <w:rsid w:val="00A11021"/>
    <w:rsid w:val="00A14F37"/>
    <w:rsid w:val="00A94383"/>
    <w:rsid w:val="00AA38C7"/>
    <w:rsid w:val="00AC13EE"/>
    <w:rsid w:val="00AC70F9"/>
    <w:rsid w:val="00AD4724"/>
    <w:rsid w:val="00AE4A58"/>
    <w:rsid w:val="00AF6FF1"/>
    <w:rsid w:val="00B16057"/>
    <w:rsid w:val="00B57DB6"/>
    <w:rsid w:val="00BA4AE0"/>
    <w:rsid w:val="00BD06AD"/>
    <w:rsid w:val="00C00306"/>
    <w:rsid w:val="00C175F3"/>
    <w:rsid w:val="00C363EE"/>
    <w:rsid w:val="00C56393"/>
    <w:rsid w:val="00C64F66"/>
    <w:rsid w:val="00C712D8"/>
    <w:rsid w:val="00CB0C66"/>
    <w:rsid w:val="00CD04E3"/>
    <w:rsid w:val="00CE4ED0"/>
    <w:rsid w:val="00CF30FF"/>
    <w:rsid w:val="00D1105C"/>
    <w:rsid w:val="00D26CC7"/>
    <w:rsid w:val="00D32204"/>
    <w:rsid w:val="00D37C83"/>
    <w:rsid w:val="00D4548C"/>
    <w:rsid w:val="00D60E7B"/>
    <w:rsid w:val="00D6284D"/>
    <w:rsid w:val="00D7487A"/>
    <w:rsid w:val="00D949C7"/>
    <w:rsid w:val="00DB7D6C"/>
    <w:rsid w:val="00DC28E1"/>
    <w:rsid w:val="00DC4B9B"/>
    <w:rsid w:val="00DE6144"/>
    <w:rsid w:val="00DF6475"/>
    <w:rsid w:val="00E117E6"/>
    <w:rsid w:val="00E50BFE"/>
    <w:rsid w:val="00E63139"/>
    <w:rsid w:val="00E7396B"/>
    <w:rsid w:val="00E86DE6"/>
    <w:rsid w:val="00EA0ACD"/>
    <w:rsid w:val="00EA3FEC"/>
    <w:rsid w:val="00ED0EB9"/>
    <w:rsid w:val="00EF6C91"/>
    <w:rsid w:val="00F176FE"/>
    <w:rsid w:val="00F3660E"/>
    <w:rsid w:val="00F37F5A"/>
    <w:rsid w:val="00F4410A"/>
    <w:rsid w:val="00F611DE"/>
    <w:rsid w:val="00F70481"/>
    <w:rsid w:val="00FA428F"/>
    <w:rsid w:val="00FC2662"/>
    <w:rsid w:val="00FC3797"/>
    <w:rsid w:val="00FE2C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60D01A"/>
  <w15:chartTrackingRefBased/>
  <w15:docId w15:val="{A5FD2435-F225-40EC-A535-BC4BC2343C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F30FF"/>
    <w:pPr>
      <w:spacing w:after="200" w:line="276" w:lineRule="auto"/>
    </w:pPr>
    <w:rPr>
      <w:lang w:val="ru-RU"/>
    </w:rPr>
  </w:style>
  <w:style w:type="paragraph" w:styleId="2">
    <w:name w:val="heading 2"/>
    <w:basedOn w:val="a"/>
    <w:next w:val="a"/>
    <w:link w:val="20"/>
    <w:uiPriority w:val="9"/>
    <w:unhideWhenUsed/>
    <w:qFormat/>
    <w:rsid w:val="00714A75"/>
    <w:pPr>
      <w:keepNext/>
      <w:keepLines/>
      <w:spacing w:before="200" w:after="0"/>
      <w:outlineLvl w:val="1"/>
    </w:pPr>
    <w:rPr>
      <w:rFonts w:asciiTheme="majorHAnsi" w:eastAsiaTheme="majorEastAsia" w:hAnsiTheme="majorHAnsi" w:cstheme="majorBidi"/>
      <w:b/>
      <w:bCs/>
      <w:color w:val="4472C4"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
    <w:name w:val="Сетка таблицы1"/>
    <w:basedOn w:val="a1"/>
    <w:next w:val="a3"/>
    <w:uiPriority w:val="59"/>
    <w:rsid w:val="004D2B41"/>
    <w:pPr>
      <w:spacing w:after="0" w:line="240" w:lineRule="auto"/>
    </w:pPr>
    <w:rPr>
      <w:rFonts w:eastAsia="Times New Roman"/>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3">
    <w:name w:val="Table Grid"/>
    <w:basedOn w:val="a1"/>
    <w:uiPriority w:val="39"/>
    <w:rsid w:val="004D2B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2F6A65"/>
    <w:pPr>
      <w:ind w:left="720"/>
      <w:contextualSpacing/>
    </w:pPr>
  </w:style>
  <w:style w:type="character" w:customStyle="1" w:styleId="FontStyle13">
    <w:name w:val="Font Style13"/>
    <w:basedOn w:val="a0"/>
    <w:rsid w:val="002F6A65"/>
    <w:rPr>
      <w:rFonts w:ascii="Times New Roman" w:hAnsi="Times New Roman" w:cs="Times New Roman"/>
      <w:sz w:val="22"/>
      <w:szCs w:val="22"/>
    </w:rPr>
  </w:style>
  <w:style w:type="paragraph" w:customStyle="1" w:styleId="Style4">
    <w:name w:val="Style4"/>
    <w:basedOn w:val="a"/>
    <w:rsid w:val="002F6A65"/>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a5">
    <w:name w:val="Normal (Web)"/>
    <w:basedOn w:val="a"/>
    <w:uiPriority w:val="99"/>
    <w:unhideWhenUsed/>
    <w:rsid w:val="002F6A6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Hyperlink"/>
    <w:basedOn w:val="a0"/>
    <w:uiPriority w:val="99"/>
    <w:unhideWhenUsed/>
    <w:rsid w:val="002F6A65"/>
    <w:rPr>
      <w:color w:val="0000FF"/>
      <w:u w:val="single"/>
    </w:rPr>
  </w:style>
  <w:style w:type="paragraph" w:customStyle="1" w:styleId="Style1">
    <w:name w:val="Style1"/>
    <w:basedOn w:val="a"/>
    <w:rsid w:val="002F6A65"/>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a7">
    <w:name w:val="_"/>
    <w:basedOn w:val="a0"/>
    <w:rsid w:val="002F6A65"/>
  </w:style>
  <w:style w:type="character" w:styleId="a8">
    <w:name w:val="Strong"/>
    <w:basedOn w:val="a0"/>
    <w:uiPriority w:val="22"/>
    <w:qFormat/>
    <w:rsid w:val="00D1105C"/>
    <w:rPr>
      <w:b/>
      <w:bCs/>
    </w:rPr>
  </w:style>
  <w:style w:type="character" w:customStyle="1" w:styleId="20">
    <w:name w:val="Заголовок 2 Знак"/>
    <w:basedOn w:val="a0"/>
    <w:link w:val="2"/>
    <w:uiPriority w:val="9"/>
    <w:rsid w:val="00714A75"/>
    <w:rPr>
      <w:rFonts w:asciiTheme="majorHAnsi" w:eastAsiaTheme="majorEastAsia" w:hAnsiTheme="majorHAnsi" w:cstheme="majorBidi"/>
      <w:b/>
      <w:bCs/>
      <w:color w:val="4472C4" w:themeColor="accent1"/>
      <w:sz w:val="26"/>
      <w:szCs w:val="26"/>
      <w:lang w:val="ru-RU"/>
    </w:rPr>
  </w:style>
  <w:style w:type="paragraph" w:customStyle="1" w:styleId="Default">
    <w:name w:val="Default"/>
    <w:rsid w:val="00714A75"/>
    <w:pPr>
      <w:autoSpaceDE w:val="0"/>
      <w:autoSpaceDN w:val="0"/>
      <w:adjustRightInd w:val="0"/>
      <w:spacing w:after="0" w:line="240" w:lineRule="auto"/>
    </w:pPr>
    <w:rPr>
      <w:rFonts w:ascii="Times New Roman" w:hAnsi="Times New Roman" w:cs="Times New Roman"/>
      <w:color w:val="000000"/>
      <w:sz w:val="24"/>
      <w:szCs w:val="24"/>
      <w:lang w:val="ru-RU"/>
    </w:rPr>
  </w:style>
  <w:style w:type="paragraph" w:styleId="a9">
    <w:name w:val="header"/>
    <w:basedOn w:val="a"/>
    <w:link w:val="aa"/>
    <w:uiPriority w:val="99"/>
    <w:unhideWhenUsed/>
    <w:rsid w:val="00F611DE"/>
    <w:pPr>
      <w:tabs>
        <w:tab w:val="center" w:pos="4844"/>
        <w:tab w:val="right" w:pos="9689"/>
      </w:tabs>
      <w:spacing w:after="0" w:line="240" w:lineRule="auto"/>
    </w:pPr>
  </w:style>
  <w:style w:type="character" w:customStyle="1" w:styleId="aa">
    <w:name w:val="Верхній колонтитул Знак"/>
    <w:basedOn w:val="a0"/>
    <w:link w:val="a9"/>
    <w:uiPriority w:val="99"/>
    <w:rsid w:val="00F611DE"/>
    <w:rPr>
      <w:lang w:val="ru-RU"/>
    </w:rPr>
  </w:style>
  <w:style w:type="paragraph" w:styleId="ab">
    <w:name w:val="footer"/>
    <w:basedOn w:val="a"/>
    <w:link w:val="ac"/>
    <w:uiPriority w:val="99"/>
    <w:unhideWhenUsed/>
    <w:rsid w:val="00F611DE"/>
    <w:pPr>
      <w:tabs>
        <w:tab w:val="center" w:pos="4844"/>
        <w:tab w:val="right" w:pos="9689"/>
      </w:tabs>
      <w:spacing w:after="0" w:line="240" w:lineRule="auto"/>
    </w:pPr>
  </w:style>
  <w:style w:type="character" w:customStyle="1" w:styleId="ac">
    <w:name w:val="Нижній колонтитул Знак"/>
    <w:basedOn w:val="a0"/>
    <w:link w:val="ab"/>
    <w:uiPriority w:val="99"/>
    <w:rsid w:val="00F611DE"/>
    <w:rPr>
      <w:lang w:val="ru-RU"/>
    </w:rPr>
  </w:style>
  <w:style w:type="character" w:styleId="ad">
    <w:name w:val="Unresolved Mention"/>
    <w:basedOn w:val="a0"/>
    <w:uiPriority w:val="99"/>
    <w:semiHidden/>
    <w:unhideWhenUsed/>
    <w:rsid w:val="003F230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3359265">
      <w:bodyDiv w:val="1"/>
      <w:marLeft w:val="0"/>
      <w:marRight w:val="0"/>
      <w:marTop w:val="0"/>
      <w:marBottom w:val="0"/>
      <w:divBdr>
        <w:top w:val="none" w:sz="0" w:space="0" w:color="auto"/>
        <w:left w:val="none" w:sz="0" w:space="0" w:color="auto"/>
        <w:bottom w:val="none" w:sz="0" w:space="0" w:color="auto"/>
        <w:right w:val="none" w:sz="0" w:space="0" w:color="auto"/>
      </w:divBdr>
    </w:div>
    <w:div w:id="516580319">
      <w:bodyDiv w:val="1"/>
      <w:marLeft w:val="0"/>
      <w:marRight w:val="0"/>
      <w:marTop w:val="0"/>
      <w:marBottom w:val="0"/>
      <w:divBdr>
        <w:top w:val="none" w:sz="0" w:space="0" w:color="auto"/>
        <w:left w:val="none" w:sz="0" w:space="0" w:color="auto"/>
        <w:bottom w:val="none" w:sz="0" w:space="0" w:color="auto"/>
        <w:right w:val="none" w:sz="0" w:space="0" w:color="auto"/>
      </w:divBdr>
    </w:div>
    <w:div w:id="631600057">
      <w:bodyDiv w:val="1"/>
      <w:marLeft w:val="0"/>
      <w:marRight w:val="0"/>
      <w:marTop w:val="0"/>
      <w:marBottom w:val="0"/>
      <w:divBdr>
        <w:top w:val="none" w:sz="0" w:space="0" w:color="auto"/>
        <w:left w:val="none" w:sz="0" w:space="0" w:color="auto"/>
        <w:bottom w:val="none" w:sz="0" w:space="0" w:color="auto"/>
        <w:right w:val="none" w:sz="0" w:space="0" w:color="auto"/>
      </w:divBdr>
    </w:div>
    <w:div w:id="1042747473">
      <w:bodyDiv w:val="1"/>
      <w:marLeft w:val="0"/>
      <w:marRight w:val="0"/>
      <w:marTop w:val="0"/>
      <w:marBottom w:val="0"/>
      <w:divBdr>
        <w:top w:val="none" w:sz="0" w:space="0" w:color="auto"/>
        <w:left w:val="none" w:sz="0" w:space="0" w:color="auto"/>
        <w:bottom w:val="none" w:sz="0" w:space="0" w:color="auto"/>
        <w:right w:val="none" w:sz="0" w:space="0" w:color="auto"/>
      </w:divBdr>
    </w:div>
    <w:div w:id="1766535581">
      <w:bodyDiv w:val="1"/>
      <w:marLeft w:val="0"/>
      <w:marRight w:val="0"/>
      <w:marTop w:val="0"/>
      <w:marBottom w:val="0"/>
      <w:divBdr>
        <w:top w:val="none" w:sz="0" w:space="0" w:color="auto"/>
        <w:left w:val="none" w:sz="0" w:space="0" w:color="auto"/>
        <w:bottom w:val="none" w:sz="0" w:space="0" w:color="auto"/>
        <w:right w:val="none" w:sz="0" w:space="0" w:color="auto"/>
      </w:divBdr>
    </w:div>
    <w:div w:id="2070028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uk.wikipedia.org/wiki/%D0%A0%D0%B5%D0%BA%D1%80%D0%B5%D0%B0%D1%86%D1%96%D1%8F" TargetMode="External"/><Relationship Id="rId18" Type="http://schemas.openxmlformats.org/officeDocument/2006/relationships/image" Target="media/image6.png"/><Relationship Id="rId26" Type="http://schemas.openxmlformats.org/officeDocument/2006/relationships/hyperlink" Target="https://terra.nasa.gov/" TargetMode="Externa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jpg"/><Relationship Id="rId34" Type="http://schemas.openxmlformats.org/officeDocument/2006/relationships/image" Target="media/image20.jpg"/><Relationship Id="rId7" Type="http://schemas.openxmlformats.org/officeDocument/2006/relationships/endnotes" Target="endnotes.xml"/><Relationship Id="rId12" Type="http://schemas.openxmlformats.org/officeDocument/2006/relationships/hyperlink" Target="https://uk.wikipedia.org/wiki/%D0%86%D1%80%D0%B8%D0%B3%D0%B0%D1%86%D1%96%D1%8F" TargetMode="External"/><Relationship Id="rId17" Type="http://schemas.openxmlformats.org/officeDocument/2006/relationships/chart" Target="charts/chart1.xml"/><Relationship Id="rId25" Type="http://schemas.openxmlformats.org/officeDocument/2006/relationships/hyperlink" Target="http://geomap.land.kiev.ua" TargetMode="External"/><Relationship Id="rId33" Type="http://schemas.openxmlformats.org/officeDocument/2006/relationships/image" Target="media/image19.jp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uk.wikipedia.org/wiki/%D0%92%D0%B0%D0%BF%D0%BD%D1%8F%D0%BA" TargetMode="External"/><Relationship Id="rId20" Type="http://schemas.openxmlformats.org/officeDocument/2006/relationships/image" Target="media/image8.jpg"/><Relationship Id="rId29"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jpeg"/><Relationship Id="rId32" Type="http://schemas.openxmlformats.org/officeDocument/2006/relationships/image" Target="media/image18.jpeg"/><Relationship Id="rId37"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image" Target="media/image14.jpg"/><Relationship Id="rId36" Type="http://schemas.openxmlformats.org/officeDocument/2006/relationships/image" Target="media/image22.jpg"/><Relationship Id="rId10" Type="http://schemas.openxmlformats.org/officeDocument/2006/relationships/image" Target="media/image3.png"/><Relationship Id="rId19" Type="http://schemas.openxmlformats.org/officeDocument/2006/relationships/image" Target="media/image7.png"/><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uk.wikipedia.org/wiki/%D0%94%D0%B5%D1%82%D1%80%D0%B8%D1%82" TargetMode="External"/><Relationship Id="rId22" Type="http://schemas.openxmlformats.org/officeDocument/2006/relationships/image" Target="media/image10.png"/><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1.jp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lineChart>
        <c:grouping val="standard"/>
        <c:varyColors val="0"/>
        <c:ser>
          <c:idx val="0"/>
          <c:order val="0"/>
          <c:tx>
            <c:strRef>
              <c:f>Лист1!$B$1</c:f>
              <c:strCache>
                <c:ptCount val="1"/>
                <c:pt idx="0">
                  <c:v>Температура </c:v>
                </c:pt>
              </c:strCache>
            </c:strRef>
          </c:tx>
          <c:spPr>
            <a:ln w="28575" cap="rnd">
              <a:solidFill>
                <a:schemeClr val="accent2"/>
              </a:solidFill>
              <a:round/>
            </a:ln>
            <a:effectLst/>
          </c:spPr>
          <c:marker>
            <c:symbol val="none"/>
          </c:marker>
          <c:cat>
            <c:numRef>
              <c:f>Лист1!$A$2:$A$29</c:f>
              <c:numCache>
                <c:formatCode>d\-mmm</c:formatCode>
                <c:ptCount val="28"/>
                <c:pt idx="0">
                  <c:v>44711</c:v>
                </c:pt>
                <c:pt idx="1">
                  <c:v>44715</c:v>
                </c:pt>
                <c:pt idx="2">
                  <c:v>44718</c:v>
                </c:pt>
                <c:pt idx="3">
                  <c:v>44722</c:v>
                </c:pt>
                <c:pt idx="4">
                  <c:v>44725</c:v>
                </c:pt>
                <c:pt idx="5">
                  <c:v>44729</c:v>
                </c:pt>
                <c:pt idx="6">
                  <c:v>44732</c:v>
                </c:pt>
                <c:pt idx="7">
                  <c:v>44736</c:v>
                </c:pt>
                <c:pt idx="8">
                  <c:v>44739</c:v>
                </c:pt>
                <c:pt idx="9">
                  <c:v>44743</c:v>
                </c:pt>
                <c:pt idx="10">
                  <c:v>44746</c:v>
                </c:pt>
                <c:pt idx="11">
                  <c:v>44750</c:v>
                </c:pt>
                <c:pt idx="12">
                  <c:v>44753</c:v>
                </c:pt>
                <c:pt idx="13">
                  <c:v>44757</c:v>
                </c:pt>
                <c:pt idx="14">
                  <c:v>44760</c:v>
                </c:pt>
                <c:pt idx="15">
                  <c:v>44764</c:v>
                </c:pt>
                <c:pt idx="16">
                  <c:v>44767</c:v>
                </c:pt>
                <c:pt idx="17">
                  <c:v>44771</c:v>
                </c:pt>
                <c:pt idx="18">
                  <c:v>44774</c:v>
                </c:pt>
                <c:pt idx="19">
                  <c:v>44778</c:v>
                </c:pt>
                <c:pt idx="20">
                  <c:v>44781</c:v>
                </c:pt>
                <c:pt idx="21">
                  <c:v>44785</c:v>
                </c:pt>
                <c:pt idx="22">
                  <c:v>44788</c:v>
                </c:pt>
                <c:pt idx="23">
                  <c:v>44792</c:v>
                </c:pt>
                <c:pt idx="24">
                  <c:v>44795</c:v>
                </c:pt>
                <c:pt idx="25">
                  <c:v>44799</c:v>
                </c:pt>
                <c:pt idx="26">
                  <c:v>44802</c:v>
                </c:pt>
                <c:pt idx="27">
                  <c:v>44806</c:v>
                </c:pt>
              </c:numCache>
            </c:numRef>
          </c:cat>
          <c:val>
            <c:numRef>
              <c:f>Лист1!$B$2:$B$29</c:f>
              <c:numCache>
                <c:formatCode>General</c:formatCode>
                <c:ptCount val="28"/>
                <c:pt idx="0">
                  <c:v>17</c:v>
                </c:pt>
                <c:pt idx="1">
                  <c:v>18.5</c:v>
                </c:pt>
                <c:pt idx="2">
                  <c:v>19.3</c:v>
                </c:pt>
                <c:pt idx="3">
                  <c:v>20.399999999999999</c:v>
                </c:pt>
                <c:pt idx="4">
                  <c:v>20.6</c:v>
                </c:pt>
                <c:pt idx="5">
                  <c:v>20.9</c:v>
                </c:pt>
                <c:pt idx="6">
                  <c:v>21.3</c:v>
                </c:pt>
                <c:pt idx="7">
                  <c:v>21.6</c:v>
                </c:pt>
                <c:pt idx="8">
                  <c:v>21.4</c:v>
                </c:pt>
                <c:pt idx="9">
                  <c:v>21.7</c:v>
                </c:pt>
                <c:pt idx="10">
                  <c:v>22.6</c:v>
                </c:pt>
                <c:pt idx="11">
                  <c:v>22.8</c:v>
                </c:pt>
                <c:pt idx="12">
                  <c:v>22.9</c:v>
                </c:pt>
                <c:pt idx="13">
                  <c:v>23.7</c:v>
                </c:pt>
                <c:pt idx="14">
                  <c:v>24.8</c:v>
                </c:pt>
                <c:pt idx="15">
                  <c:v>25.1</c:v>
                </c:pt>
                <c:pt idx="16">
                  <c:v>25.5</c:v>
                </c:pt>
                <c:pt idx="17">
                  <c:v>26.7</c:v>
                </c:pt>
                <c:pt idx="18">
                  <c:v>27.9</c:v>
                </c:pt>
                <c:pt idx="19">
                  <c:v>28.8</c:v>
                </c:pt>
                <c:pt idx="20">
                  <c:v>32.799999999999997</c:v>
                </c:pt>
                <c:pt idx="21">
                  <c:v>27.8</c:v>
                </c:pt>
                <c:pt idx="22">
                  <c:v>29.3</c:v>
                </c:pt>
                <c:pt idx="23">
                  <c:v>26.3</c:v>
                </c:pt>
                <c:pt idx="24">
                  <c:v>26.8</c:v>
                </c:pt>
                <c:pt idx="25">
                  <c:v>25.2</c:v>
                </c:pt>
                <c:pt idx="26">
                  <c:v>21.3</c:v>
                </c:pt>
                <c:pt idx="27">
                  <c:v>18</c:v>
                </c:pt>
              </c:numCache>
            </c:numRef>
          </c:val>
          <c:smooth val="0"/>
          <c:extLst>
            <c:ext xmlns:c16="http://schemas.microsoft.com/office/drawing/2014/chart" uri="{C3380CC4-5D6E-409C-BE32-E72D297353CC}">
              <c16:uniqueId val="{00000000-C5F7-4571-B044-9EE7BDFB527E}"/>
            </c:ext>
          </c:extLst>
        </c:ser>
        <c:dLbls>
          <c:showLegendKey val="0"/>
          <c:showVal val="0"/>
          <c:showCatName val="0"/>
          <c:showSerName val="0"/>
          <c:showPercent val="0"/>
          <c:showBubbleSize val="0"/>
        </c:dLbls>
        <c:smooth val="0"/>
        <c:axId val="1362401487"/>
        <c:axId val="1362401903"/>
      </c:lineChart>
      <c:dateAx>
        <c:axId val="1362401487"/>
        <c:scaling>
          <c:orientation val="minMax"/>
        </c:scaling>
        <c:delete val="0"/>
        <c:axPos val="b"/>
        <c:numFmt formatCode="d\-mmm"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62401903"/>
        <c:crosses val="autoZero"/>
        <c:auto val="1"/>
        <c:lblOffset val="100"/>
        <c:baseTimeUnit val="days"/>
      </c:dateAx>
      <c:valAx>
        <c:axId val="136240190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624014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2">
  <a:schemeClr val="accent2"/>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028BB0-13F0-4097-9A0E-66966D1832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826</TotalTime>
  <Pages>37</Pages>
  <Words>4958</Words>
  <Characters>28266</Characters>
  <Application>Microsoft Office Word</Application>
  <DocSecurity>0</DocSecurity>
  <Lines>235</Lines>
  <Paragraphs>66</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diakov.net</Company>
  <LinksUpToDate>false</LinksUpToDate>
  <CharactersWithSpaces>33158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Анна Пастушкова</dc:creator>
  <cp:keywords/>
  <dc:description/>
  <cp:lastModifiedBy>Пастушкова</cp:lastModifiedBy>
  <cp:revision>5</cp:revision>
  <dcterms:created xsi:type="dcterms:W3CDTF">2023-11-27T08:04:00Z</dcterms:created>
  <dcterms:modified xsi:type="dcterms:W3CDTF">2023-11-29T17:38:00Z</dcterms:modified>
</cp:coreProperties>
</file>