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150" w:rsidRDefault="00AD2150" w:rsidP="00AD2150">
      <w:pPr>
        <w:shd w:val="clear" w:color="auto" w:fill="FFFFFF"/>
        <w:spacing w:after="36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5252C"/>
          <w:kern w:val="36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25252C"/>
          <w:kern w:val="36"/>
          <w:sz w:val="28"/>
          <w:szCs w:val="28"/>
          <w:lang w:eastAsia="uk-UA"/>
        </w:rPr>
        <w:t xml:space="preserve">Без джипів 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25252C"/>
          <w:kern w:val="36"/>
          <w:sz w:val="28"/>
          <w:szCs w:val="28"/>
          <w:lang w:eastAsia="uk-UA"/>
        </w:rPr>
        <w:t>квадроциклів</w:t>
      </w:r>
      <w:proofErr w:type="spellEnd"/>
    </w:p>
    <w:p w:rsidR="00AD2150" w:rsidRDefault="00AD2150" w:rsidP="00AD2150">
      <w:pPr>
        <w:shd w:val="clear" w:color="auto" w:fill="FFFFFF"/>
        <w:spacing w:after="36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5252C"/>
          <w:kern w:val="36"/>
          <w:sz w:val="28"/>
          <w:szCs w:val="28"/>
          <w:lang w:eastAsia="uk-UA"/>
        </w:rPr>
      </w:pPr>
      <w:r w:rsidRPr="00AD2150">
        <w:rPr>
          <w:rFonts w:ascii="Times New Roman" w:eastAsia="Times New Roman" w:hAnsi="Times New Roman" w:cs="Times New Roman"/>
          <w:b/>
          <w:bCs/>
          <w:color w:val="25252C"/>
          <w:kern w:val="36"/>
          <w:sz w:val="28"/>
          <w:szCs w:val="28"/>
          <w:lang w:eastAsia="uk-UA"/>
        </w:rPr>
        <w:drawing>
          <wp:inline distT="0" distB="0" distL="0" distR="0">
            <wp:extent cx="6120765" cy="4239650"/>
            <wp:effectExtent l="0" t="0" r="0" b="8890"/>
            <wp:docPr id="1" name="Рисунок 1" descr="У Києві заборонили популярну розвагу на заповідних територіях  / фото УНІ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 Києві заборонили популярну розвагу на заповідних територіях  / фото УНІАН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3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50" w:rsidRPr="00AD2150" w:rsidRDefault="00AD2150" w:rsidP="00AD2150">
      <w:pPr>
        <w:shd w:val="clear" w:color="auto" w:fill="FFFFFF"/>
        <w:spacing w:after="36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</w:pPr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 xml:space="preserve">Київська міська рада ухвалила рішення, яким заборонила </w:t>
      </w:r>
      <w:proofErr w:type="spellStart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>джипінг</w:t>
      </w:r>
      <w:proofErr w:type="spellEnd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 xml:space="preserve"> на заповідних територіях </w:t>
      </w:r>
      <w:hyperlink r:id="rId5" w:tgtFrame="_blank" w:history="1">
        <w:r w:rsidRPr="00AD2150">
          <w:rPr>
            <w:rStyle w:val="a3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>Києва</w:t>
        </w:r>
      </w:hyperlink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 xml:space="preserve">. Його підтримали 69 депутатів. </w:t>
      </w:r>
      <w:proofErr w:type="spellStart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>Проєкт</w:t>
      </w:r>
      <w:proofErr w:type="spellEnd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 xml:space="preserve"> рішення був зареєстрований у Київраді у жовтні минулого року.</w:t>
      </w:r>
    </w:p>
    <w:p w:rsidR="00AD2150" w:rsidRPr="00AD2150" w:rsidRDefault="00AD2150" w:rsidP="00AD2150">
      <w:pPr>
        <w:shd w:val="clear" w:color="auto" w:fill="FFFFFF"/>
        <w:spacing w:after="36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</w:pPr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 xml:space="preserve">"Заборонити у межах  об’єктів та територій природно-заповідного фонду  проведення  змагань, перегонів, ралі, </w:t>
      </w:r>
      <w:proofErr w:type="spellStart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>трофі</w:t>
      </w:r>
      <w:proofErr w:type="spellEnd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 xml:space="preserve">-рейдів з використанням джипів та </w:t>
      </w:r>
      <w:proofErr w:type="spellStart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>квадроциклів</w:t>
      </w:r>
      <w:proofErr w:type="spellEnd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 xml:space="preserve"> (</w:t>
      </w:r>
      <w:proofErr w:type="spellStart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>джипінгу</w:t>
      </w:r>
      <w:proofErr w:type="spellEnd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>)", – </w:t>
      </w:r>
      <w:hyperlink r:id="rId6" w:tgtFrame="_blank" w:history="1">
        <w:r w:rsidRPr="00AD2150">
          <w:rPr>
            <w:rStyle w:val="a3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>зазначено</w:t>
        </w:r>
      </w:hyperlink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> у рішенні.</w:t>
      </w:r>
    </w:p>
    <w:p w:rsidR="00AD2150" w:rsidRDefault="00AD2150" w:rsidP="00AD2150">
      <w:pPr>
        <w:shd w:val="clear" w:color="auto" w:fill="FFFFFF"/>
        <w:spacing w:after="36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</w:pPr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 xml:space="preserve">Своєю чергою Департамент захисту довкілля та адаптації до зміни клімату КМДА має інформувати громаду  про  це рішення, а також йому рекомендовано "не надавати погодження на проведення у межах об’єктів та територій природно-заповідного фонду змагань, перегонів, ралі, </w:t>
      </w:r>
      <w:proofErr w:type="spellStart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>трофі</w:t>
      </w:r>
      <w:proofErr w:type="spellEnd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 xml:space="preserve">-рейдів з </w:t>
      </w:r>
      <w:proofErr w:type="spellStart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>використуванням</w:t>
      </w:r>
      <w:proofErr w:type="spellEnd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 xml:space="preserve">  джипів та </w:t>
      </w:r>
      <w:proofErr w:type="spellStart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>квадроциклів</w:t>
      </w:r>
      <w:proofErr w:type="spellEnd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 xml:space="preserve"> (</w:t>
      </w:r>
      <w:proofErr w:type="spellStart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>джипінгу</w:t>
      </w:r>
      <w:proofErr w:type="spellEnd"/>
      <w:r w:rsidRPr="00AD2150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>)".</w:t>
      </w:r>
    </w:p>
    <w:p w:rsidR="00AD2150" w:rsidRPr="00AD2150" w:rsidRDefault="00AD2150" w:rsidP="00AD2150">
      <w:pPr>
        <w:shd w:val="clear" w:color="auto" w:fill="FFFFFF"/>
        <w:spacing w:after="0" w:line="480" w:lineRule="atLeast"/>
        <w:jc w:val="both"/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</w:pPr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lastRenderedPageBreak/>
        <w:t xml:space="preserve">"Київрада заборонила </w:t>
      </w:r>
      <w:proofErr w:type="spellStart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>джипінг</w:t>
      </w:r>
      <w:proofErr w:type="spellEnd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 xml:space="preserve"> на заповідних територіях. Найбільше у Києві від </w:t>
      </w:r>
      <w:proofErr w:type="spellStart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>джипінгу</w:t>
      </w:r>
      <w:proofErr w:type="spellEnd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 xml:space="preserve"> страждали заказники Муромець-</w:t>
      </w:r>
      <w:proofErr w:type="spellStart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>Лопохувате</w:t>
      </w:r>
      <w:proofErr w:type="spellEnd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 xml:space="preserve"> і </w:t>
      </w:r>
      <w:proofErr w:type="spellStart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>Осокорківські</w:t>
      </w:r>
      <w:proofErr w:type="spellEnd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 xml:space="preserve"> Луки. Така заборона - перша в Україні, підтримана міською радою – значно посилить охорону об'єктів та територій природно-заповідного фонду столиці", –прокоментувала у </w:t>
      </w:r>
      <w:proofErr w:type="spellStart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fldChar w:fldCharType="begin"/>
      </w:r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instrText xml:space="preserve"> HYPERLINK "https://t.me/semenovatut/5964" \t "_blank" </w:instrText>
      </w:r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fldChar w:fldCharType="separate"/>
      </w:r>
      <w:r w:rsidRPr="00AD2150">
        <w:rPr>
          <w:rFonts w:ascii="Times New Roman" w:eastAsia="Times New Roman" w:hAnsi="Times New Roman" w:cs="Times New Roman"/>
          <w:color w:val="2D7DD2"/>
          <w:sz w:val="28"/>
          <w:szCs w:val="28"/>
          <w:bdr w:val="none" w:sz="0" w:space="0" w:color="auto" w:frame="1"/>
          <w:lang w:eastAsia="uk-UA"/>
        </w:rPr>
        <w:t>Telegram</w:t>
      </w:r>
      <w:proofErr w:type="spellEnd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fldChar w:fldCharType="end"/>
      </w:r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 xml:space="preserve"> депутатка Ксенія Семенова (фракція "Слуга народу"), яка є суб’єктом подання цього </w:t>
      </w:r>
      <w:proofErr w:type="spellStart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>проєкту</w:t>
      </w:r>
      <w:proofErr w:type="spellEnd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>.</w:t>
      </w:r>
    </w:p>
    <w:p w:rsidR="00AD2150" w:rsidRPr="00AD2150" w:rsidRDefault="00AD2150" w:rsidP="00AD2150">
      <w:pPr>
        <w:shd w:val="clear" w:color="auto" w:fill="FFFFFF"/>
        <w:spacing w:before="240" w:after="0" w:line="480" w:lineRule="atLeast"/>
        <w:jc w:val="both"/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</w:pPr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 xml:space="preserve">За її словами, рішення розроблялось за участі Київського еколого-культурного центру. Семенова зауважила, що наразі над подібною забороною, але вже на рівні держави, працює ВР та </w:t>
      </w:r>
      <w:proofErr w:type="spellStart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>Міндовкілля</w:t>
      </w:r>
      <w:proofErr w:type="spellEnd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>.</w:t>
      </w:r>
    </w:p>
    <w:p w:rsidR="00AD2150" w:rsidRPr="00AD2150" w:rsidRDefault="00AD2150" w:rsidP="00AD2150">
      <w:pPr>
        <w:shd w:val="clear" w:color="auto" w:fill="FFFFFF"/>
        <w:spacing w:before="240" w:after="240" w:line="48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25252C"/>
          <w:sz w:val="28"/>
          <w:szCs w:val="28"/>
          <w:lang w:eastAsia="uk-UA"/>
        </w:rPr>
      </w:pPr>
      <w:r w:rsidRPr="00AD2150">
        <w:rPr>
          <w:rFonts w:ascii="Times New Roman" w:eastAsia="Times New Roman" w:hAnsi="Times New Roman" w:cs="Times New Roman"/>
          <w:b/>
          <w:bCs/>
          <w:color w:val="25252C"/>
          <w:sz w:val="28"/>
          <w:szCs w:val="28"/>
          <w:lang w:eastAsia="uk-UA"/>
        </w:rPr>
        <w:t xml:space="preserve">Шкода </w:t>
      </w:r>
      <w:proofErr w:type="spellStart"/>
      <w:r w:rsidRPr="00AD2150">
        <w:rPr>
          <w:rFonts w:ascii="Times New Roman" w:eastAsia="Times New Roman" w:hAnsi="Times New Roman" w:cs="Times New Roman"/>
          <w:b/>
          <w:bCs/>
          <w:color w:val="25252C"/>
          <w:sz w:val="28"/>
          <w:szCs w:val="28"/>
          <w:lang w:eastAsia="uk-UA"/>
        </w:rPr>
        <w:t>джипінгу</w:t>
      </w:r>
      <w:proofErr w:type="spellEnd"/>
      <w:r w:rsidRPr="00AD2150">
        <w:rPr>
          <w:rFonts w:ascii="Times New Roman" w:eastAsia="Times New Roman" w:hAnsi="Times New Roman" w:cs="Times New Roman"/>
          <w:b/>
          <w:bCs/>
          <w:color w:val="25252C"/>
          <w:sz w:val="28"/>
          <w:szCs w:val="28"/>
          <w:lang w:eastAsia="uk-UA"/>
        </w:rPr>
        <w:t xml:space="preserve"> для довкілля</w:t>
      </w:r>
    </w:p>
    <w:p w:rsidR="00AD2150" w:rsidRPr="00AD2150" w:rsidRDefault="00AD2150" w:rsidP="00AD2150">
      <w:pPr>
        <w:shd w:val="clear" w:color="auto" w:fill="FFFFFF"/>
        <w:spacing w:before="240" w:after="0" w:line="480" w:lineRule="atLeast"/>
        <w:jc w:val="both"/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</w:pPr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 xml:space="preserve">Катання на джипах та інших </w:t>
      </w:r>
      <w:proofErr w:type="spellStart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>всюдиходних</w:t>
      </w:r>
      <w:proofErr w:type="spellEnd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 xml:space="preserve"> транспортних засобах заповідними зонами в Україні стало популярним на початку 2000-х. В нашу країну полюбляли приїздити "поганяти" на всюдиходах по заповідникам і іноземці – адже в багатьох європейських країнах </w:t>
      </w:r>
      <w:proofErr w:type="spellStart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>джипінг</w:t>
      </w:r>
      <w:proofErr w:type="spellEnd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 xml:space="preserve"> давно заборонений. Згодом ця сумнівна розвага розповсюдилася на масового туриста, ставши справжнім болем для Українських Карпат. Українські екологи почали попереджати про вбивчі наслідки для природи.</w:t>
      </w:r>
      <w:bookmarkStart w:id="0" w:name="_GoBack"/>
      <w:bookmarkEnd w:id="0"/>
    </w:p>
    <w:p w:rsidR="00AD2150" w:rsidRPr="00AD2150" w:rsidRDefault="00AD2150" w:rsidP="00AD2150">
      <w:pPr>
        <w:shd w:val="clear" w:color="auto" w:fill="FFFFFF"/>
        <w:spacing w:after="0" w:line="480" w:lineRule="atLeast"/>
        <w:jc w:val="both"/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</w:pPr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>Як повідомляв УНІАН, в жовтні 2023 року Міністерство захисту довкілля та природних ресурсів України інформувало, що ним </w:t>
      </w:r>
      <w:hyperlink r:id="rId7" w:tgtFrame="_blank" w:history="1">
        <w:r w:rsidRPr="00AD2150">
          <w:rPr>
            <w:rFonts w:ascii="Times New Roman" w:eastAsia="Times New Roman" w:hAnsi="Times New Roman" w:cs="Times New Roman"/>
            <w:color w:val="2D7DD2"/>
            <w:sz w:val="28"/>
            <w:szCs w:val="28"/>
            <w:bdr w:val="none" w:sz="0" w:space="0" w:color="auto" w:frame="1"/>
            <w:lang w:eastAsia="uk-UA"/>
          </w:rPr>
          <w:t xml:space="preserve">ініційовано заборону </w:t>
        </w:r>
        <w:proofErr w:type="spellStart"/>
        <w:r w:rsidRPr="00AD2150">
          <w:rPr>
            <w:rFonts w:ascii="Times New Roman" w:eastAsia="Times New Roman" w:hAnsi="Times New Roman" w:cs="Times New Roman"/>
            <w:color w:val="2D7DD2"/>
            <w:sz w:val="28"/>
            <w:szCs w:val="28"/>
            <w:bdr w:val="none" w:sz="0" w:space="0" w:color="auto" w:frame="1"/>
            <w:lang w:eastAsia="uk-UA"/>
          </w:rPr>
          <w:t>джипінгу</w:t>
        </w:r>
        <w:proofErr w:type="spellEnd"/>
      </w:hyperlink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 xml:space="preserve"> у заповідних зонах, оскільки пересування на джипах, </w:t>
      </w:r>
      <w:proofErr w:type="spellStart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>ендуро</w:t>
      </w:r>
      <w:proofErr w:type="spellEnd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 xml:space="preserve">-мотоциклах, </w:t>
      </w:r>
      <w:proofErr w:type="spellStart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>квадроциклах</w:t>
      </w:r>
      <w:proofErr w:type="spellEnd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 xml:space="preserve"> та </w:t>
      </w:r>
      <w:proofErr w:type="spellStart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>багі</w:t>
      </w:r>
      <w:proofErr w:type="spellEnd"/>
      <w:r w:rsidRPr="00AD2150">
        <w:rPr>
          <w:rFonts w:ascii="Times New Roman" w:eastAsia="Times New Roman" w:hAnsi="Times New Roman" w:cs="Times New Roman"/>
          <w:color w:val="25252C"/>
          <w:sz w:val="28"/>
          <w:szCs w:val="28"/>
          <w:lang w:eastAsia="uk-UA"/>
        </w:rPr>
        <w:t xml:space="preserve"> наносить значної шкоди навколишньому середовищу.</w:t>
      </w:r>
    </w:p>
    <w:p w:rsidR="00AD2150" w:rsidRPr="00AD2150" w:rsidRDefault="00AD2150" w:rsidP="00AD2150">
      <w:pPr>
        <w:shd w:val="clear" w:color="auto" w:fill="FFFFFF"/>
        <w:spacing w:after="36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</w:pPr>
    </w:p>
    <w:p w:rsidR="003B688A" w:rsidRDefault="003B688A"/>
    <w:sectPr w:rsidR="003B688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150"/>
    <w:rsid w:val="003B688A"/>
    <w:rsid w:val="00AD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999AA"/>
  <w15:chartTrackingRefBased/>
  <w15:docId w15:val="{7D515447-A893-4381-BA20-FCEE9831B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21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unian.ua/ecology/mindovkillya-hoche-zaboroniti-dzhiping-u-zapovidnih-zonah-chomu-ce-vazhlivo-12419664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mr.gov.ua/uk/content/proekt-rishennya-kyyivskoyi-miskoyi-rady-26723" TargetMode="External"/><Relationship Id="rId5" Type="http://schemas.openxmlformats.org/officeDocument/2006/relationships/hyperlink" Target="https://www.unian.ua/economics/transport/u-kiyevi-inspekciya-z-parkuvannya-vihodit-na-reydi-koli-prijide-evakuator-novini-kiyeva-12556338.html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1665</Words>
  <Characters>950</Characters>
  <Application>Microsoft Office Word</Application>
  <DocSecurity>0</DocSecurity>
  <Lines>7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Без джипів та квадроциклів</vt:lpstr>
      <vt:lpstr>/</vt:lpstr>
      <vt:lpstr>Київська міська рада ухвалила рішення, яким заборонила джипінг на заповідних тер</vt:lpstr>
      <vt:lpstr>"Заборонити у межах  об’єктів та територій природно-заповідного фонду  проведенн</vt:lpstr>
      <vt:lpstr>Своєю чергою Департамент захисту довкілля та адаптації до зміни клімату КМДА має</vt:lpstr>
      <vt:lpstr>    Шкода джипінгу для довкілля</vt:lpstr>
      <vt:lpstr/>
    </vt:vector>
  </TitlesOfParts>
  <Company>HP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2024-03-06T07:16:00Z</dcterms:created>
  <dcterms:modified xsi:type="dcterms:W3CDTF">2024-03-06T07:20:00Z</dcterms:modified>
</cp:coreProperties>
</file>