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2BDAFE" w14:textId="583A97E2" w:rsidR="00ED2BB3" w:rsidRPr="006D2EED" w:rsidRDefault="00ED2BB3" w:rsidP="00ED2BB3">
      <w:pPr>
        <w:spacing w:after="0" w:line="360" w:lineRule="auto"/>
        <w:jc w:val="center"/>
        <w:rPr>
          <w:rFonts w:ascii="Times New Roman" w:hAnsi="Times New Roman" w:cs="Times New Roman"/>
          <w:b/>
          <w:sz w:val="28"/>
          <w:szCs w:val="28"/>
        </w:rPr>
      </w:pPr>
      <w:bookmarkStart w:id="0" w:name="_Hlk181470952"/>
      <w:bookmarkEnd w:id="0"/>
      <w:r w:rsidRPr="006D2EED">
        <w:rPr>
          <w:rFonts w:ascii="Times New Roman" w:hAnsi="Times New Roman" w:cs="Times New Roman"/>
          <w:b/>
          <w:sz w:val="28"/>
          <w:szCs w:val="28"/>
        </w:rPr>
        <w:t>Відділ освіти, молоді та спорту Піщанської сільської ради</w:t>
      </w:r>
    </w:p>
    <w:p w14:paraId="5E7D409A" w14:textId="77777777" w:rsidR="00ED2BB3" w:rsidRPr="006D2EED" w:rsidRDefault="00ED2BB3" w:rsidP="00ED2BB3">
      <w:pPr>
        <w:spacing w:after="0" w:line="360" w:lineRule="auto"/>
        <w:jc w:val="center"/>
        <w:rPr>
          <w:rFonts w:ascii="Times New Roman" w:hAnsi="Times New Roman" w:cs="Times New Roman"/>
          <w:b/>
          <w:sz w:val="28"/>
          <w:szCs w:val="28"/>
        </w:rPr>
      </w:pPr>
      <w:proofErr w:type="spellStart"/>
      <w:r w:rsidRPr="006D2EED">
        <w:rPr>
          <w:rFonts w:ascii="Times New Roman" w:hAnsi="Times New Roman" w:cs="Times New Roman"/>
          <w:b/>
          <w:sz w:val="28"/>
          <w:szCs w:val="28"/>
        </w:rPr>
        <w:t>Новознам’янська</w:t>
      </w:r>
      <w:proofErr w:type="spellEnd"/>
      <w:r w:rsidRPr="006D2EED">
        <w:rPr>
          <w:rFonts w:ascii="Times New Roman" w:hAnsi="Times New Roman" w:cs="Times New Roman"/>
          <w:b/>
          <w:sz w:val="28"/>
          <w:szCs w:val="28"/>
        </w:rPr>
        <w:t xml:space="preserve"> гімназія, Піщанської сільської ради</w:t>
      </w:r>
    </w:p>
    <w:p w14:paraId="0624373B" w14:textId="77777777" w:rsidR="006D2EED" w:rsidRPr="006D2EED" w:rsidRDefault="006D2EED" w:rsidP="00ED2BB3">
      <w:pPr>
        <w:spacing w:after="0" w:line="360" w:lineRule="auto"/>
        <w:jc w:val="center"/>
        <w:rPr>
          <w:rFonts w:ascii="Times New Roman" w:hAnsi="Times New Roman" w:cs="Times New Roman"/>
          <w:b/>
          <w:sz w:val="28"/>
          <w:szCs w:val="28"/>
        </w:rPr>
      </w:pPr>
    </w:p>
    <w:p w14:paraId="36677966" w14:textId="77777777" w:rsidR="006D2EED" w:rsidRPr="006D2EED" w:rsidRDefault="006D2EED" w:rsidP="00ED2BB3">
      <w:pPr>
        <w:spacing w:after="0" w:line="360" w:lineRule="auto"/>
        <w:jc w:val="center"/>
        <w:rPr>
          <w:rFonts w:ascii="Times New Roman" w:hAnsi="Times New Roman" w:cs="Times New Roman"/>
          <w:b/>
          <w:sz w:val="28"/>
          <w:szCs w:val="28"/>
        </w:rPr>
      </w:pPr>
    </w:p>
    <w:p w14:paraId="3AA902EA" w14:textId="77777777" w:rsidR="006D2EED" w:rsidRPr="006D2EED" w:rsidRDefault="006D2EED" w:rsidP="00ED2BB3">
      <w:pPr>
        <w:spacing w:after="0" w:line="360" w:lineRule="auto"/>
        <w:jc w:val="center"/>
        <w:rPr>
          <w:rFonts w:ascii="Times New Roman" w:hAnsi="Times New Roman" w:cs="Times New Roman"/>
          <w:b/>
          <w:sz w:val="28"/>
          <w:szCs w:val="28"/>
        </w:rPr>
      </w:pPr>
    </w:p>
    <w:p w14:paraId="00E1A214" w14:textId="77777777" w:rsidR="006D2EED" w:rsidRPr="006D2EED" w:rsidRDefault="006D2EED" w:rsidP="00ED2BB3">
      <w:pPr>
        <w:spacing w:after="0" w:line="360" w:lineRule="auto"/>
        <w:jc w:val="center"/>
        <w:rPr>
          <w:rFonts w:ascii="Times New Roman" w:hAnsi="Times New Roman" w:cs="Times New Roman"/>
          <w:b/>
          <w:sz w:val="28"/>
          <w:szCs w:val="28"/>
        </w:rPr>
      </w:pPr>
    </w:p>
    <w:p w14:paraId="6B138F49" w14:textId="77777777" w:rsidR="006D2EED" w:rsidRPr="006D2EED" w:rsidRDefault="006D2EED" w:rsidP="00ED2BB3">
      <w:pPr>
        <w:spacing w:after="0" w:line="360" w:lineRule="auto"/>
        <w:jc w:val="center"/>
        <w:rPr>
          <w:rFonts w:ascii="Times New Roman" w:hAnsi="Times New Roman" w:cs="Times New Roman"/>
          <w:b/>
          <w:sz w:val="28"/>
          <w:szCs w:val="28"/>
        </w:rPr>
      </w:pPr>
    </w:p>
    <w:p w14:paraId="686CE24C" w14:textId="77777777" w:rsidR="006D2EED" w:rsidRPr="006D2EED" w:rsidRDefault="006D2EED" w:rsidP="00ED2BB3">
      <w:pPr>
        <w:spacing w:after="0" w:line="360" w:lineRule="auto"/>
        <w:jc w:val="center"/>
        <w:rPr>
          <w:rFonts w:ascii="Times New Roman" w:hAnsi="Times New Roman" w:cs="Times New Roman"/>
          <w:b/>
          <w:sz w:val="32"/>
          <w:szCs w:val="28"/>
        </w:rPr>
      </w:pPr>
      <w:r w:rsidRPr="006D2EED">
        <w:rPr>
          <w:rFonts w:ascii="Times New Roman" w:hAnsi="Times New Roman" w:cs="Times New Roman"/>
          <w:b/>
          <w:sz w:val="32"/>
          <w:szCs w:val="28"/>
        </w:rPr>
        <w:t xml:space="preserve">ЗВІТ </w:t>
      </w:r>
    </w:p>
    <w:p w14:paraId="34326FE0" w14:textId="001EF26E" w:rsidR="006D2EED" w:rsidRPr="006D2EED" w:rsidRDefault="006D2EED" w:rsidP="00ED2BB3">
      <w:pPr>
        <w:spacing w:after="0" w:line="360" w:lineRule="auto"/>
        <w:jc w:val="center"/>
        <w:rPr>
          <w:rFonts w:ascii="Times New Roman" w:hAnsi="Times New Roman" w:cs="Times New Roman"/>
          <w:b/>
          <w:sz w:val="32"/>
          <w:szCs w:val="28"/>
        </w:rPr>
      </w:pPr>
      <w:r w:rsidRPr="006D2EED">
        <w:rPr>
          <w:rFonts w:ascii="Times New Roman" w:hAnsi="Times New Roman" w:cs="Times New Roman"/>
          <w:b/>
          <w:sz w:val="32"/>
          <w:szCs w:val="28"/>
        </w:rPr>
        <w:t xml:space="preserve">про дослідження явища цвітіння води у річці Сухий </w:t>
      </w:r>
      <w:proofErr w:type="spellStart"/>
      <w:r w:rsidRPr="006D2EED">
        <w:rPr>
          <w:rFonts w:ascii="Times New Roman" w:hAnsi="Times New Roman" w:cs="Times New Roman"/>
          <w:b/>
          <w:sz w:val="32"/>
          <w:szCs w:val="28"/>
        </w:rPr>
        <w:t>Кагамлик</w:t>
      </w:r>
      <w:proofErr w:type="spellEnd"/>
      <w:r w:rsidRPr="006D2EED">
        <w:rPr>
          <w:rFonts w:ascii="Times New Roman" w:hAnsi="Times New Roman" w:cs="Times New Roman"/>
          <w:b/>
          <w:sz w:val="32"/>
          <w:szCs w:val="28"/>
        </w:rPr>
        <w:t xml:space="preserve"> в районі села Нова Зна</w:t>
      </w:r>
      <w:r w:rsidR="00DA74CB">
        <w:rPr>
          <w:rFonts w:ascii="Times New Roman" w:hAnsi="Times New Roman" w:cs="Times New Roman"/>
          <w:b/>
          <w:sz w:val="32"/>
          <w:szCs w:val="28"/>
        </w:rPr>
        <w:t>м’янка, Кременчуцького району, П</w:t>
      </w:r>
      <w:r w:rsidRPr="006D2EED">
        <w:rPr>
          <w:rFonts w:ascii="Times New Roman" w:hAnsi="Times New Roman" w:cs="Times New Roman"/>
          <w:b/>
          <w:sz w:val="32"/>
          <w:szCs w:val="28"/>
        </w:rPr>
        <w:t>олтавської області</w:t>
      </w:r>
    </w:p>
    <w:p w14:paraId="0DFABE4B" w14:textId="77777777" w:rsidR="006D2EED" w:rsidRPr="006D2EED" w:rsidRDefault="006D2EED" w:rsidP="00ED2BB3">
      <w:pPr>
        <w:spacing w:after="0" w:line="360" w:lineRule="auto"/>
        <w:jc w:val="center"/>
        <w:rPr>
          <w:rFonts w:ascii="Times New Roman" w:hAnsi="Times New Roman" w:cs="Times New Roman"/>
          <w:b/>
          <w:sz w:val="32"/>
          <w:szCs w:val="28"/>
        </w:rPr>
      </w:pPr>
    </w:p>
    <w:p w14:paraId="6762F585" w14:textId="36F435C1" w:rsidR="006D2EED" w:rsidRPr="008E09E1" w:rsidRDefault="008E09E1" w:rsidP="008E09E1">
      <w:pPr>
        <w:spacing w:after="0" w:line="360" w:lineRule="auto"/>
        <w:ind w:left="5103"/>
        <w:jc w:val="both"/>
        <w:rPr>
          <w:rFonts w:ascii="Times New Roman" w:hAnsi="Times New Roman" w:cs="Times New Roman"/>
          <w:sz w:val="28"/>
          <w:szCs w:val="28"/>
        </w:rPr>
      </w:pPr>
      <w:r w:rsidRPr="008E09E1">
        <w:rPr>
          <w:rFonts w:ascii="Times New Roman" w:hAnsi="Times New Roman" w:cs="Times New Roman"/>
          <w:sz w:val="28"/>
          <w:szCs w:val="28"/>
        </w:rPr>
        <w:t xml:space="preserve">Екологічний загін «Сполох», </w:t>
      </w:r>
      <w:proofErr w:type="spellStart"/>
      <w:r w:rsidRPr="008E09E1">
        <w:rPr>
          <w:rFonts w:ascii="Times New Roman" w:hAnsi="Times New Roman" w:cs="Times New Roman"/>
          <w:sz w:val="28"/>
          <w:szCs w:val="28"/>
        </w:rPr>
        <w:t>Новознам’янської</w:t>
      </w:r>
      <w:proofErr w:type="spellEnd"/>
      <w:r w:rsidRPr="008E09E1">
        <w:rPr>
          <w:rFonts w:ascii="Times New Roman" w:hAnsi="Times New Roman" w:cs="Times New Roman"/>
          <w:sz w:val="28"/>
          <w:szCs w:val="28"/>
        </w:rPr>
        <w:t xml:space="preserve"> гімназії, Піщанської сільської ради</w:t>
      </w:r>
    </w:p>
    <w:p w14:paraId="03BA2850" w14:textId="77777777" w:rsidR="008E09E1" w:rsidRPr="008E09E1" w:rsidRDefault="008E09E1" w:rsidP="008E09E1">
      <w:pPr>
        <w:spacing w:after="0" w:line="360" w:lineRule="auto"/>
        <w:ind w:left="5103"/>
        <w:jc w:val="both"/>
        <w:rPr>
          <w:rFonts w:ascii="Times New Roman" w:hAnsi="Times New Roman" w:cs="Times New Roman"/>
          <w:sz w:val="28"/>
          <w:szCs w:val="28"/>
        </w:rPr>
      </w:pPr>
      <w:r w:rsidRPr="008E09E1">
        <w:rPr>
          <w:rFonts w:ascii="Times New Roman" w:hAnsi="Times New Roman" w:cs="Times New Roman"/>
          <w:b/>
          <w:sz w:val="28"/>
          <w:szCs w:val="28"/>
        </w:rPr>
        <w:t>Керівники</w:t>
      </w:r>
      <w:r w:rsidRPr="008E09E1">
        <w:rPr>
          <w:rFonts w:ascii="Times New Roman" w:hAnsi="Times New Roman" w:cs="Times New Roman"/>
          <w:sz w:val="28"/>
          <w:szCs w:val="28"/>
        </w:rPr>
        <w:t>:</w:t>
      </w:r>
    </w:p>
    <w:p w14:paraId="5FBE287D" w14:textId="77777777" w:rsidR="008E09E1" w:rsidRPr="008E09E1" w:rsidRDefault="008E09E1" w:rsidP="008E09E1">
      <w:pPr>
        <w:spacing w:after="0" w:line="360" w:lineRule="auto"/>
        <w:ind w:left="5103"/>
        <w:jc w:val="both"/>
        <w:rPr>
          <w:rFonts w:ascii="Times New Roman" w:hAnsi="Times New Roman" w:cs="Times New Roman"/>
          <w:sz w:val="28"/>
          <w:szCs w:val="28"/>
        </w:rPr>
      </w:pPr>
      <w:r w:rsidRPr="008E09E1">
        <w:rPr>
          <w:rFonts w:ascii="Times New Roman" w:hAnsi="Times New Roman" w:cs="Times New Roman"/>
          <w:sz w:val="28"/>
          <w:szCs w:val="28"/>
        </w:rPr>
        <w:t>Наталія ПЕТРОВА – бібліотекар, вчитель біології</w:t>
      </w:r>
    </w:p>
    <w:p w14:paraId="15976258" w14:textId="77777777" w:rsidR="008E09E1" w:rsidRPr="008E09E1" w:rsidRDefault="008E09E1" w:rsidP="008E09E1">
      <w:pPr>
        <w:spacing w:after="0" w:line="360" w:lineRule="auto"/>
        <w:ind w:left="5103"/>
        <w:jc w:val="both"/>
        <w:rPr>
          <w:rFonts w:ascii="Times New Roman" w:hAnsi="Times New Roman" w:cs="Times New Roman"/>
          <w:sz w:val="28"/>
          <w:szCs w:val="28"/>
        </w:rPr>
      </w:pPr>
      <w:r w:rsidRPr="008E09E1">
        <w:rPr>
          <w:rFonts w:ascii="Times New Roman" w:hAnsi="Times New Roman" w:cs="Times New Roman"/>
          <w:sz w:val="28"/>
          <w:szCs w:val="28"/>
        </w:rPr>
        <w:t>Юлія СИТЮК – вчитель біології</w:t>
      </w:r>
    </w:p>
    <w:p w14:paraId="38A560FC" w14:textId="77777777" w:rsidR="008E09E1" w:rsidRPr="008E09E1" w:rsidRDefault="008E09E1" w:rsidP="008E09E1">
      <w:pPr>
        <w:spacing w:after="0" w:line="360" w:lineRule="auto"/>
        <w:ind w:left="5103"/>
        <w:jc w:val="both"/>
        <w:rPr>
          <w:rFonts w:ascii="Times New Roman" w:hAnsi="Times New Roman" w:cs="Times New Roman"/>
          <w:sz w:val="28"/>
          <w:szCs w:val="28"/>
        </w:rPr>
      </w:pPr>
    </w:p>
    <w:p w14:paraId="4E2EB2BB" w14:textId="77777777" w:rsidR="008E09E1" w:rsidRPr="008E09E1" w:rsidRDefault="008E09E1" w:rsidP="008E09E1">
      <w:pPr>
        <w:spacing w:after="0" w:line="360" w:lineRule="auto"/>
        <w:ind w:left="5103"/>
        <w:jc w:val="both"/>
        <w:rPr>
          <w:rFonts w:ascii="Times New Roman" w:hAnsi="Times New Roman" w:cs="Times New Roman"/>
          <w:sz w:val="28"/>
          <w:szCs w:val="28"/>
        </w:rPr>
      </w:pPr>
    </w:p>
    <w:p w14:paraId="3FCE113D" w14:textId="77777777" w:rsidR="008E09E1" w:rsidRPr="008E09E1" w:rsidRDefault="008E09E1" w:rsidP="008E09E1">
      <w:pPr>
        <w:spacing w:after="0" w:line="360" w:lineRule="auto"/>
        <w:ind w:left="5103"/>
        <w:jc w:val="both"/>
        <w:rPr>
          <w:rFonts w:ascii="Times New Roman" w:hAnsi="Times New Roman" w:cs="Times New Roman"/>
          <w:sz w:val="28"/>
          <w:szCs w:val="28"/>
        </w:rPr>
      </w:pPr>
    </w:p>
    <w:p w14:paraId="6C7D95F7" w14:textId="77777777" w:rsidR="008E09E1" w:rsidRPr="008E09E1" w:rsidRDefault="008E09E1" w:rsidP="008E09E1">
      <w:pPr>
        <w:spacing w:after="0" w:line="360" w:lineRule="auto"/>
        <w:ind w:left="5103"/>
        <w:jc w:val="both"/>
        <w:rPr>
          <w:rFonts w:ascii="Times New Roman" w:hAnsi="Times New Roman" w:cs="Times New Roman"/>
          <w:sz w:val="28"/>
          <w:szCs w:val="28"/>
        </w:rPr>
      </w:pPr>
    </w:p>
    <w:p w14:paraId="7ACDE4CD" w14:textId="1A0AFC82" w:rsidR="008E09E1" w:rsidRDefault="008E09E1" w:rsidP="008E09E1">
      <w:pPr>
        <w:spacing w:after="0" w:line="360" w:lineRule="auto"/>
        <w:jc w:val="center"/>
        <w:rPr>
          <w:rFonts w:ascii="Times New Roman" w:hAnsi="Times New Roman" w:cs="Times New Roman"/>
          <w:sz w:val="28"/>
          <w:szCs w:val="28"/>
        </w:rPr>
      </w:pPr>
    </w:p>
    <w:p w14:paraId="3285D860" w14:textId="77777777" w:rsidR="008E09E1" w:rsidRPr="008E09E1" w:rsidRDefault="008E09E1" w:rsidP="008E09E1">
      <w:pPr>
        <w:spacing w:after="0" w:line="360" w:lineRule="auto"/>
        <w:jc w:val="center"/>
        <w:rPr>
          <w:rFonts w:ascii="Times New Roman" w:hAnsi="Times New Roman" w:cs="Times New Roman"/>
          <w:sz w:val="28"/>
          <w:szCs w:val="28"/>
        </w:rPr>
      </w:pPr>
    </w:p>
    <w:p w14:paraId="658814E9" w14:textId="347B3513" w:rsidR="008E09E1" w:rsidRPr="008E09E1" w:rsidRDefault="008E09E1" w:rsidP="008E09E1">
      <w:pPr>
        <w:spacing w:after="0" w:line="360" w:lineRule="auto"/>
        <w:jc w:val="center"/>
        <w:rPr>
          <w:rFonts w:ascii="Times New Roman" w:hAnsi="Times New Roman" w:cs="Times New Roman"/>
          <w:b/>
          <w:sz w:val="28"/>
          <w:szCs w:val="28"/>
        </w:rPr>
      </w:pPr>
      <w:r w:rsidRPr="008E09E1">
        <w:rPr>
          <w:rFonts w:ascii="Times New Roman" w:hAnsi="Times New Roman" w:cs="Times New Roman"/>
          <w:b/>
          <w:sz w:val="28"/>
          <w:szCs w:val="28"/>
        </w:rPr>
        <w:t>Нова Знам’янка</w:t>
      </w:r>
    </w:p>
    <w:p w14:paraId="75AFDBB0" w14:textId="2012C8B0" w:rsidR="008E09E1" w:rsidRPr="008E09E1" w:rsidRDefault="008E09E1" w:rsidP="008E09E1">
      <w:pPr>
        <w:spacing w:after="0" w:line="360" w:lineRule="auto"/>
        <w:jc w:val="center"/>
        <w:rPr>
          <w:rFonts w:ascii="Times New Roman" w:hAnsi="Times New Roman" w:cs="Times New Roman"/>
          <w:b/>
          <w:sz w:val="28"/>
          <w:szCs w:val="28"/>
        </w:rPr>
      </w:pPr>
      <w:r w:rsidRPr="008E09E1">
        <w:rPr>
          <w:rFonts w:ascii="Times New Roman" w:hAnsi="Times New Roman" w:cs="Times New Roman"/>
          <w:b/>
          <w:sz w:val="28"/>
          <w:szCs w:val="28"/>
        </w:rPr>
        <w:t>2024</w:t>
      </w:r>
    </w:p>
    <w:p w14:paraId="5A71EAF2" w14:textId="7573869E" w:rsidR="006D2EED" w:rsidRPr="008E09E1" w:rsidRDefault="006D2EED" w:rsidP="008E09E1">
      <w:pPr>
        <w:spacing w:after="0" w:line="360" w:lineRule="auto"/>
        <w:jc w:val="both"/>
        <w:rPr>
          <w:rFonts w:ascii="Times New Roman" w:hAnsi="Times New Roman" w:cs="Times New Roman"/>
          <w:b/>
          <w:sz w:val="28"/>
          <w:szCs w:val="28"/>
        </w:rPr>
      </w:pPr>
      <w:r w:rsidRPr="008E09E1">
        <w:rPr>
          <w:rFonts w:ascii="Times New Roman" w:hAnsi="Times New Roman" w:cs="Times New Roman"/>
          <w:b/>
          <w:sz w:val="28"/>
          <w:szCs w:val="28"/>
        </w:rPr>
        <w:br w:type="page"/>
      </w:r>
    </w:p>
    <w:p w14:paraId="5F4F3AE0" w14:textId="77777777" w:rsidR="006D2EED" w:rsidRPr="006D2EED" w:rsidRDefault="006D2EED" w:rsidP="006D2EED">
      <w:pPr>
        <w:spacing w:after="0" w:line="360" w:lineRule="auto"/>
        <w:ind w:firstLine="567"/>
        <w:jc w:val="both"/>
        <w:rPr>
          <w:rFonts w:ascii="Times New Roman" w:hAnsi="Times New Roman" w:cs="Times New Roman"/>
          <w:b/>
          <w:sz w:val="28"/>
          <w:szCs w:val="28"/>
        </w:rPr>
      </w:pPr>
      <w:r w:rsidRPr="006D2EED">
        <w:rPr>
          <w:rFonts w:ascii="Times New Roman" w:hAnsi="Times New Roman" w:cs="Times New Roman"/>
          <w:b/>
          <w:sz w:val="28"/>
          <w:szCs w:val="28"/>
        </w:rPr>
        <w:lastRenderedPageBreak/>
        <w:t>ЗМІСТ</w:t>
      </w:r>
    </w:p>
    <w:p w14:paraId="7D9291F7" w14:textId="77777777" w:rsidR="006D2EED" w:rsidRPr="006D2EED" w:rsidRDefault="006D2EED" w:rsidP="00032976">
      <w:pPr>
        <w:spacing w:after="0" w:line="276" w:lineRule="auto"/>
        <w:jc w:val="both"/>
        <w:rPr>
          <w:rFonts w:ascii="Times New Roman" w:hAnsi="Times New Roman" w:cs="Times New Roman"/>
          <w:b/>
          <w:sz w:val="28"/>
          <w:szCs w:val="28"/>
        </w:rPr>
      </w:pPr>
    </w:p>
    <w:tbl>
      <w:tblPr>
        <w:tblStyle w:val="a7"/>
        <w:tblW w:w="9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9"/>
        <w:gridCol w:w="940"/>
      </w:tblGrid>
      <w:tr w:rsidR="009C2104" w14:paraId="6DD06A14" w14:textId="77777777" w:rsidTr="00032976">
        <w:tc>
          <w:tcPr>
            <w:tcW w:w="8926" w:type="dxa"/>
          </w:tcPr>
          <w:p w14:paraId="68AF31F4" w14:textId="30DE8A6F" w:rsidR="009C2104" w:rsidRDefault="009C2104" w:rsidP="00032976">
            <w:pPr>
              <w:spacing w:line="360" w:lineRule="auto"/>
              <w:rPr>
                <w:rFonts w:ascii="Times New Roman" w:hAnsi="Times New Roman" w:cs="Times New Roman"/>
                <w:b/>
                <w:sz w:val="28"/>
                <w:szCs w:val="28"/>
              </w:rPr>
            </w:pPr>
            <w:r>
              <w:rPr>
                <w:rFonts w:ascii="Times New Roman" w:hAnsi="Times New Roman" w:cs="Times New Roman"/>
                <w:b/>
                <w:sz w:val="28"/>
                <w:szCs w:val="28"/>
              </w:rPr>
              <w:t>ВСТУП</w:t>
            </w:r>
            <w:r w:rsidR="00032976">
              <w:rPr>
                <w:rFonts w:ascii="Times New Roman" w:hAnsi="Times New Roman" w:cs="Times New Roman"/>
                <w:b/>
                <w:sz w:val="28"/>
                <w:szCs w:val="28"/>
              </w:rPr>
              <w:t>………………………………………………………………………..</w:t>
            </w:r>
          </w:p>
        </w:tc>
        <w:tc>
          <w:tcPr>
            <w:tcW w:w="993" w:type="dxa"/>
          </w:tcPr>
          <w:p w14:paraId="241C5408" w14:textId="2AB1D073" w:rsidR="009C2104" w:rsidRDefault="00032976" w:rsidP="00032976">
            <w:pPr>
              <w:spacing w:line="360" w:lineRule="auto"/>
              <w:rPr>
                <w:rFonts w:ascii="Times New Roman" w:hAnsi="Times New Roman" w:cs="Times New Roman"/>
                <w:b/>
                <w:sz w:val="28"/>
                <w:szCs w:val="28"/>
              </w:rPr>
            </w:pPr>
            <w:r>
              <w:rPr>
                <w:rFonts w:ascii="Times New Roman" w:hAnsi="Times New Roman" w:cs="Times New Roman"/>
                <w:b/>
                <w:sz w:val="28"/>
                <w:szCs w:val="28"/>
              </w:rPr>
              <w:t>3</w:t>
            </w:r>
          </w:p>
        </w:tc>
      </w:tr>
      <w:tr w:rsidR="009C2104" w14:paraId="07F65E86" w14:textId="77777777" w:rsidTr="00032976">
        <w:tc>
          <w:tcPr>
            <w:tcW w:w="8926" w:type="dxa"/>
          </w:tcPr>
          <w:p w14:paraId="6F8283CA" w14:textId="1ADC4345" w:rsidR="009C2104" w:rsidRDefault="009C2104" w:rsidP="00032976">
            <w:pPr>
              <w:spacing w:line="360" w:lineRule="auto"/>
              <w:jc w:val="both"/>
              <w:rPr>
                <w:rFonts w:ascii="Times New Roman" w:hAnsi="Times New Roman" w:cs="Times New Roman"/>
                <w:b/>
                <w:sz w:val="28"/>
                <w:szCs w:val="28"/>
              </w:rPr>
            </w:pPr>
            <w:r w:rsidRPr="006D2EED">
              <w:rPr>
                <w:rFonts w:ascii="Times New Roman" w:hAnsi="Times New Roman" w:cs="Times New Roman"/>
                <w:b/>
                <w:sz w:val="28"/>
                <w:szCs w:val="28"/>
              </w:rPr>
              <w:t xml:space="preserve">РОЗДІЛ 1. Загальна </w:t>
            </w:r>
            <w:r>
              <w:rPr>
                <w:rFonts w:ascii="Times New Roman" w:hAnsi="Times New Roman" w:cs="Times New Roman"/>
                <w:b/>
                <w:sz w:val="28"/>
                <w:szCs w:val="28"/>
              </w:rPr>
              <w:t xml:space="preserve">характеристика річки Сухий </w:t>
            </w:r>
            <w:proofErr w:type="spellStart"/>
            <w:r>
              <w:rPr>
                <w:rFonts w:ascii="Times New Roman" w:hAnsi="Times New Roman" w:cs="Times New Roman"/>
                <w:b/>
                <w:sz w:val="28"/>
                <w:szCs w:val="28"/>
              </w:rPr>
              <w:t>Кагамлик</w:t>
            </w:r>
            <w:proofErr w:type="spellEnd"/>
            <w:r>
              <w:rPr>
                <w:rFonts w:ascii="Times New Roman" w:hAnsi="Times New Roman" w:cs="Times New Roman"/>
                <w:b/>
                <w:sz w:val="28"/>
                <w:szCs w:val="28"/>
              </w:rPr>
              <w:t xml:space="preserve"> в районі с. Нова Знам’янка</w:t>
            </w:r>
            <w:r w:rsidR="00032976">
              <w:rPr>
                <w:rFonts w:ascii="Times New Roman" w:hAnsi="Times New Roman" w:cs="Times New Roman"/>
                <w:b/>
                <w:sz w:val="28"/>
                <w:szCs w:val="28"/>
              </w:rPr>
              <w:t>…………………………………………………………...</w:t>
            </w:r>
          </w:p>
        </w:tc>
        <w:tc>
          <w:tcPr>
            <w:tcW w:w="993" w:type="dxa"/>
          </w:tcPr>
          <w:p w14:paraId="65EFA301" w14:textId="77777777" w:rsidR="009C2104" w:rsidRDefault="009C2104" w:rsidP="00032976">
            <w:pPr>
              <w:spacing w:line="360" w:lineRule="auto"/>
              <w:rPr>
                <w:rFonts w:ascii="Times New Roman" w:hAnsi="Times New Roman" w:cs="Times New Roman"/>
                <w:b/>
                <w:sz w:val="28"/>
                <w:szCs w:val="28"/>
              </w:rPr>
            </w:pPr>
          </w:p>
          <w:p w14:paraId="7D06C667" w14:textId="354D5BD8" w:rsidR="00032976" w:rsidRDefault="00032976" w:rsidP="00032976">
            <w:pPr>
              <w:spacing w:line="360" w:lineRule="auto"/>
              <w:rPr>
                <w:rFonts w:ascii="Times New Roman" w:hAnsi="Times New Roman" w:cs="Times New Roman"/>
                <w:b/>
                <w:sz w:val="28"/>
                <w:szCs w:val="28"/>
              </w:rPr>
            </w:pPr>
            <w:r>
              <w:rPr>
                <w:rFonts w:ascii="Times New Roman" w:hAnsi="Times New Roman" w:cs="Times New Roman"/>
                <w:b/>
                <w:sz w:val="28"/>
                <w:szCs w:val="28"/>
              </w:rPr>
              <w:t>4</w:t>
            </w:r>
          </w:p>
        </w:tc>
      </w:tr>
      <w:tr w:rsidR="009C2104" w14:paraId="2B087408" w14:textId="77777777" w:rsidTr="00032976">
        <w:tc>
          <w:tcPr>
            <w:tcW w:w="8926" w:type="dxa"/>
          </w:tcPr>
          <w:p w14:paraId="1194ECF6" w14:textId="1BEF1AD3" w:rsidR="009C2104" w:rsidRDefault="009C2104" w:rsidP="00032976">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РОЗДІЛ 2. </w:t>
            </w:r>
            <w:r>
              <w:rPr>
                <w:rFonts w:ascii="Times New Roman" w:hAnsi="Times New Roman" w:cs="Times New Roman"/>
                <w:b/>
                <w:sz w:val="28"/>
                <w:szCs w:val="28"/>
                <w:lang w:val="en-US"/>
              </w:rPr>
              <w:t>Microcystis</w:t>
            </w:r>
            <w:r w:rsidRPr="006D2EED">
              <w:rPr>
                <w:rFonts w:ascii="Times New Roman" w:hAnsi="Times New Roman" w:cs="Times New Roman"/>
                <w:b/>
                <w:sz w:val="28"/>
                <w:szCs w:val="28"/>
                <w:lang w:val="ru-RU"/>
              </w:rPr>
              <w:t xml:space="preserve"> </w:t>
            </w:r>
            <w:r>
              <w:rPr>
                <w:rFonts w:ascii="Times New Roman" w:hAnsi="Times New Roman" w:cs="Times New Roman"/>
                <w:b/>
                <w:sz w:val="28"/>
                <w:szCs w:val="28"/>
                <w:lang w:val="en-US"/>
              </w:rPr>
              <w:t>aeruginosa</w:t>
            </w:r>
            <w:r>
              <w:rPr>
                <w:rFonts w:ascii="Times New Roman" w:hAnsi="Times New Roman" w:cs="Times New Roman"/>
                <w:b/>
                <w:sz w:val="28"/>
                <w:szCs w:val="28"/>
              </w:rPr>
              <w:t>. Характеристика та опис впливу на водойму та здоров’я людини</w:t>
            </w:r>
            <w:r w:rsidR="00032976">
              <w:rPr>
                <w:rFonts w:ascii="Times New Roman" w:hAnsi="Times New Roman" w:cs="Times New Roman"/>
                <w:b/>
                <w:sz w:val="28"/>
                <w:szCs w:val="28"/>
              </w:rPr>
              <w:t>……………………………………………….</w:t>
            </w:r>
          </w:p>
        </w:tc>
        <w:tc>
          <w:tcPr>
            <w:tcW w:w="993" w:type="dxa"/>
          </w:tcPr>
          <w:p w14:paraId="0CF50589" w14:textId="77777777" w:rsidR="009C2104" w:rsidRDefault="009C2104" w:rsidP="00032976">
            <w:pPr>
              <w:spacing w:line="360" w:lineRule="auto"/>
              <w:rPr>
                <w:rFonts w:ascii="Times New Roman" w:hAnsi="Times New Roman" w:cs="Times New Roman"/>
                <w:b/>
                <w:sz w:val="28"/>
                <w:szCs w:val="28"/>
              </w:rPr>
            </w:pPr>
          </w:p>
          <w:p w14:paraId="19534846" w14:textId="2BCD4456" w:rsidR="00032976" w:rsidRDefault="00032976" w:rsidP="00032976">
            <w:pPr>
              <w:spacing w:line="360" w:lineRule="auto"/>
              <w:rPr>
                <w:rFonts w:ascii="Times New Roman" w:hAnsi="Times New Roman" w:cs="Times New Roman"/>
                <w:b/>
                <w:sz w:val="28"/>
                <w:szCs w:val="28"/>
              </w:rPr>
            </w:pPr>
            <w:r>
              <w:rPr>
                <w:rFonts w:ascii="Times New Roman" w:hAnsi="Times New Roman" w:cs="Times New Roman"/>
                <w:b/>
                <w:sz w:val="28"/>
                <w:szCs w:val="28"/>
              </w:rPr>
              <w:t>6</w:t>
            </w:r>
          </w:p>
        </w:tc>
      </w:tr>
      <w:tr w:rsidR="009C2104" w14:paraId="03EDA19D" w14:textId="77777777" w:rsidTr="00032976">
        <w:tc>
          <w:tcPr>
            <w:tcW w:w="8926" w:type="dxa"/>
          </w:tcPr>
          <w:p w14:paraId="7E581F22" w14:textId="73836D67" w:rsidR="009C2104" w:rsidRDefault="009C2104" w:rsidP="00032976">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РОЗДІЛ 3. </w:t>
            </w:r>
            <w:proofErr w:type="spellStart"/>
            <w:r>
              <w:rPr>
                <w:rFonts w:ascii="Times New Roman" w:hAnsi="Times New Roman" w:cs="Times New Roman"/>
                <w:b/>
                <w:sz w:val="28"/>
                <w:szCs w:val="28"/>
              </w:rPr>
              <w:t>Харктеристика</w:t>
            </w:r>
            <w:proofErr w:type="spellEnd"/>
            <w:r>
              <w:rPr>
                <w:rFonts w:ascii="Times New Roman" w:hAnsi="Times New Roman" w:cs="Times New Roman"/>
                <w:b/>
                <w:sz w:val="28"/>
                <w:szCs w:val="28"/>
              </w:rPr>
              <w:t xml:space="preserve"> та способи уникнення явища цвітіння води річки Сухий </w:t>
            </w:r>
            <w:proofErr w:type="spellStart"/>
            <w:r>
              <w:rPr>
                <w:rFonts w:ascii="Times New Roman" w:hAnsi="Times New Roman" w:cs="Times New Roman"/>
                <w:b/>
                <w:sz w:val="28"/>
                <w:szCs w:val="28"/>
              </w:rPr>
              <w:t>Кагамлик</w:t>
            </w:r>
            <w:proofErr w:type="spellEnd"/>
            <w:r>
              <w:rPr>
                <w:rFonts w:ascii="Times New Roman" w:hAnsi="Times New Roman" w:cs="Times New Roman"/>
                <w:b/>
                <w:sz w:val="28"/>
                <w:szCs w:val="28"/>
              </w:rPr>
              <w:t xml:space="preserve"> в районі с. Нова Знам’янка</w:t>
            </w:r>
            <w:r w:rsidR="00032976">
              <w:rPr>
                <w:rFonts w:ascii="Times New Roman" w:hAnsi="Times New Roman" w:cs="Times New Roman"/>
                <w:b/>
                <w:sz w:val="28"/>
                <w:szCs w:val="28"/>
              </w:rPr>
              <w:t>………………</w:t>
            </w:r>
          </w:p>
        </w:tc>
        <w:tc>
          <w:tcPr>
            <w:tcW w:w="993" w:type="dxa"/>
          </w:tcPr>
          <w:p w14:paraId="6CE7F190" w14:textId="77777777" w:rsidR="009C2104" w:rsidRDefault="009C2104" w:rsidP="00032976">
            <w:pPr>
              <w:spacing w:line="360" w:lineRule="auto"/>
              <w:rPr>
                <w:rFonts w:ascii="Times New Roman" w:hAnsi="Times New Roman" w:cs="Times New Roman"/>
                <w:b/>
                <w:sz w:val="28"/>
                <w:szCs w:val="28"/>
              </w:rPr>
            </w:pPr>
          </w:p>
          <w:p w14:paraId="15AF5F74" w14:textId="192B11A2" w:rsidR="00032976" w:rsidRDefault="00032976" w:rsidP="00032976">
            <w:pPr>
              <w:spacing w:line="360" w:lineRule="auto"/>
              <w:rPr>
                <w:rFonts w:ascii="Times New Roman" w:hAnsi="Times New Roman" w:cs="Times New Roman"/>
                <w:b/>
                <w:sz w:val="28"/>
                <w:szCs w:val="28"/>
              </w:rPr>
            </w:pPr>
            <w:r>
              <w:rPr>
                <w:rFonts w:ascii="Times New Roman" w:hAnsi="Times New Roman" w:cs="Times New Roman"/>
                <w:b/>
                <w:sz w:val="28"/>
                <w:szCs w:val="28"/>
              </w:rPr>
              <w:t>9</w:t>
            </w:r>
          </w:p>
        </w:tc>
      </w:tr>
      <w:tr w:rsidR="009C2104" w14:paraId="470C3F05" w14:textId="77777777" w:rsidTr="00032976">
        <w:tc>
          <w:tcPr>
            <w:tcW w:w="8926" w:type="dxa"/>
          </w:tcPr>
          <w:p w14:paraId="4E5DA78D" w14:textId="04EBEE1E" w:rsidR="009C2104" w:rsidRDefault="009C2104" w:rsidP="00032976">
            <w:pPr>
              <w:spacing w:line="360" w:lineRule="auto"/>
              <w:rPr>
                <w:rFonts w:ascii="Times New Roman" w:hAnsi="Times New Roman" w:cs="Times New Roman"/>
                <w:b/>
                <w:sz w:val="28"/>
                <w:szCs w:val="28"/>
              </w:rPr>
            </w:pPr>
            <w:r>
              <w:rPr>
                <w:rFonts w:ascii="Times New Roman" w:hAnsi="Times New Roman" w:cs="Times New Roman"/>
                <w:b/>
                <w:sz w:val="28"/>
                <w:szCs w:val="28"/>
              </w:rPr>
              <w:t>ВИСНОВКИ</w:t>
            </w:r>
            <w:r w:rsidR="00032976">
              <w:rPr>
                <w:rFonts w:ascii="Times New Roman" w:hAnsi="Times New Roman" w:cs="Times New Roman"/>
                <w:b/>
                <w:sz w:val="28"/>
                <w:szCs w:val="28"/>
              </w:rPr>
              <w:t>………………………………………………………………….</w:t>
            </w:r>
          </w:p>
        </w:tc>
        <w:tc>
          <w:tcPr>
            <w:tcW w:w="993" w:type="dxa"/>
          </w:tcPr>
          <w:p w14:paraId="79F1A9CE" w14:textId="339F8091" w:rsidR="009C2104" w:rsidRDefault="00032976" w:rsidP="00032976">
            <w:pPr>
              <w:spacing w:line="360" w:lineRule="auto"/>
              <w:rPr>
                <w:rFonts w:ascii="Times New Roman" w:hAnsi="Times New Roman" w:cs="Times New Roman"/>
                <w:b/>
                <w:sz w:val="28"/>
                <w:szCs w:val="28"/>
              </w:rPr>
            </w:pPr>
            <w:r>
              <w:rPr>
                <w:rFonts w:ascii="Times New Roman" w:hAnsi="Times New Roman" w:cs="Times New Roman"/>
                <w:b/>
                <w:sz w:val="28"/>
                <w:szCs w:val="28"/>
              </w:rPr>
              <w:t>14</w:t>
            </w:r>
          </w:p>
        </w:tc>
      </w:tr>
      <w:tr w:rsidR="009C2104" w14:paraId="7DD76235" w14:textId="77777777" w:rsidTr="00032976">
        <w:tc>
          <w:tcPr>
            <w:tcW w:w="8926" w:type="dxa"/>
          </w:tcPr>
          <w:p w14:paraId="3BDA6DF8" w14:textId="235E1AD7" w:rsidR="009C2104" w:rsidRDefault="009C2104" w:rsidP="00032976">
            <w:pPr>
              <w:spacing w:line="360" w:lineRule="auto"/>
              <w:rPr>
                <w:rFonts w:ascii="Times New Roman" w:hAnsi="Times New Roman" w:cs="Times New Roman"/>
                <w:b/>
                <w:sz w:val="28"/>
                <w:szCs w:val="28"/>
              </w:rPr>
            </w:pPr>
            <w:r>
              <w:rPr>
                <w:rFonts w:ascii="Times New Roman" w:hAnsi="Times New Roman" w:cs="Times New Roman"/>
                <w:b/>
                <w:sz w:val="28"/>
                <w:szCs w:val="28"/>
              </w:rPr>
              <w:t>ЛІТЕРАТУРА</w:t>
            </w:r>
            <w:r w:rsidR="00032976">
              <w:rPr>
                <w:rFonts w:ascii="Times New Roman" w:hAnsi="Times New Roman" w:cs="Times New Roman"/>
                <w:b/>
                <w:sz w:val="28"/>
                <w:szCs w:val="28"/>
              </w:rPr>
              <w:t>………………………………………………………………...</w:t>
            </w:r>
          </w:p>
        </w:tc>
        <w:tc>
          <w:tcPr>
            <w:tcW w:w="993" w:type="dxa"/>
          </w:tcPr>
          <w:p w14:paraId="45B9A40D" w14:textId="33CA8BCC" w:rsidR="009C2104" w:rsidRDefault="00032976" w:rsidP="00032976">
            <w:pPr>
              <w:spacing w:line="360" w:lineRule="auto"/>
              <w:rPr>
                <w:rFonts w:ascii="Times New Roman" w:hAnsi="Times New Roman" w:cs="Times New Roman"/>
                <w:b/>
                <w:sz w:val="28"/>
                <w:szCs w:val="28"/>
              </w:rPr>
            </w:pPr>
            <w:r>
              <w:rPr>
                <w:rFonts w:ascii="Times New Roman" w:hAnsi="Times New Roman" w:cs="Times New Roman"/>
                <w:b/>
                <w:sz w:val="28"/>
                <w:szCs w:val="28"/>
              </w:rPr>
              <w:t>17</w:t>
            </w:r>
          </w:p>
        </w:tc>
      </w:tr>
      <w:tr w:rsidR="009C2104" w14:paraId="2E1182E0" w14:textId="77777777" w:rsidTr="00032976">
        <w:tc>
          <w:tcPr>
            <w:tcW w:w="8926" w:type="dxa"/>
          </w:tcPr>
          <w:p w14:paraId="4ADF8324" w14:textId="0E630BB7" w:rsidR="009C2104" w:rsidRDefault="009C2104" w:rsidP="00032976">
            <w:pPr>
              <w:spacing w:line="360" w:lineRule="auto"/>
              <w:rPr>
                <w:rFonts w:ascii="Times New Roman" w:hAnsi="Times New Roman" w:cs="Times New Roman"/>
                <w:b/>
                <w:sz w:val="28"/>
                <w:szCs w:val="28"/>
              </w:rPr>
            </w:pPr>
            <w:r>
              <w:rPr>
                <w:rFonts w:ascii="Times New Roman" w:hAnsi="Times New Roman" w:cs="Times New Roman"/>
                <w:b/>
                <w:sz w:val="28"/>
                <w:szCs w:val="28"/>
              </w:rPr>
              <w:t>ДОДАТКИ</w:t>
            </w:r>
            <w:r w:rsidR="00032976">
              <w:rPr>
                <w:rFonts w:ascii="Times New Roman" w:hAnsi="Times New Roman" w:cs="Times New Roman"/>
                <w:b/>
                <w:sz w:val="28"/>
                <w:szCs w:val="28"/>
              </w:rPr>
              <w:t>…………………………………………………………………….</w:t>
            </w:r>
          </w:p>
        </w:tc>
        <w:tc>
          <w:tcPr>
            <w:tcW w:w="993" w:type="dxa"/>
          </w:tcPr>
          <w:p w14:paraId="7BB6C787" w14:textId="52378CB1" w:rsidR="009C2104" w:rsidRDefault="00032976" w:rsidP="00032976">
            <w:pPr>
              <w:spacing w:line="360" w:lineRule="auto"/>
              <w:rPr>
                <w:rFonts w:ascii="Times New Roman" w:hAnsi="Times New Roman" w:cs="Times New Roman"/>
                <w:b/>
                <w:sz w:val="28"/>
                <w:szCs w:val="28"/>
              </w:rPr>
            </w:pPr>
            <w:r>
              <w:rPr>
                <w:rFonts w:ascii="Times New Roman" w:hAnsi="Times New Roman" w:cs="Times New Roman"/>
                <w:b/>
                <w:sz w:val="28"/>
                <w:szCs w:val="28"/>
              </w:rPr>
              <w:t>18</w:t>
            </w:r>
          </w:p>
        </w:tc>
      </w:tr>
      <w:tr w:rsidR="009C2104" w14:paraId="4F75CDA3" w14:textId="77777777" w:rsidTr="00032976">
        <w:tc>
          <w:tcPr>
            <w:tcW w:w="8926" w:type="dxa"/>
          </w:tcPr>
          <w:p w14:paraId="70D69687" w14:textId="77777777" w:rsidR="009C2104" w:rsidRDefault="009C2104" w:rsidP="00032976">
            <w:pPr>
              <w:spacing w:line="276" w:lineRule="auto"/>
              <w:rPr>
                <w:rFonts w:ascii="Times New Roman" w:hAnsi="Times New Roman" w:cs="Times New Roman"/>
                <w:b/>
                <w:sz w:val="28"/>
                <w:szCs w:val="28"/>
              </w:rPr>
            </w:pPr>
          </w:p>
        </w:tc>
        <w:tc>
          <w:tcPr>
            <w:tcW w:w="993" w:type="dxa"/>
          </w:tcPr>
          <w:p w14:paraId="735999FF" w14:textId="77777777" w:rsidR="009C2104" w:rsidRDefault="009C2104" w:rsidP="00032976">
            <w:pPr>
              <w:spacing w:line="276" w:lineRule="auto"/>
              <w:rPr>
                <w:rFonts w:ascii="Times New Roman" w:hAnsi="Times New Roman" w:cs="Times New Roman"/>
                <w:b/>
                <w:sz w:val="28"/>
                <w:szCs w:val="28"/>
              </w:rPr>
            </w:pPr>
          </w:p>
        </w:tc>
      </w:tr>
    </w:tbl>
    <w:p w14:paraId="7AF6B4D3" w14:textId="77777777" w:rsidR="006D2EED" w:rsidRPr="006D2EED" w:rsidRDefault="006D2EED">
      <w:pPr>
        <w:rPr>
          <w:rFonts w:ascii="Times New Roman" w:hAnsi="Times New Roman" w:cs="Times New Roman"/>
          <w:b/>
          <w:sz w:val="28"/>
          <w:szCs w:val="28"/>
        </w:rPr>
      </w:pPr>
      <w:r w:rsidRPr="006D2EED">
        <w:rPr>
          <w:rFonts w:ascii="Times New Roman" w:hAnsi="Times New Roman" w:cs="Times New Roman"/>
          <w:b/>
          <w:sz w:val="28"/>
          <w:szCs w:val="28"/>
        </w:rPr>
        <w:br w:type="page"/>
      </w:r>
    </w:p>
    <w:p w14:paraId="65840BD8" w14:textId="77777777" w:rsidR="006D2EED" w:rsidRPr="006D2EED" w:rsidRDefault="006D2EED" w:rsidP="006D2EED">
      <w:pPr>
        <w:spacing w:after="0" w:line="360" w:lineRule="auto"/>
        <w:ind w:firstLine="567"/>
        <w:jc w:val="both"/>
        <w:rPr>
          <w:rFonts w:ascii="Times New Roman" w:hAnsi="Times New Roman" w:cs="Times New Roman"/>
          <w:b/>
          <w:sz w:val="28"/>
          <w:szCs w:val="28"/>
        </w:rPr>
      </w:pPr>
      <w:r w:rsidRPr="006D2EED">
        <w:rPr>
          <w:rFonts w:ascii="Times New Roman" w:hAnsi="Times New Roman" w:cs="Times New Roman"/>
          <w:b/>
          <w:sz w:val="28"/>
          <w:szCs w:val="28"/>
        </w:rPr>
        <w:lastRenderedPageBreak/>
        <w:t>ВСТУП</w:t>
      </w:r>
    </w:p>
    <w:p w14:paraId="15C74DCA" w14:textId="77777777" w:rsidR="00E56C9A" w:rsidRPr="00E56C9A" w:rsidRDefault="00E56C9A" w:rsidP="00E56C9A">
      <w:pPr>
        <w:pStyle w:val="a3"/>
        <w:spacing w:before="0" w:beforeAutospacing="0" w:after="0" w:afterAutospacing="0" w:line="360" w:lineRule="auto"/>
        <w:ind w:firstLine="567"/>
        <w:jc w:val="both"/>
        <w:rPr>
          <w:sz w:val="28"/>
          <w:szCs w:val="28"/>
        </w:rPr>
      </w:pPr>
      <w:r w:rsidRPr="00E56C9A">
        <w:rPr>
          <w:sz w:val="28"/>
          <w:szCs w:val="28"/>
        </w:rPr>
        <w:t xml:space="preserve">Цвітіння води, викликане надмірним розвитком ціанобактерій, є глобальною проблемою, що все частіше проявляється в прісноводних водоймах у різних регіонах світу. Одним з найбільш поширених і небезпечних видів, що спричиняють це явище, є </w:t>
      </w:r>
      <w:proofErr w:type="spellStart"/>
      <w:r w:rsidRPr="00E56C9A">
        <w:rPr>
          <w:sz w:val="28"/>
          <w:szCs w:val="28"/>
        </w:rPr>
        <w:t>Microcystis</w:t>
      </w:r>
      <w:proofErr w:type="spellEnd"/>
      <w:r w:rsidRPr="00E56C9A">
        <w:rPr>
          <w:sz w:val="28"/>
          <w:szCs w:val="28"/>
        </w:rPr>
        <w:t xml:space="preserve"> </w:t>
      </w:r>
      <w:proofErr w:type="spellStart"/>
      <w:r w:rsidRPr="00E56C9A">
        <w:rPr>
          <w:sz w:val="28"/>
          <w:szCs w:val="28"/>
        </w:rPr>
        <w:t>aeruginosa</w:t>
      </w:r>
      <w:proofErr w:type="spellEnd"/>
      <w:r w:rsidRPr="00E56C9A">
        <w:rPr>
          <w:sz w:val="28"/>
          <w:szCs w:val="28"/>
        </w:rPr>
        <w:t xml:space="preserve"> — представник ціанобактерій, який здатен утворювати густі плаваючі колонії на поверхні води. Основними умовами для його швидкого розмноження є підвищені концентрації поживних речовин у воді (зокрема фосфору і азоту), висока температура, низький рівень перемішування водних мас і інтенсивне сонячне освітлення. Такий розвиток часто спостерігається в </w:t>
      </w:r>
      <w:proofErr w:type="spellStart"/>
      <w:r w:rsidRPr="00E56C9A">
        <w:rPr>
          <w:sz w:val="28"/>
          <w:szCs w:val="28"/>
        </w:rPr>
        <w:t>антропогенно</w:t>
      </w:r>
      <w:proofErr w:type="spellEnd"/>
      <w:r w:rsidRPr="00E56C9A">
        <w:rPr>
          <w:sz w:val="28"/>
          <w:szCs w:val="28"/>
        </w:rPr>
        <w:t xml:space="preserve"> змінених водоймах, де сільське господарство, промислові викиди або стічні води сприяють підвищенню рівня </w:t>
      </w:r>
      <w:proofErr w:type="spellStart"/>
      <w:r w:rsidRPr="00E56C9A">
        <w:rPr>
          <w:sz w:val="28"/>
          <w:szCs w:val="28"/>
        </w:rPr>
        <w:t>евтрофікації</w:t>
      </w:r>
      <w:proofErr w:type="spellEnd"/>
      <w:r w:rsidRPr="00E56C9A">
        <w:rPr>
          <w:sz w:val="28"/>
          <w:szCs w:val="28"/>
        </w:rPr>
        <w:t>.</w:t>
      </w:r>
    </w:p>
    <w:p w14:paraId="19FFFC93" w14:textId="77777777" w:rsidR="00E56C9A" w:rsidRPr="00E56C9A" w:rsidRDefault="00E56C9A" w:rsidP="00E56C9A">
      <w:pPr>
        <w:pStyle w:val="a3"/>
        <w:spacing w:before="0" w:beforeAutospacing="0" w:after="0" w:afterAutospacing="0" w:line="360" w:lineRule="auto"/>
        <w:ind w:firstLine="567"/>
        <w:jc w:val="both"/>
        <w:rPr>
          <w:sz w:val="28"/>
          <w:szCs w:val="28"/>
        </w:rPr>
      </w:pPr>
      <w:proofErr w:type="spellStart"/>
      <w:r w:rsidRPr="00E56C9A">
        <w:rPr>
          <w:sz w:val="28"/>
          <w:szCs w:val="28"/>
        </w:rPr>
        <w:t>Microcystis</w:t>
      </w:r>
      <w:proofErr w:type="spellEnd"/>
      <w:r w:rsidRPr="00E56C9A">
        <w:rPr>
          <w:sz w:val="28"/>
          <w:szCs w:val="28"/>
        </w:rPr>
        <w:t xml:space="preserve"> </w:t>
      </w:r>
      <w:proofErr w:type="spellStart"/>
      <w:r w:rsidRPr="00E56C9A">
        <w:rPr>
          <w:sz w:val="28"/>
          <w:szCs w:val="28"/>
        </w:rPr>
        <w:t>aeruginosa</w:t>
      </w:r>
      <w:proofErr w:type="spellEnd"/>
      <w:r w:rsidRPr="00E56C9A">
        <w:rPr>
          <w:sz w:val="28"/>
          <w:szCs w:val="28"/>
        </w:rPr>
        <w:t xml:space="preserve"> є не лише естетичною проблемою, коли вода набуває неприродного зеленого кольору, а й представляє загрозу для екосистеми та здоров’я людини. Ця </w:t>
      </w:r>
      <w:proofErr w:type="spellStart"/>
      <w:r w:rsidRPr="00E56C9A">
        <w:rPr>
          <w:sz w:val="28"/>
          <w:szCs w:val="28"/>
        </w:rPr>
        <w:t>водорость</w:t>
      </w:r>
      <w:proofErr w:type="spellEnd"/>
      <w:r w:rsidRPr="00E56C9A">
        <w:rPr>
          <w:sz w:val="28"/>
          <w:szCs w:val="28"/>
        </w:rPr>
        <w:t xml:space="preserve"> продукує </w:t>
      </w:r>
      <w:proofErr w:type="spellStart"/>
      <w:r w:rsidRPr="00E56C9A">
        <w:rPr>
          <w:sz w:val="28"/>
          <w:szCs w:val="28"/>
        </w:rPr>
        <w:t>мікроцистини</w:t>
      </w:r>
      <w:proofErr w:type="spellEnd"/>
      <w:r w:rsidRPr="00E56C9A">
        <w:rPr>
          <w:sz w:val="28"/>
          <w:szCs w:val="28"/>
        </w:rPr>
        <w:t xml:space="preserve"> — токсичні речовини, які можуть накопичуватись у водних організмах, таких як риби та молюски, а також потрапляти у воду, яку люди використовують для пиття або рекреаційних цілей. Вплив цих токсинів на людей може призвести до серйозних проблем зі здоров’ям, таких як ураження печінки, порушення роботи нервової системи та інші хвороби.</w:t>
      </w:r>
    </w:p>
    <w:p w14:paraId="0C89641B" w14:textId="77777777" w:rsidR="00E56C9A" w:rsidRPr="00E56C9A" w:rsidRDefault="00E56C9A" w:rsidP="00E56C9A">
      <w:pPr>
        <w:pStyle w:val="a3"/>
        <w:spacing w:before="0" w:beforeAutospacing="0" w:after="0" w:afterAutospacing="0" w:line="360" w:lineRule="auto"/>
        <w:ind w:firstLine="567"/>
        <w:jc w:val="both"/>
        <w:rPr>
          <w:sz w:val="28"/>
          <w:szCs w:val="28"/>
        </w:rPr>
      </w:pPr>
      <w:r w:rsidRPr="00E56C9A">
        <w:rPr>
          <w:sz w:val="28"/>
          <w:szCs w:val="28"/>
        </w:rPr>
        <w:t xml:space="preserve">Під час вивчення проблеми цвітіння води в ручці Сухий </w:t>
      </w:r>
      <w:proofErr w:type="spellStart"/>
      <w:r w:rsidRPr="00E56C9A">
        <w:rPr>
          <w:sz w:val="28"/>
          <w:szCs w:val="28"/>
        </w:rPr>
        <w:t>Кагамлик</w:t>
      </w:r>
      <w:proofErr w:type="spellEnd"/>
      <w:r w:rsidRPr="00E56C9A">
        <w:rPr>
          <w:sz w:val="28"/>
          <w:szCs w:val="28"/>
        </w:rPr>
        <w:t xml:space="preserve"> було встановлено основний збудник, що його викликав, проаналізовано вплив та негативні наслідки явища.</w:t>
      </w:r>
    </w:p>
    <w:p w14:paraId="0DD204FA" w14:textId="77777777" w:rsidR="00E56C9A" w:rsidRPr="00E56C9A" w:rsidRDefault="00E56C9A" w:rsidP="00E56C9A">
      <w:pPr>
        <w:pStyle w:val="a3"/>
        <w:spacing w:before="0" w:beforeAutospacing="0" w:after="0" w:afterAutospacing="0" w:line="360" w:lineRule="auto"/>
        <w:ind w:firstLine="567"/>
        <w:jc w:val="both"/>
        <w:rPr>
          <w:sz w:val="28"/>
          <w:szCs w:val="28"/>
        </w:rPr>
      </w:pPr>
      <w:r w:rsidRPr="00E56C9A">
        <w:rPr>
          <w:sz w:val="28"/>
          <w:szCs w:val="28"/>
        </w:rPr>
        <w:t>Цей звіт стане корисним інструментом для уникнення негативних наслідків для екосистеми та людини в умовах зростаючої загрози цвітіння води, яке стає все частішим явищем через поступові кліматичні зміни, що відбуваються в регіоні та призводять до зміни гідрологічних умов.</w:t>
      </w:r>
    </w:p>
    <w:p w14:paraId="4D15A1E4" w14:textId="77777777" w:rsidR="006D2EED" w:rsidRPr="006D2EED" w:rsidRDefault="006D2EED" w:rsidP="006D2EED">
      <w:pPr>
        <w:spacing w:after="0" w:line="360" w:lineRule="auto"/>
        <w:ind w:firstLine="567"/>
        <w:jc w:val="both"/>
        <w:rPr>
          <w:rFonts w:ascii="Times New Roman" w:hAnsi="Times New Roman" w:cs="Times New Roman"/>
          <w:b/>
          <w:sz w:val="28"/>
          <w:szCs w:val="28"/>
        </w:rPr>
      </w:pPr>
    </w:p>
    <w:p w14:paraId="51F09513" w14:textId="77777777" w:rsidR="006D2EED" w:rsidRPr="006D2EED" w:rsidRDefault="006D2EED">
      <w:pPr>
        <w:rPr>
          <w:rFonts w:ascii="Times New Roman" w:hAnsi="Times New Roman" w:cs="Times New Roman"/>
          <w:b/>
          <w:sz w:val="28"/>
          <w:szCs w:val="28"/>
        </w:rPr>
      </w:pPr>
      <w:r w:rsidRPr="006D2EED">
        <w:rPr>
          <w:rFonts w:ascii="Times New Roman" w:hAnsi="Times New Roman" w:cs="Times New Roman"/>
          <w:b/>
          <w:sz w:val="28"/>
          <w:szCs w:val="28"/>
        </w:rPr>
        <w:br w:type="page"/>
      </w:r>
    </w:p>
    <w:p w14:paraId="1593CD4D" w14:textId="77777777" w:rsidR="006D2EED" w:rsidRDefault="006D2EED" w:rsidP="006D2EED">
      <w:pPr>
        <w:spacing w:after="0" w:line="360" w:lineRule="auto"/>
        <w:ind w:firstLine="567"/>
        <w:jc w:val="both"/>
        <w:rPr>
          <w:rFonts w:ascii="Times New Roman" w:hAnsi="Times New Roman" w:cs="Times New Roman"/>
          <w:b/>
          <w:sz w:val="28"/>
          <w:szCs w:val="28"/>
        </w:rPr>
      </w:pPr>
      <w:r w:rsidRPr="006D2EED">
        <w:rPr>
          <w:rFonts w:ascii="Times New Roman" w:hAnsi="Times New Roman" w:cs="Times New Roman"/>
          <w:b/>
          <w:sz w:val="28"/>
          <w:szCs w:val="28"/>
        </w:rPr>
        <w:lastRenderedPageBreak/>
        <w:t xml:space="preserve">РОЗДІЛ 1. Загальна </w:t>
      </w:r>
      <w:r>
        <w:rPr>
          <w:rFonts w:ascii="Times New Roman" w:hAnsi="Times New Roman" w:cs="Times New Roman"/>
          <w:b/>
          <w:sz w:val="28"/>
          <w:szCs w:val="28"/>
        </w:rPr>
        <w:t xml:space="preserve">характеристика річки Сухий </w:t>
      </w:r>
      <w:proofErr w:type="spellStart"/>
      <w:r>
        <w:rPr>
          <w:rFonts w:ascii="Times New Roman" w:hAnsi="Times New Roman" w:cs="Times New Roman"/>
          <w:b/>
          <w:sz w:val="28"/>
          <w:szCs w:val="28"/>
        </w:rPr>
        <w:t>Кагамлик</w:t>
      </w:r>
      <w:proofErr w:type="spellEnd"/>
      <w:r>
        <w:rPr>
          <w:rFonts w:ascii="Times New Roman" w:hAnsi="Times New Roman" w:cs="Times New Roman"/>
          <w:b/>
          <w:sz w:val="28"/>
          <w:szCs w:val="28"/>
        </w:rPr>
        <w:t xml:space="preserve"> в районі с. Нова Знам’янка.</w:t>
      </w:r>
    </w:p>
    <w:p w14:paraId="6237BCD1" w14:textId="77777777" w:rsidR="00146503" w:rsidRPr="00146503" w:rsidRDefault="00146503" w:rsidP="00146503">
      <w:pPr>
        <w:pStyle w:val="a3"/>
        <w:spacing w:before="0" w:beforeAutospacing="0" w:after="0" w:afterAutospacing="0" w:line="360" w:lineRule="auto"/>
        <w:ind w:firstLine="567"/>
        <w:jc w:val="both"/>
        <w:rPr>
          <w:sz w:val="28"/>
          <w:szCs w:val="28"/>
        </w:rPr>
      </w:pPr>
      <w:r w:rsidRPr="00146503">
        <w:rPr>
          <w:sz w:val="28"/>
          <w:szCs w:val="28"/>
        </w:rPr>
        <w:t xml:space="preserve">Річка </w:t>
      </w:r>
      <w:r w:rsidRPr="00146503">
        <w:rPr>
          <w:rStyle w:val="a5"/>
          <w:b w:val="0"/>
          <w:sz w:val="28"/>
          <w:szCs w:val="28"/>
        </w:rPr>
        <w:t xml:space="preserve">Сухий </w:t>
      </w:r>
      <w:proofErr w:type="spellStart"/>
      <w:r w:rsidRPr="00146503">
        <w:rPr>
          <w:rStyle w:val="a5"/>
          <w:b w:val="0"/>
          <w:sz w:val="28"/>
          <w:szCs w:val="28"/>
        </w:rPr>
        <w:t>Кагамлик</w:t>
      </w:r>
      <w:proofErr w:type="spellEnd"/>
      <w:r w:rsidRPr="00146503">
        <w:rPr>
          <w:sz w:val="28"/>
          <w:szCs w:val="28"/>
        </w:rPr>
        <w:t xml:space="preserve"> — це невелика річка в Україні, яка протікає в межах Полтавської області. Вона є притокою річки Дніпро, належить до його водозбірного басейну. Протяжність річки є порівняно невеликою, і вона відіграє важливу роль для місцевих мешканців, зокрема у забезпеченні водними ресурсами та рекреаційних потреб.</w:t>
      </w:r>
    </w:p>
    <w:p w14:paraId="0F538076" w14:textId="77777777" w:rsidR="00146503" w:rsidRPr="00146503" w:rsidRDefault="00146503" w:rsidP="00146503">
      <w:pPr>
        <w:pStyle w:val="a3"/>
        <w:spacing w:before="0" w:beforeAutospacing="0" w:after="0" w:afterAutospacing="0" w:line="360" w:lineRule="auto"/>
        <w:ind w:firstLine="567"/>
        <w:jc w:val="both"/>
        <w:rPr>
          <w:sz w:val="28"/>
          <w:szCs w:val="28"/>
        </w:rPr>
      </w:pPr>
      <w:r w:rsidRPr="00146503">
        <w:rPr>
          <w:sz w:val="28"/>
          <w:szCs w:val="28"/>
        </w:rPr>
        <w:t xml:space="preserve">Сухий </w:t>
      </w:r>
      <w:proofErr w:type="spellStart"/>
      <w:r w:rsidRPr="00146503">
        <w:rPr>
          <w:sz w:val="28"/>
          <w:szCs w:val="28"/>
        </w:rPr>
        <w:t>Кагамлик</w:t>
      </w:r>
      <w:proofErr w:type="spellEnd"/>
      <w:r w:rsidRPr="00146503">
        <w:rPr>
          <w:sz w:val="28"/>
          <w:szCs w:val="28"/>
        </w:rPr>
        <w:t xml:space="preserve"> протікає через низку населених пунктів Полтавської області, одним із яких є село </w:t>
      </w:r>
      <w:r w:rsidRPr="00146503">
        <w:rPr>
          <w:rStyle w:val="a5"/>
          <w:b w:val="0"/>
          <w:sz w:val="28"/>
          <w:szCs w:val="28"/>
        </w:rPr>
        <w:t>Нова Знам’янка</w:t>
      </w:r>
      <w:r w:rsidRPr="00146503">
        <w:rPr>
          <w:sz w:val="28"/>
          <w:szCs w:val="28"/>
        </w:rPr>
        <w:t>, що розташоване неподалік міста Кременчук. Ця частина річки проходить через переважно сільськогосподарські угіддя та малонаселені території. Річка в районі села є досить вузькою, а її потік залежить від сезонних опадів і кліматичних умов.</w:t>
      </w:r>
    </w:p>
    <w:p w14:paraId="1173DCE0" w14:textId="77777777" w:rsidR="00146503" w:rsidRPr="00146503" w:rsidRDefault="00146503" w:rsidP="00146503">
      <w:pPr>
        <w:pStyle w:val="a3"/>
        <w:spacing w:before="0" w:beforeAutospacing="0" w:after="0" w:afterAutospacing="0" w:line="360" w:lineRule="auto"/>
        <w:ind w:firstLine="567"/>
        <w:jc w:val="both"/>
        <w:rPr>
          <w:sz w:val="28"/>
          <w:szCs w:val="28"/>
        </w:rPr>
      </w:pPr>
      <w:r w:rsidRPr="00146503">
        <w:rPr>
          <w:sz w:val="28"/>
          <w:szCs w:val="28"/>
        </w:rPr>
        <w:t xml:space="preserve">Річка Сухий </w:t>
      </w:r>
      <w:proofErr w:type="spellStart"/>
      <w:r w:rsidRPr="00146503">
        <w:rPr>
          <w:sz w:val="28"/>
          <w:szCs w:val="28"/>
        </w:rPr>
        <w:t>Кагамлик</w:t>
      </w:r>
      <w:proofErr w:type="spellEnd"/>
      <w:r w:rsidRPr="00146503">
        <w:rPr>
          <w:sz w:val="28"/>
          <w:szCs w:val="28"/>
        </w:rPr>
        <w:t xml:space="preserve"> має сезонний характер, що означає, що її водність сильно залежить від кількості опадів. Влітку річка може значно обміліти, а в деяких місцях її русло може майже повністю пересихати, звідки й назва "Сухий". У періоди весняних паводків або після сильних дощів рівень води підвищується, що може призводити до незначних підтоплень прилеглих територій.</w:t>
      </w:r>
    </w:p>
    <w:p w14:paraId="24ED4515" w14:textId="77777777" w:rsidR="00146503" w:rsidRPr="00146503" w:rsidRDefault="00146503" w:rsidP="00146503">
      <w:pPr>
        <w:pStyle w:val="a3"/>
        <w:spacing w:before="0" w:beforeAutospacing="0" w:after="0" w:afterAutospacing="0" w:line="360" w:lineRule="auto"/>
        <w:ind w:firstLine="567"/>
        <w:jc w:val="both"/>
        <w:rPr>
          <w:sz w:val="28"/>
          <w:szCs w:val="28"/>
        </w:rPr>
      </w:pPr>
      <w:r w:rsidRPr="00146503">
        <w:rPr>
          <w:sz w:val="28"/>
          <w:szCs w:val="28"/>
        </w:rPr>
        <w:t>Береги річки зазвичай низькі та пологі, із багатою рослинністю. У районі Нової Знам’янки річка проходить через переважно рівнинну територію, де зустрічаються луки та сільськогосподарські угіддя.</w:t>
      </w:r>
    </w:p>
    <w:p w14:paraId="3D8009F3" w14:textId="77777777" w:rsidR="00146503" w:rsidRPr="00146503" w:rsidRDefault="00146503" w:rsidP="00146503">
      <w:pPr>
        <w:pStyle w:val="a3"/>
        <w:spacing w:before="0" w:beforeAutospacing="0" w:after="0" w:afterAutospacing="0" w:line="360" w:lineRule="auto"/>
        <w:ind w:firstLine="567"/>
        <w:jc w:val="both"/>
        <w:rPr>
          <w:sz w:val="28"/>
          <w:szCs w:val="28"/>
        </w:rPr>
      </w:pPr>
      <w:r w:rsidRPr="00146503">
        <w:rPr>
          <w:sz w:val="28"/>
          <w:szCs w:val="28"/>
        </w:rPr>
        <w:t xml:space="preserve">Як і багато інших малих річок України, Сухий </w:t>
      </w:r>
      <w:proofErr w:type="spellStart"/>
      <w:r w:rsidRPr="00146503">
        <w:rPr>
          <w:sz w:val="28"/>
          <w:szCs w:val="28"/>
        </w:rPr>
        <w:t>Кагамлик</w:t>
      </w:r>
      <w:proofErr w:type="spellEnd"/>
      <w:r w:rsidRPr="00146503">
        <w:rPr>
          <w:sz w:val="28"/>
          <w:szCs w:val="28"/>
        </w:rPr>
        <w:t xml:space="preserve"> зазнає негативного впливу людської діяльності. Основними факторами, що впливають на екологічний стан річки, є:</w:t>
      </w:r>
    </w:p>
    <w:p w14:paraId="740A8884" w14:textId="77777777" w:rsidR="00146503" w:rsidRPr="00146503" w:rsidRDefault="00146503" w:rsidP="00146503">
      <w:pPr>
        <w:numPr>
          <w:ilvl w:val="0"/>
          <w:numId w:val="3"/>
        </w:numPr>
        <w:spacing w:after="0" w:line="360" w:lineRule="auto"/>
        <w:ind w:firstLine="567"/>
        <w:jc w:val="both"/>
        <w:rPr>
          <w:rFonts w:ascii="Times New Roman" w:hAnsi="Times New Roman" w:cs="Times New Roman"/>
          <w:sz w:val="28"/>
          <w:szCs w:val="28"/>
        </w:rPr>
      </w:pPr>
      <w:r w:rsidRPr="00146503">
        <w:rPr>
          <w:rStyle w:val="a5"/>
          <w:rFonts w:ascii="Times New Roman" w:hAnsi="Times New Roman" w:cs="Times New Roman"/>
          <w:b w:val="0"/>
          <w:sz w:val="28"/>
          <w:szCs w:val="28"/>
        </w:rPr>
        <w:t>Сільськогосподарські забруднення</w:t>
      </w:r>
      <w:r w:rsidRPr="00146503">
        <w:rPr>
          <w:rFonts w:ascii="Times New Roman" w:hAnsi="Times New Roman" w:cs="Times New Roman"/>
          <w:sz w:val="28"/>
          <w:szCs w:val="28"/>
        </w:rPr>
        <w:t xml:space="preserve">: Внесення добрив та хімікатів на полях поблизу річки може призводити до їхнього стікання у водойму, що сприяє </w:t>
      </w:r>
      <w:proofErr w:type="spellStart"/>
      <w:r w:rsidRPr="00146503">
        <w:rPr>
          <w:rFonts w:ascii="Times New Roman" w:hAnsi="Times New Roman" w:cs="Times New Roman"/>
          <w:sz w:val="28"/>
          <w:szCs w:val="28"/>
        </w:rPr>
        <w:t>евтрофікації</w:t>
      </w:r>
      <w:proofErr w:type="spellEnd"/>
      <w:r w:rsidRPr="00146503">
        <w:rPr>
          <w:rFonts w:ascii="Times New Roman" w:hAnsi="Times New Roman" w:cs="Times New Roman"/>
          <w:sz w:val="28"/>
          <w:szCs w:val="28"/>
        </w:rPr>
        <w:t xml:space="preserve"> та появі цвітіння води.</w:t>
      </w:r>
    </w:p>
    <w:p w14:paraId="5324169B" w14:textId="77777777" w:rsidR="00146503" w:rsidRPr="00146503" w:rsidRDefault="00146503" w:rsidP="00146503">
      <w:pPr>
        <w:numPr>
          <w:ilvl w:val="0"/>
          <w:numId w:val="3"/>
        </w:numPr>
        <w:spacing w:after="0" w:line="360" w:lineRule="auto"/>
        <w:ind w:firstLine="567"/>
        <w:jc w:val="both"/>
        <w:rPr>
          <w:rFonts w:ascii="Times New Roman" w:hAnsi="Times New Roman" w:cs="Times New Roman"/>
          <w:sz w:val="28"/>
          <w:szCs w:val="28"/>
        </w:rPr>
      </w:pPr>
      <w:r w:rsidRPr="00146503">
        <w:rPr>
          <w:rStyle w:val="a5"/>
          <w:rFonts w:ascii="Times New Roman" w:hAnsi="Times New Roman" w:cs="Times New Roman"/>
          <w:b w:val="0"/>
          <w:sz w:val="28"/>
          <w:szCs w:val="28"/>
        </w:rPr>
        <w:t>Побутові стоки</w:t>
      </w:r>
      <w:r w:rsidRPr="00146503">
        <w:rPr>
          <w:rFonts w:ascii="Times New Roman" w:hAnsi="Times New Roman" w:cs="Times New Roman"/>
          <w:sz w:val="28"/>
          <w:szCs w:val="28"/>
        </w:rPr>
        <w:t>: Наявність села та інших населених пунктів поблизу річки також призводить до забруднення побутовими стоками. Нечистоти можуть потрапляти в річку, особливо при відсутності належної каналізаційної системи.</w:t>
      </w:r>
    </w:p>
    <w:p w14:paraId="2A840C74" w14:textId="77777777" w:rsidR="00146503" w:rsidRPr="00146503" w:rsidRDefault="00146503" w:rsidP="00146503">
      <w:pPr>
        <w:numPr>
          <w:ilvl w:val="0"/>
          <w:numId w:val="3"/>
        </w:numPr>
        <w:spacing w:after="0" w:line="360" w:lineRule="auto"/>
        <w:ind w:firstLine="567"/>
        <w:jc w:val="both"/>
        <w:rPr>
          <w:rFonts w:ascii="Times New Roman" w:hAnsi="Times New Roman" w:cs="Times New Roman"/>
          <w:sz w:val="28"/>
          <w:szCs w:val="28"/>
        </w:rPr>
      </w:pPr>
      <w:r w:rsidRPr="00146503">
        <w:rPr>
          <w:rStyle w:val="a5"/>
          <w:rFonts w:ascii="Times New Roman" w:hAnsi="Times New Roman" w:cs="Times New Roman"/>
          <w:b w:val="0"/>
          <w:sz w:val="28"/>
          <w:szCs w:val="28"/>
        </w:rPr>
        <w:lastRenderedPageBreak/>
        <w:t>Забруднення сміттям</w:t>
      </w:r>
      <w:r w:rsidRPr="00146503">
        <w:rPr>
          <w:rFonts w:ascii="Times New Roman" w:hAnsi="Times New Roman" w:cs="Times New Roman"/>
          <w:sz w:val="28"/>
          <w:szCs w:val="28"/>
        </w:rPr>
        <w:t>: Відсутність належного контролю за утилізацією побутових відходів у сільських районах може призводити до накопичення сміття в річці та на її берегах.</w:t>
      </w:r>
    </w:p>
    <w:p w14:paraId="26DE974F" w14:textId="77777777" w:rsidR="00146503" w:rsidRPr="00146503" w:rsidRDefault="00146503" w:rsidP="00146503">
      <w:pPr>
        <w:pStyle w:val="a3"/>
        <w:spacing w:before="0" w:beforeAutospacing="0" w:after="0" w:afterAutospacing="0" w:line="360" w:lineRule="auto"/>
        <w:ind w:firstLine="567"/>
        <w:jc w:val="both"/>
        <w:rPr>
          <w:sz w:val="28"/>
          <w:szCs w:val="28"/>
        </w:rPr>
      </w:pPr>
      <w:r w:rsidRPr="00146503">
        <w:rPr>
          <w:sz w:val="28"/>
          <w:szCs w:val="28"/>
        </w:rPr>
        <w:t xml:space="preserve">Річка є середовищем існування для різних видів водних рослин і тварин. У районі Нової Знам’янки води Сухого </w:t>
      </w:r>
      <w:proofErr w:type="spellStart"/>
      <w:r w:rsidRPr="00146503">
        <w:rPr>
          <w:sz w:val="28"/>
          <w:szCs w:val="28"/>
        </w:rPr>
        <w:t>Кагамлика</w:t>
      </w:r>
      <w:proofErr w:type="spellEnd"/>
      <w:r w:rsidRPr="00146503">
        <w:rPr>
          <w:sz w:val="28"/>
          <w:szCs w:val="28"/>
        </w:rPr>
        <w:t xml:space="preserve"> використовуються для побутових потреб мешканців, наприклад, для поливу городів. Водночас річка є важливим джерелом води для місцевої флори та фауни.</w:t>
      </w:r>
    </w:p>
    <w:p w14:paraId="445F6B05" w14:textId="77777777" w:rsidR="00146503" w:rsidRPr="00146503" w:rsidRDefault="00146503" w:rsidP="00146503">
      <w:pPr>
        <w:pStyle w:val="a3"/>
        <w:spacing w:before="0" w:beforeAutospacing="0" w:after="0" w:afterAutospacing="0" w:line="360" w:lineRule="auto"/>
        <w:ind w:firstLine="567"/>
        <w:jc w:val="both"/>
        <w:rPr>
          <w:sz w:val="28"/>
          <w:szCs w:val="28"/>
        </w:rPr>
      </w:pPr>
      <w:r w:rsidRPr="00146503">
        <w:rPr>
          <w:sz w:val="28"/>
          <w:szCs w:val="28"/>
        </w:rPr>
        <w:t>У водах річки можна зустріти різні види риб, водних безхребетних і комах. Однак через зниження якості води в останні роки, чисельність деяких видів зменшилася, а біорізноманіття річки скоротилося.</w:t>
      </w:r>
    </w:p>
    <w:p w14:paraId="1B9976EF" w14:textId="77777777" w:rsidR="00146503" w:rsidRPr="00146503" w:rsidRDefault="00146503" w:rsidP="00146503">
      <w:pPr>
        <w:pStyle w:val="a3"/>
        <w:spacing w:before="0" w:beforeAutospacing="0" w:after="0" w:afterAutospacing="0" w:line="360" w:lineRule="auto"/>
        <w:ind w:firstLine="567"/>
        <w:jc w:val="both"/>
        <w:rPr>
          <w:sz w:val="28"/>
          <w:szCs w:val="28"/>
        </w:rPr>
      </w:pPr>
      <w:r w:rsidRPr="00146503">
        <w:rPr>
          <w:sz w:val="28"/>
          <w:szCs w:val="28"/>
        </w:rPr>
        <w:t xml:space="preserve">Для місцевих мешканців села Нова Знам’янка Сухий </w:t>
      </w:r>
      <w:proofErr w:type="spellStart"/>
      <w:r w:rsidRPr="00146503">
        <w:rPr>
          <w:sz w:val="28"/>
          <w:szCs w:val="28"/>
        </w:rPr>
        <w:t>Кагамлик</w:t>
      </w:r>
      <w:proofErr w:type="spellEnd"/>
      <w:r w:rsidRPr="00146503">
        <w:rPr>
          <w:sz w:val="28"/>
          <w:szCs w:val="28"/>
        </w:rPr>
        <w:t xml:space="preserve"> має велике господарське значення. Вода річки використовується для зрошення полів і городів. Окрім цього, річка має певне рекреаційне значення, хоча її обміління та погіршення якості води обмежують можливості для купання або рибальства.</w:t>
      </w:r>
    </w:p>
    <w:p w14:paraId="697479AD" w14:textId="77777777" w:rsidR="00146503" w:rsidRPr="00146503" w:rsidRDefault="00146503" w:rsidP="00146503">
      <w:pPr>
        <w:pStyle w:val="a3"/>
        <w:spacing w:before="0" w:beforeAutospacing="0" w:after="0" w:afterAutospacing="0" w:line="360" w:lineRule="auto"/>
        <w:ind w:firstLine="567"/>
        <w:jc w:val="both"/>
        <w:rPr>
          <w:sz w:val="28"/>
          <w:szCs w:val="28"/>
        </w:rPr>
      </w:pPr>
      <w:r w:rsidRPr="00146503">
        <w:rPr>
          <w:sz w:val="28"/>
          <w:szCs w:val="28"/>
        </w:rPr>
        <w:t xml:space="preserve">Основною проблемою річки Сухий </w:t>
      </w:r>
      <w:proofErr w:type="spellStart"/>
      <w:r w:rsidRPr="00146503">
        <w:rPr>
          <w:sz w:val="28"/>
          <w:szCs w:val="28"/>
        </w:rPr>
        <w:t>Кагамлик</w:t>
      </w:r>
      <w:proofErr w:type="spellEnd"/>
      <w:r w:rsidRPr="00146503">
        <w:rPr>
          <w:sz w:val="28"/>
          <w:szCs w:val="28"/>
        </w:rPr>
        <w:t xml:space="preserve"> у районі села Нова Знам’янка є її деградація через антропогенний вплив. Періодичне пересихання, забруднення води та зменшення біорізноманіття є серйозними викликами, що потребують вирішення. Для покращення екологічного стану річки необхідно здійснювати такі заходи:</w:t>
      </w:r>
    </w:p>
    <w:p w14:paraId="346CCD4C" w14:textId="77777777" w:rsidR="00146503" w:rsidRPr="00146503" w:rsidRDefault="00146503" w:rsidP="00146503">
      <w:pPr>
        <w:numPr>
          <w:ilvl w:val="0"/>
          <w:numId w:val="4"/>
        </w:numPr>
        <w:spacing w:after="0" w:line="360" w:lineRule="auto"/>
        <w:ind w:firstLine="567"/>
        <w:jc w:val="both"/>
        <w:rPr>
          <w:rFonts w:ascii="Times New Roman" w:hAnsi="Times New Roman" w:cs="Times New Roman"/>
          <w:sz w:val="28"/>
          <w:szCs w:val="28"/>
        </w:rPr>
      </w:pPr>
      <w:r w:rsidRPr="00146503">
        <w:rPr>
          <w:rFonts w:ascii="Times New Roman" w:hAnsi="Times New Roman" w:cs="Times New Roman"/>
          <w:sz w:val="28"/>
          <w:szCs w:val="28"/>
        </w:rPr>
        <w:t>Покращення системи управління стоками та побутовими відходами.</w:t>
      </w:r>
    </w:p>
    <w:p w14:paraId="4D0CA238" w14:textId="77777777" w:rsidR="00146503" w:rsidRPr="00146503" w:rsidRDefault="00146503" w:rsidP="00146503">
      <w:pPr>
        <w:numPr>
          <w:ilvl w:val="0"/>
          <w:numId w:val="4"/>
        </w:numPr>
        <w:spacing w:after="0" w:line="360" w:lineRule="auto"/>
        <w:ind w:firstLine="567"/>
        <w:jc w:val="both"/>
        <w:rPr>
          <w:rFonts w:ascii="Times New Roman" w:hAnsi="Times New Roman" w:cs="Times New Roman"/>
          <w:sz w:val="28"/>
          <w:szCs w:val="28"/>
        </w:rPr>
      </w:pPr>
      <w:r w:rsidRPr="00146503">
        <w:rPr>
          <w:rFonts w:ascii="Times New Roman" w:hAnsi="Times New Roman" w:cs="Times New Roman"/>
          <w:sz w:val="28"/>
          <w:szCs w:val="28"/>
        </w:rPr>
        <w:t>Обмеження використання хімічних добрив і пестицидів у сільському господарстві поблизу річки.</w:t>
      </w:r>
    </w:p>
    <w:p w14:paraId="78B80E5D" w14:textId="77777777" w:rsidR="00146503" w:rsidRPr="00146503" w:rsidRDefault="00146503" w:rsidP="00146503">
      <w:pPr>
        <w:numPr>
          <w:ilvl w:val="0"/>
          <w:numId w:val="4"/>
        </w:numPr>
        <w:spacing w:after="0" w:line="360" w:lineRule="auto"/>
        <w:ind w:firstLine="567"/>
        <w:jc w:val="both"/>
        <w:rPr>
          <w:rFonts w:ascii="Times New Roman" w:hAnsi="Times New Roman" w:cs="Times New Roman"/>
          <w:sz w:val="28"/>
          <w:szCs w:val="28"/>
        </w:rPr>
      </w:pPr>
      <w:r w:rsidRPr="00146503">
        <w:rPr>
          <w:rFonts w:ascii="Times New Roman" w:hAnsi="Times New Roman" w:cs="Times New Roman"/>
          <w:sz w:val="28"/>
          <w:szCs w:val="28"/>
        </w:rPr>
        <w:t xml:space="preserve">Проведення </w:t>
      </w:r>
      <w:proofErr w:type="spellStart"/>
      <w:r w:rsidRPr="00146503">
        <w:rPr>
          <w:rFonts w:ascii="Times New Roman" w:hAnsi="Times New Roman" w:cs="Times New Roman"/>
          <w:sz w:val="28"/>
          <w:szCs w:val="28"/>
        </w:rPr>
        <w:t>рекультиваційних</w:t>
      </w:r>
      <w:proofErr w:type="spellEnd"/>
      <w:r w:rsidRPr="00146503">
        <w:rPr>
          <w:rFonts w:ascii="Times New Roman" w:hAnsi="Times New Roman" w:cs="Times New Roman"/>
          <w:sz w:val="28"/>
          <w:szCs w:val="28"/>
        </w:rPr>
        <w:t xml:space="preserve"> робіт для відновлення природних ландшафтів уздовж річки.</w:t>
      </w:r>
    </w:p>
    <w:p w14:paraId="480C05B0" w14:textId="77777777" w:rsidR="006D2EED" w:rsidRPr="00146503" w:rsidRDefault="00146503" w:rsidP="006D2EE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Варто зауважити, що ряд цих робіт виконано, але їх обсяг є недостатнім для повного вирішення екологічних проблем згаданої водойми.</w:t>
      </w:r>
    </w:p>
    <w:p w14:paraId="10430D2D" w14:textId="77777777" w:rsidR="006D2EED" w:rsidRDefault="006D2EED" w:rsidP="006D2EED">
      <w:pPr>
        <w:spacing w:after="0" w:line="360" w:lineRule="auto"/>
        <w:ind w:firstLine="567"/>
        <w:jc w:val="both"/>
        <w:rPr>
          <w:rFonts w:ascii="Times New Roman" w:hAnsi="Times New Roman" w:cs="Times New Roman"/>
          <w:b/>
          <w:sz w:val="28"/>
          <w:szCs w:val="28"/>
        </w:rPr>
      </w:pPr>
    </w:p>
    <w:p w14:paraId="775D41D3" w14:textId="77777777" w:rsidR="006D2EED" w:rsidRDefault="006D2EED">
      <w:pPr>
        <w:rPr>
          <w:rFonts w:ascii="Times New Roman" w:hAnsi="Times New Roman" w:cs="Times New Roman"/>
          <w:b/>
          <w:sz w:val="28"/>
          <w:szCs w:val="28"/>
        </w:rPr>
      </w:pPr>
      <w:r>
        <w:rPr>
          <w:rFonts w:ascii="Times New Roman" w:hAnsi="Times New Roman" w:cs="Times New Roman"/>
          <w:b/>
          <w:sz w:val="28"/>
          <w:szCs w:val="28"/>
        </w:rPr>
        <w:br w:type="page"/>
      </w:r>
    </w:p>
    <w:p w14:paraId="4FB32A9F" w14:textId="77777777" w:rsidR="006D2EED" w:rsidRDefault="006D2EED" w:rsidP="006D2EED">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РОЗДІЛ 2. </w:t>
      </w:r>
      <w:r>
        <w:rPr>
          <w:rFonts w:ascii="Times New Roman" w:hAnsi="Times New Roman" w:cs="Times New Roman"/>
          <w:b/>
          <w:sz w:val="28"/>
          <w:szCs w:val="28"/>
          <w:lang w:val="en-US"/>
        </w:rPr>
        <w:t>Microcystis</w:t>
      </w:r>
      <w:r w:rsidRPr="006D2EED">
        <w:rPr>
          <w:rFonts w:ascii="Times New Roman" w:hAnsi="Times New Roman" w:cs="Times New Roman"/>
          <w:b/>
          <w:sz w:val="28"/>
          <w:szCs w:val="28"/>
          <w:lang w:val="ru-RU"/>
        </w:rPr>
        <w:t xml:space="preserve"> </w:t>
      </w:r>
      <w:r>
        <w:rPr>
          <w:rFonts w:ascii="Times New Roman" w:hAnsi="Times New Roman" w:cs="Times New Roman"/>
          <w:b/>
          <w:sz w:val="28"/>
          <w:szCs w:val="28"/>
          <w:lang w:val="en-US"/>
        </w:rPr>
        <w:t>aeruginosa</w:t>
      </w:r>
      <w:r>
        <w:rPr>
          <w:rFonts w:ascii="Times New Roman" w:hAnsi="Times New Roman" w:cs="Times New Roman"/>
          <w:b/>
          <w:sz w:val="28"/>
          <w:szCs w:val="28"/>
        </w:rPr>
        <w:t>. Характеристика та опис впливу на водойму та здоров’я людини.</w:t>
      </w:r>
    </w:p>
    <w:p w14:paraId="2776F00D" w14:textId="77777777" w:rsidR="00146503" w:rsidRPr="00146503" w:rsidRDefault="00146503" w:rsidP="00146503">
      <w:pPr>
        <w:spacing w:after="0" w:line="360" w:lineRule="auto"/>
        <w:ind w:firstLine="567"/>
        <w:jc w:val="both"/>
        <w:rPr>
          <w:rFonts w:ascii="Times New Roman" w:eastAsia="Times New Roman" w:hAnsi="Times New Roman" w:cs="Times New Roman"/>
          <w:sz w:val="28"/>
          <w:szCs w:val="28"/>
          <w:lang w:eastAsia="uk-UA"/>
        </w:rPr>
      </w:pPr>
      <w:proofErr w:type="spellStart"/>
      <w:r w:rsidRPr="00146503">
        <w:rPr>
          <w:rFonts w:ascii="Times New Roman" w:eastAsia="Times New Roman" w:hAnsi="Times New Roman" w:cs="Times New Roman"/>
          <w:i/>
          <w:iCs/>
          <w:sz w:val="28"/>
          <w:szCs w:val="28"/>
          <w:lang w:eastAsia="uk-UA"/>
        </w:rPr>
        <w:t>Microcystis</w:t>
      </w:r>
      <w:proofErr w:type="spellEnd"/>
      <w:r w:rsidRPr="00146503">
        <w:rPr>
          <w:rFonts w:ascii="Times New Roman" w:eastAsia="Times New Roman" w:hAnsi="Times New Roman" w:cs="Times New Roman"/>
          <w:i/>
          <w:iCs/>
          <w:sz w:val="28"/>
          <w:szCs w:val="28"/>
          <w:lang w:eastAsia="uk-UA"/>
        </w:rPr>
        <w:t xml:space="preserve"> </w:t>
      </w:r>
      <w:proofErr w:type="spellStart"/>
      <w:r w:rsidRPr="00146503">
        <w:rPr>
          <w:rFonts w:ascii="Times New Roman" w:eastAsia="Times New Roman" w:hAnsi="Times New Roman" w:cs="Times New Roman"/>
          <w:i/>
          <w:iCs/>
          <w:sz w:val="28"/>
          <w:szCs w:val="28"/>
          <w:lang w:eastAsia="uk-UA"/>
        </w:rPr>
        <w:t>aeruginosa</w:t>
      </w:r>
      <w:proofErr w:type="spellEnd"/>
      <w:r w:rsidRPr="00146503">
        <w:rPr>
          <w:rFonts w:ascii="Times New Roman" w:eastAsia="Times New Roman" w:hAnsi="Times New Roman" w:cs="Times New Roman"/>
          <w:sz w:val="28"/>
          <w:szCs w:val="28"/>
          <w:lang w:eastAsia="uk-UA"/>
        </w:rPr>
        <w:t xml:space="preserve"> є одним із найбільш поширених видів ціанобактерій, відомих також як синьо-зелені водорості. Ці мікроорганізми мешкають у прісноводних водоймах, особливо тих, що мають застійний або слабо рухомий характер. Вони здатні утворювати масові скупчення, відомі як "цвітіння води", що часто мають характерний зеленувато-блакитний колір. Хоча </w:t>
      </w:r>
      <w:proofErr w:type="spellStart"/>
      <w:r w:rsidRPr="00146503">
        <w:rPr>
          <w:rFonts w:ascii="Times New Roman" w:eastAsia="Times New Roman" w:hAnsi="Times New Roman" w:cs="Times New Roman"/>
          <w:i/>
          <w:iCs/>
          <w:sz w:val="28"/>
          <w:szCs w:val="28"/>
          <w:lang w:eastAsia="uk-UA"/>
        </w:rPr>
        <w:t>Microcystis</w:t>
      </w:r>
      <w:proofErr w:type="spellEnd"/>
      <w:r w:rsidRPr="00146503">
        <w:rPr>
          <w:rFonts w:ascii="Times New Roman" w:eastAsia="Times New Roman" w:hAnsi="Times New Roman" w:cs="Times New Roman"/>
          <w:i/>
          <w:iCs/>
          <w:sz w:val="28"/>
          <w:szCs w:val="28"/>
          <w:lang w:eastAsia="uk-UA"/>
        </w:rPr>
        <w:t xml:space="preserve"> </w:t>
      </w:r>
      <w:proofErr w:type="spellStart"/>
      <w:r w:rsidRPr="00146503">
        <w:rPr>
          <w:rFonts w:ascii="Times New Roman" w:eastAsia="Times New Roman" w:hAnsi="Times New Roman" w:cs="Times New Roman"/>
          <w:i/>
          <w:iCs/>
          <w:sz w:val="28"/>
          <w:szCs w:val="28"/>
          <w:lang w:eastAsia="uk-UA"/>
        </w:rPr>
        <w:t>aeruginosa</w:t>
      </w:r>
      <w:proofErr w:type="spellEnd"/>
      <w:r w:rsidRPr="00146503">
        <w:rPr>
          <w:rFonts w:ascii="Times New Roman" w:eastAsia="Times New Roman" w:hAnsi="Times New Roman" w:cs="Times New Roman"/>
          <w:sz w:val="28"/>
          <w:szCs w:val="28"/>
          <w:lang w:eastAsia="uk-UA"/>
        </w:rPr>
        <w:t xml:space="preserve"> є природною частиною екосистеми, її надмірне розмноження може мати серйозні наслідки для навколишнього середовища, екологічного балансу та здоров'я людини.</w:t>
      </w:r>
    </w:p>
    <w:p w14:paraId="18E3F7D8" w14:textId="77777777" w:rsidR="00146503" w:rsidRPr="00146503" w:rsidRDefault="00146503" w:rsidP="00146503">
      <w:pPr>
        <w:spacing w:after="0" w:line="360" w:lineRule="auto"/>
        <w:ind w:firstLine="567"/>
        <w:jc w:val="both"/>
        <w:rPr>
          <w:rFonts w:ascii="Times New Roman" w:eastAsia="Times New Roman" w:hAnsi="Times New Roman" w:cs="Times New Roman"/>
          <w:sz w:val="28"/>
          <w:szCs w:val="28"/>
          <w:lang w:eastAsia="uk-UA"/>
        </w:rPr>
      </w:pPr>
      <w:proofErr w:type="spellStart"/>
      <w:r w:rsidRPr="00146503">
        <w:rPr>
          <w:rFonts w:ascii="Times New Roman" w:eastAsia="Times New Roman" w:hAnsi="Times New Roman" w:cs="Times New Roman"/>
          <w:i/>
          <w:iCs/>
          <w:sz w:val="28"/>
          <w:szCs w:val="28"/>
          <w:lang w:eastAsia="uk-UA"/>
        </w:rPr>
        <w:t>Microcystis</w:t>
      </w:r>
      <w:proofErr w:type="spellEnd"/>
      <w:r w:rsidRPr="00146503">
        <w:rPr>
          <w:rFonts w:ascii="Times New Roman" w:eastAsia="Times New Roman" w:hAnsi="Times New Roman" w:cs="Times New Roman"/>
          <w:i/>
          <w:iCs/>
          <w:sz w:val="28"/>
          <w:szCs w:val="28"/>
          <w:lang w:eastAsia="uk-UA"/>
        </w:rPr>
        <w:t xml:space="preserve"> </w:t>
      </w:r>
      <w:proofErr w:type="spellStart"/>
      <w:r w:rsidRPr="00146503">
        <w:rPr>
          <w:rFonts w:ascii="Times New Roman" w:eastAsia="Times New Roman" w:hAnsi="Times New Roman" w:cs="Times New Roman"/>
          <w:i/>
          <w:iCs/>
          <w:sz w:val="28"/>
          <w:szCs w:val="28"/>
          <w:lang w:eastAsia="uk-UA"/>
        </w:rPr>
        <w:t>aeruginosa</w:t>
      </w:r>
      <w:proofErr w:type="spellEnd"/>
      <w:r w:rsidRPr="00146503">
        <w:rPr>
          <w:rFonts w:ascii="Times New Roman" w:eastAsia="Times New Roman" w:hAnsi="Times New Roman" w:cs="Times New Roman"/>
          <w:sz w:val="28"/>
          <w:szCs w:val="28"/>
          <w:lang w:eastAsia="uk-UA"/>
        </w:rPr>
        <w:t xml:space="preserve"> є одноклітинним організмом, який належить до класу ціанобактерій. Окремі клітини цієї бактерії мають сферичну форму, з діаметром від 2 до 7 </w:t>
      </w:r>
      <w:proofErr w:type="spellStart"/>
      <w:r w:rsidRPr="00146503">
        <w:rPr>
          <w:rFonts w:ascii="Times New Roman" w:eastAsia="Times New Roman" w:hAnsi="Times New Roman" w:cs="Times New Roman"/>
          <w:sz w:val="28"/>
          <w:szCs w:val="28"/>
          <w:lang w:eastAsia="uk-UA"/>
        </w:rPr>
        <w:t>мкм</w:t>
      </w:r>
      <w:proofErr w:type="spellEnd"/>
      <w:r w:rsidRPr="00146503">
        <w:rPr>
          <w:rFonts w:ascii="Times New Roman" w:eastAsia="Times New Roman" w:hAnsi="Times New Roman" w:cs="Times New Roman"/>
          <w:sz w:val="28"/>
          <w:szCs w:val="28"/>
          <w:lang w:eastAsia="uk-UA"/>
        </w:rPr>
        <w:t xml:space="preserve">. Вони часто об’єднуються в колонії, які утримуються разом за допомогою слизової матриці, що може досягати значних розмірів. Колонії </w:t>
      </w:r>
      <w:proofErr w:type="spellStart"/>
      <w:r w:rsidRPr="00146503">
        <w:rPr>
          <w:rFonts w:ascii="Times New Roman" w:eastAsia="Times New Roman" w:hAnsi="Times New Roman" w:cs="Times New Roman"/>
          <w:i/>
          <w:iCs/>
          <w:sz w:val="28"/>
          <w:szCs w:val="28"/>
          <w:lang w:eastAsia="uk-UA"/>
        </w:rPr>
        <w:t>Microcystis</w:t>
      </w:r>
      <w:proofErr w:type="spellEnd"/>
      <w:r w:rsidRPr="00146503">
        <w:rPr>
          <w:rFonts w:ascii="Times New Roman" w:eastAsia="Times New Roman" w:hAnsi="Times New Roman" w:cs="Times New Roman"/>
          <w:i/>
          <w:iCs/>
          <w:sz w:val="28"/>
          <w:szCs w:val="28"/>
          <w:lang w:eastAsia="uk-UA"/>
        </w:rPr>
        <w:t xml:space="preserve"> </w:t>
      </w:r>
      <w:proofErr w:type="spellStart"/>
      <w:r w:rsidRPr="00146503">
        <w:rPr>
          <w:rFonts w:ascii="Times New Roman" w:eastAsia="Times New Roman" w:hAnsi="Times New Roman" w:cs="Times New Roman"/>
          <w:i/>
          <w:iCs/>
          <w:sz w:val="28"/>
          <w:szCs w:val="28"/>
          <w:lang w:eastAsia="uk-UA"/>
        </w:rPr>
        <w:t>aeruginosa</w:t>
      </w:r>
      <w:proofErr w:type="spellEnd"/>
      <w:r w:rsidRPr="00146503">
        <w:rPr>
          <w:rFonts w:ascii="Times New Roman" w:eastAsia="Times New Roman" w:hAnsi="Times New Roman" w:cs="Times New Roman"/>
          <w:sz w:val="28"/>
          <w:szCs w:val="28"/>
          <w:lang w:eastAsia="uk-UA"/>
        </w:rPr>
        <w:t xml:space="preserve"> можуть варіювати за формою та структурою – від простих сферичних скупчень до складніших колоній з нерівними краями.</w:t>
      </w:r>
    </w:p>
    <w:p w14:paraId="7CA7DA21" w14:textId="77777777" w:rsidR="00146503" w:rsidRPr="00146503" w:rsidRDefault="00146503" w:rsidP="00146503">
      <w:p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sz w:val="28"/>
          <w:szCs w:val="28"/>
          <w:lang w:eastAsia="uk-UA"/>
        </w:rPr>
        <w:t xml:space="preserve">Життєвий цикл цієї бактерії залежить від наявності доступних поживних речовин, температури води та освітленості. В оптимальних умовах, особливо при високих температурах (вище 25°C) та наявності фосфатів і нітратів, </w:t>
      </w:r>
      <w:proofErr w:type="spellStart"/>
      <w:r w:rsidRPr="00146503">
        <w:rPr>
          <w:rFonts w:ascii="Times New Roman" w:eastAsia="Times New Roman" w:hAnsi="Times New Roman" w:cs="Times New Roman"/>
          <w:i/>
          <w:iCs/>
          <w:sz w:val="28"/>
          <w:szCs w:val="28"/>
          <w:lang w:eastAsia="uk-UA"/>
        </w:rPr>
        <w:t>Microcystis</w:t>
      </w:r>
      <w:proofErr w:type="spellEnd"/>
      <w:r w:rsidRPr="00146503">
        <w:rPr>
          <w:rFonts w:ascii="Times New Roman" w:eastAsia="Times New Roman" w:hAnsi="Times New Roman" w:cs="Times New Roman"/>
          <w:i/>
          <w:iCs/>
          <w:sz w:val="28"/>
          <w:szCs w:val="28"/>
          <w:lang w:eastAsia="uk-UA"/>
        </w:rPr>
        <w:t xml:space="preserve"> </w:t>
      </w:r>
      <w:proofErr w:type="spellStart"/>
      <w:r w:rsidRPr="00146503">
        <w:rPr>
          <w:rFonts w:ascii="Times New Roman" w:eastAsia="Times New Roman" w:hAnsi="Times New Roman" w:cs="Times New Roman"/>
          <w:i/>
          <w:iCs/>
          <w:sz w:val="28"/>
          <w:szCs w:val="28"/>
          <w:lang w:eastAsia="uk-UA"/>
        </w:rPr>
        <w:t>aeruginosa</w:t>
      </w:r>
      <w:proofErr w:type="spellEnd"/>
      <w:r w:rsidRPr="00146503">
        <w:rPr>
          <w:rFonts w:ascii="Times New Roman" w:eastAsia="Times New Roman" w:hAnsi="Times New Roman" w:cs="Times New Roman"/>
          <w:sz w:val="28"/>
          <w:szCs w:val="28"/>
          <w:lang w:eastAsia="uk-UA"/>
        </w:rPr>
        <w:t xml:space="preserve"> здатна до швидкого розмноження, що призводить до масового цвітіння води.</w:t>
      </w:r>
    </w:p>
    <w:p w14:paraId="4E681AD3" w14:textId="77777777" w:rsidR="00146503" w:rsidRPr="00146503" w:rsidRDefault="00146503" w:rsidP="00146503">
      <w:p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sz w:val="28"/>
          <w:szCs w:val="28"/>
          <w:lang w:eastAsia="uk-UA"/>
        </w:rPr>
        <w:t xml:space="preserve">Ціанобактерії, зокрема </w:t>
      </w:r>
      <w:proofErr w:type="spellStart"/>
      <w:r w:rsidRPr="00146503">
        <w:rPr>
          <w:rFonts w:ascii="Times New Roman" w:eastAsia="Times New Roman" w:hAnsi="Times New Roman" w:cs="Times New Roman"/>
          <w:i/>
          <w:iCs/>
          <w:sz w:val="28"/>
          <w:szCs w:val="28"/>
          <w:lang w:eastAsia="uk-UA"/>
        </w:rPr>
        <w:t>Microcystis</w:t>
      </w:r>
      <w:proofErr w:type="spellEnd"/>
      <w:r w:rsidRPr="00146503">
        <w:rPr>
          <w:rFonts w:ascii="Times New Roman" w:eastAsia="Times New Roman" w:hAnsi="Times New Roman" w:cs="Times New Roman"/>
          <w:i/>
          <w:iCs/>
          <w:sz w:val="28"/>
          <w:szCs w:val="28"/>
          <w:lang w:eastAsia="uk-UA"/>
        </w:rPr>
        <w:t xml:space="preserve"> </w:t>
      </w:r>
      <w:proofErr w:type="spellStart"/>
      <w:r w:rsidRPr="00146503">
        <w:rPr>
          <w:rFonts w:ascii="Times New Roman" w:eastAsia="Times New Roman" w:hAnsi="Times New Roman" w:cs="Times New Roman"/>
          <w:i/>
          <w:iCs/>
          <w:sz w:val="28"/>
          <w:szCs w:val="28"/>
          <w:lang w:eastAsia="uk-UA"/>
        </w:rPr>
        <w:t>aeruginosa</w:t>
      </w:r>
      <w:proofErr w:type="spellEnd"/>
      <w:r w:rsidRPr="00146503">
        <w:rPr>
          <w:rFonts w:ascii="Times New Roman" w:eastAsia="Times New Roman" w:hAnsi="Times New Roman" w:cs="Times New Roman"/>
          <w:sz w:val="28"/>
          <w:szCs w:val="28"/>
          <w:lang w:eastAsia="uk-UA"/>
        </w:rPr>
        <w:t xml:space="preserve">, є </w:t>
      </w:r>
      <w:proofErr w:type="spellStart"/>
      <w:r w:rsidRPr="00146503">
        <w:rPr>
          <w:rFonts w:ascii="Times New Roman" w:eastAsia="Times New Roman" w:hAnsi="Times New Roman" w:cs="Times New Roman"/>
          <w:sz w:val="28"/>
          <w:szCs w:val="28"/>
          <w:lang w:eastAsia="uk-UA"/>
        </w:rPr>
        <w:t>фотосинтезуючими</w:t>
      </w:r>
      <w:proofErr w:type="spellEnd"/>
      <w:r w:rsidRPr="00146503">
        <w:rPr>
          <w:rFonts w:ascii="Times New Roman" w:eastAsia="Times New Roman" w:hAnsi="Times New Roman" w:cs="Times New Roman"/>
          <w:sz w:val="28"/>
          <w:szCs w:val="28"/>
          <w:lang w:eastAsia="uk-UA"/>
        </w:rPr>
        <w:t xml:space="preserve"> організмами, що означає їх здатність виробляти кисень і органічні речовини через процес фотосинтезу. Як частина природних екосистем, вони є важливими учасниками круговороту речовин, виробляючи первинну біомасу для багатьох водних організмів. Однак їхній позитивний внесок може швидко змінитися на негативний при надмірному розмноженні.</w:t>
      </w:r>
    </w:p>
    <w:p w14:paraId="0AD9EDCB" w14:textId="77777777" w:rsidR="00146503" w:rsidRPr="00146503" w:rsidRDefault="00146503" w:rsidP="00146503">
      <w:p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sz w:val="28"/>
          <w:szCs w:val="28"/>
          <w:lang w:eastAsia="uk-UA"/>
        </w:rPr>
        <w:t xml:space="preserve">Одним з основних наслідків надмірного розмноження </w:t>
      </w:r>
      <w:proofErr w:type="spellStart"/>
      <w:r w:rsidRPr="00146503">
        <w:rPr>
          <w:rFonts w:ascii="Times New Roman" w:eastAsia="Times New Roman" w:hAnsi="Times New Roman" w:cs="Times New Roman"/>
          <w:i/>
          <w:iCs/>
          <w:sz w:val="28"/>
          <w:szCs w:val="28"/>
          <w:lang w:eastAsia="uk-UA"/>
        </w:rPr>
        <w:t>Microcystis</w:t>
      </w:r>
      <w:proofErr w:type="spellEnd"/>
      <w:r w:rsidRPr="00146503">
        <w:rPr>
          <w:rFonts w:ascii="Times New Roman" w:eastAsia="Times New Roman" w:hAnsi="Times New Roman" w:cs="Times New Roman"/>
          <w:i/>
          <w:iCs/>
          <w:sz w:val="28"/>
          <w:szCs w:val="28"/>
          <w:lang w:eastAsia="uk-UA"/>
        </w:rPr>
        <w:t xml:space="preserve"> </w:t>
      </w:r>
      <w:proofErr w:type="spellStart"/>
      <w:r w:rsidRPr="00146503">
        <w:rPr>
          <w:rFonts w:ascii="Times New Roman" w:eastAsia="Times New Roman" w:hAnsi="Times New Roman" w:cs="Times New Roman"/>
          <w:i/>
          <w:iCs/>
          <w:sz w:val="28"/>
          <w:szCs w:val="28"/>
          <w:lang w:eastAsia="uk-UA"/>
        </w:rPr>
        <w:t>aeruginosa</w:t>
      </w:r>
      <w:proofErr w:type="spellEnd"/>
      <w:r w:rsidRPr="00146503">
        <w:rPr>
          <w:rFonts w:ascii="Times New Roman" w:eastAsia="Times New Roman" w:hAnsi="Times New Roman" w:cs="Times New Roman"/>
          <w:sz w:val="28"/>
          <w:szCs w:val="28"/>
          <w:lang w:eastAsia="uk-UA"/>
        </w:rPr>
        <w:t xml:space="preserve"> є масове цвітіння води. Це явище проявляється в утворенні щільного шару синьо-зелених водоростей на поверхні водойми. У деяких випадках ці скупчення </w:t>
      </w:r>
      <w:r w:rsidRPr="00146503">
        <w:rPr>
          <w:rFonts w:ascii="Times New Roman" w:eastAsia="Times New Roman" w:hAnsi="Times New Roman" w:cs="Times New Roman"/>
          <w:sz w:val="28"/>
          <w:szCs w:val="28"/>
          <w:lang w:eastAsia="uk-UA"/>
        </w:rPr>
        <w:lastRenderedPageBreak/>
        <w:t>можуть покривати всю площу водного дзеркала, перешкоджаючи проникненню світла та знижуючи рівень кисню у воді.</w:t>
      </w:r>
    </w:p>
    <w:p w14:paraId="65842FC1" w14:textId="77777777" w:rsidR="00146503" w:rsidRPr="00146503" w:rsidRDefault="00146503" w:rsidP="00146503">
      <w:p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sz w:val="28"/>
          <w:szCs w:val="28"/>
          <w:lang w:eastAsia="uk-UA"/>
        </w:rPr>
        <w:t>Масове цвітіння води порушує природні процеси у водоймі. Рослини, що знаходяться на дні водойми, позбавляються світла, необхідного для фотосинтезу, що призводить до їхньої загибелі. Крім того, розкладання органічної речовини, що утворюється під час розпаду водоростей, поглинає значну кількість розчиненого кисню, що може спричинити загибель риби та інших водних організмів.</w:t>
      </w:r>
    </w:p>
    <w:p w14:paraId="1B28E2FF" w14:textId="77777777" w:rsidR="00146503" w:rsidRPr="00146503" w:rsidRDefault="00146503" w:rsidP="00146503">
      <w:p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sz w:val="28"/>
          <w:szCs w:val="28"/>
          <w:lang w:eastAsia="uk-UA"/>
        </w:rPr>
        <w:t xml:space="preserve">Різке зниження рівня кисню у воді, що супроводжує цвітіння </w:t>
      </w:r>
      <w:proofErr w:type="spellStart"/>
      <w:r w:rsidRPr="00146503">
        <w:rPr>
          <w:rFonts w:ascii="Times New Roman" w:eastAsia="Times New Roman" w:hAnsi="Times New Roman" w:cs="Times New Roman"/>
          <w:i/>
          <w:iCs/>
          <w:sz w:val="28"/>
          <w:szCs w:val="28"/>
          <w:lang w:eastAsia="uk-UA"/>
        </w:rPr>
        <w:t>Microcystis</w:t>
      </w:r>
      <w:proofErr w:type="spellEnd"/>
      <w:r w:rsidRPr="00146503">
        <w:rPr>
          <w:rFonts w:ascii="Times New Roman" w:eastAsia="Times New Roman" w:hAnsi="Times New Roman" w:cs="Times New Roman"/>
          <w:i/>
          <w:iCs/>
          <w:sz w:val="28"/>
          <w:szCs w:val="28"/>
          <w:lang w:eastAsia="uk-UA"/>
        </w:rPr>
        <w:t xml:space="preserve"> </w:t>
      </w:r>
      <w:proofErr w:type="spellStart"/>
      <w:r w:rsidRPr="00146503">
        <w:rPr>
          <w:rFonts w:ascii="Times New Roman" w:eastAsia="Times New Roman" w:hAnsi="Times New Roman" w:cs="Times New Roman"/>
          <w:i/>
          <w:iCs/>
          <w:sz w:val="28"/>
          <w:szCs w:val="28"/>
          <w:lang w:eastAsia="uk-UA"/>
        </w:rPr>
        <w:t>aeruginosa</w:t>
      </w:r>
      <w:proofErr w:type="spellEnd"/>
      <w:r w:rsidRPr="00146503">
        <w:rPr>
          <w:rFonts w:ascii="Times New Roman" w:eastAsia="Times New Roman" w:hAnsi="Times New Roman" w:cs="Times New Roman"/>
          <w:sz w:val="28"/>
          <w:szCs w:val="28"/>
          <w:lang w:eastAsia="uk-UA"/>
        </w:rPr>
        <w:t>, призводить до гіпоксії, тобто кисневого голодування організмів, що мешкають у водоймі. Це в першу чергу стосується риб та інших аеробних організмів, для яких кисень є необхідним для життя. Гіпоксія може призвести до масової загибелі риби та порушення харчових ланцюгів у водоймі.</w:t>
      </w:r>
    </w:p>
    <w:p w14:paraId="0A9908FD" w14:textId="77777777" w:rsidR="00146503" w:rsidRPr="00146503" w:rsidRDefault="00146503" w:rsidP="00146503">
      <w:p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sz w:val="28"/>
          <w:szCs w:val="28"/>
          <w:lang w:eastAsia="uk-UA"/>
        </w:rPr>
        <w:t xml:space="preserve">Окрім цього, продукти життєдіяльності </w:t>
      </w:r>
      <w:proofErr w:type="spellStart"/>
      <w:r w:rsidRPr="00146503">
        <w:rPr>
          <w:rFonts w:ascii="Times New Roman" w:eastAsia="Times New Roman" w:hAnsi="Times New Roman" w:cs="Times New Roman"/>
          <w:i/>
          <w:iCs/>
          <w:sz w:val="28"/>
          <w:szCs w:val="28"/>
          <w:lang w:eastAsia="uk-UA"/>
        </w:rPr>
        <w:t>Microcystis</w:t>
      </w:r>
      <w:proofErr w:type="spellEnd"/>
      <w:r w:rsidRPr="00146503">
        <w:rPr>
          <w:rFonts w:ascii="Times New Roman" w:eastAsia="Times New Roman" w:hAnsi="Times New Roman" w:cs="Times New Roman"/>
          <w:i/>
          <w:iCs/>
          <w:sz w:val="28"/>
          <w:szCs w:val="28"/>
          <w:lang w:eastAsia="uk-UA"/>
        </w:rPr>
        <w:t xml:space="preserve"> </w:t>
      </w:r>
      <w:proofErr w:type="spellStart"/>
      <w:r w:rsidRPr="00146503">
        <w:rPr>
          <w:rFonts w:ascii="Times New Roman" w:eastAsia="Times New Roman" w:hAnsi="Times New Roman" w:cs="Times New Roman"/>
          <w:i/>
          <w:iCs/>
          <w:sz w:val="28"/>
          <w:szCs w:val="28"/>
          <w:lang w:eastAsia="uk-UA"/>
        </w:rPr>
        <w:t>aeruginosa</w:t>
      </w:r>
      <w:proofErr w:type="spellEnd"/>
      <w:r w:rsidRPr="00146503">
        <w:rPr>
          <w:rFonts w:ascii="Times New Roman" w:eastAsia="Times New Roman" w:hAnsi="Times New Roman" w:cs="Times New Roman"/>
          <w:sz w:val="28"/>
          <w:szCs w:val="28"/>
          <w:lang w:eastAsia="uk-UA"/>
        </w:rPr>
        <w:t>, зокрема виділення токсинів, також чинять негативний вплив на водойму. Ці токсини можуть впливати на різні групи водних організмів, зокрема на планктон і безхребетних, що є важливою частиною екосистеми.</w:t>
      </w:r>
    </w:p>
    <w:p w14:paraId="2BFA75CD" w14:textId="77777777" w:rsidR="00146503" w:rsidRPr="00146503" w:rsidRDefault="00146503" w:rsidP="00146503">
      <w:p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sz w:val="28"/>
          <w:szCs w:val="28"/>
          <w:lang w:eastAsia="uk-UA"/>
        </w:rPr>
        <w:t xml:space="preserve">Однією з основних небезпек, які представляє </w:t>
      </w:r>
      <w:proofErr w:type="spellStart"/>
      <w:r w:rsidRPr="00146503">
        <w:rPr>
          <w:rFonts w:ascii="Times New Roman" w:eastAsia="Times New Roman" w:hAnsi="Times New Roman" w:cs="Times New Roman"/>
          <w:i/>
          <w:iCs/>
          <w:sz w:val="28"/>
          <w:szCs w:val="28"/>
          <w:lang w:eastAsia="uk-UA"/>
        </w:rPr>
        <w:t>Microcystis</w:t>
      </w:r>
      <w:proofErr w:type="spellEnd"/>
      <w:r w:rsidRPr="00146503">
        <w:rPr>
          <w:rFonts w:ascii="Times New Roman" w:eastAsia="Times New Roman" w:hAnsi="Times New Roman" w:cs="Times New Roman"/>
          <w:i/>
          <w:iCs/>
          <w:sz w:val="28"/>
          <w:szCs w:val="28"/>
          <w:lang w:eastAsia="uk-UA"/>
        </w:rPr>
        <w:t xml:space="preserve"> </w:t>
      </w:r>
      <w:proofErr w:type="spellStart"/>
      <w:r w:rsidRPr="00146503">
        <w:rPr>
          <w:rFonts w:ascii="Times New Roman" w:eastAsia="Times New Roman" w:hAnsi="Times New Roman" w:cs="Times New Roman"/>
          <w:i/>
          <w:iCs/>
          <w:sz w:val="28"/>
          <w:szCs w:val="28"/>
          <w:lang w:eastAsia="uk-UA"/>
        </w:rPr>
        <w:t>aeruginosa</w:t>
      </w:r>
      <w:proofErr w:type="spellEnd"/>
      <w:r w:rsidRPr="00146503">
        <w:rPr>
          <w:rFonts w:ascii="Times New Roman" w:eastAsia="Times New Roman" w:hAnsi="Times New Roman" w:cs="Times New Roman"/>
          <w:sz w:val="28"/>
          <w:szCs w:val="28"/>
          <w:lang w:eastAsia="uk-UA"/>
        </w:rPr>
        <w:t xml:space="preserve">, є здатність виробляти </w:t>
      </w:r>
      <w:proofErr w:type="spellStart"/>
      <w:r w:rsidRPr="00146503">
        <w:rPr>
          <w:rFonts w:ascii="Times New Roman" w:eastAsia="Times New Roman" w:hAnsi="Times New Roman" w:cs="Times New Roman"/>
          <w:sz w:val="28"/>
          <w:szCs w:val="28"/>
          <w:lang w:eastAsia="uk-UA"/>
        </w:rPr>
        <w:t>мікроцистини</w:t>
      </w:r>
      <w:proofErr w:type="spellEnd"/>
      <w:r w:rsidRPr="00146503">
        <w:rPr>
          <w:rFonts w:ascii="Times New Roman" w:eastAsia="Times New Roman" w:hAnsi="Times New Roman" w:cs="Times New Roman"/>
          <w:sz w:val="28"/>
          <w:szCs w:val="28"/>
          <w:lang w:eastAsia="uk-UA"/>
        </w:rPr>
        <w:t xml:space="preserve"> — потужні токсини, що є небезпечними для людини та тварин. </w:t>
      </w:r>
      <w:proofErr w:type="spellStart"/>
      <w:r w:rsidRPr="00146503">
        <w:rPr>
          <w:rFonts w:ascii="Times New Roman" w:eastAsia="Times New Roman" w:hAnsi="Times New Roman" w:cs="Times New Roman"/>
          <w:sz w:val="28"/>
          <w:szCs w:val="28"/>
          <w:lang w:eastAsia="uk-UA"/>
        </w:rPr>
        <w:t>Мікроцистини</w:t>
      </w:r>
      <w:proofErr w:type="spellEnd"/>
      <w:r w:rsidRPr="00146503">
        <w:rPr>
          <w:rFonts w:ascii="Times New Roman" w:eastAsia="Times New Roman" w:hAnsi="Times New Roman" w:cs="Times New Roman"/>
          <w:sz w:val="28"/>
          <w:szCs w:val="28"/>
          <w:lang w:eastAsia="uk-UA"/>
        </w:rPr>
        <w:t xml:space="preserve"> — це група циклічних </w:t>
      </w:r>
      <w:proofErr w:type="spellStart"/>
      <w:r w:rsidRPr="00146503">
        <w:rPr>
          <w:rFonts w:ascii="Times New Roman" w:eastAsia="Times New Roman" w:hAnsi="Times New Roman" w:cs="Times New Roman"/>
          <w:sz w:val="28"/>
          <w:szCs w:val="28"/>
          <w:lang w:eastAsia="uk-UA"/>
        </w:rPr>
        <w:t>гептапептидів</w:t>
      </w:r>
      <w:proofErr w:type="spellEnd"/>
      <w:r w:rsidRPr="00146503">
        <w:rPr>
          <w:rFonts w:ascii="Times New Roman" w:eastAsia="Times New Roman" w:hAnsi="Times New Roman" w:cs="Times New Roman"/>
          <w:sz w:val="28"/>
          <w:szCs w:val="28"/>
          <w:lang w:eastAsia="uk-UA"/>
        </w:rPr>
        <w:t xml:space="preserve">, які мають здатність накопичуватися в печінці та пошкоджувати клітини органу. Найбільш відомий представник цієї групи — </w:t>
      </w:r>
      <w:proofErr w:type="spellStart"/>
      <w:r w:rsidRPr="00146503">
        <w:rPr>
          <w:rFonts w:ascii="Times New Roman" w:eastAsia="Times New Roman" w:hAnsi="Times New Roman" w:cs="Times New Roman"/>
          <w:sz w:val="28"/>
          <w:szCs w:val="28"/>
          <w:lang w:eastAsia="uk-UA"/>
        </w:rPr>
        <w:t>мікроцистин</w:t>
      </w:r>
      <w:proofErr w:type="spellEnd"/>
      <w:r w:rsidRPr="00146503">
        <w:rPr>
          <w:rFonts w:ascii="Times New Roman" w:eastAsia="Times New Roman" w:hAnsi="Times New Roman" w:cs="Times New Roman"/>
          <w:sz w:val="28"/>
          <w:szCs w:val="28"/>
          <w:lang w:eastAsia="uk-UA"/>
        </w:rPr>
        <w:t>-LR, який вважається одним із найнебезпечніших водних токсинів.</w:t>
      </w:r>
    </w:p>
    <w:p w14:paraId="42861389" w14:textId="77777777" w:rsidR="00146503" w:rsidRPr="00146503" w:rsidRDefault="00146503" w:rsidP="00146503">
      <w:pPr>
        <w:spacing w:after="0" w:line="360" w:lineRule="auto"/>
        <w:ind w:firstLine="567"/>
        <w:jc w:val="both"/>
        <w:rPr>
          <w:rFonts w:ascii="Times New Roman" w:eastAsia="Times New Roman" w:hAnsi="Times New Roman" w:cs="Times New Roman"/>
          <w:sz w:val="28"/>
          <w:szCs w:val="28"/>
          <w:lang w:eastAsia="uk-UA"/>
        </w:rPr>
      </w:pPr>
      <w:proofErr w:type="spellStart"/>
      <w:r w:rsidRPr="00146503">
        <w:rPr>
          <w:rFonts w:ascii="Times New Roman" w:eastAsia="Times New Roman" w:hAnsi="Times New Roman" w:cs="Times New Roman"/>
          <w:sz w:val="28"/>
          <w:szCs w:val="28"/>
          <w:lang w:eastAsia="uk-UA"/>
        </w:rPr>
        <w:t>Мікроцистини</w:t>
      </w:r>
      <w:proofErr w:type="spellEnd"/>
      <w:r w:rsidRPr="00146503">
        <w:rPr>
          <w:rFonts w:ascii="Times New Roman" w:eastAsia="Times New Roman" w:hAnsi="Times New Roman" w:cs="Times New Roman"/>
          <w:sz w:val="28"/>
          <w:szCs w:val="28"/>
          <w:lang w:eastAsia="uk-UA"/>
        </w:rPr>
        <w:t xml:space="preserve"> можуть бути присутніми у воді як у вільній формі, так і у складі клітин водоростей. Після загибелі клітин </w:t>
      </w:r>
      <w:proofErr w:type="spellStart"/>
      <w:r w:rsidRPr="00146503">
        <w:rPr>
          <w:rFonts w:ascii="Times New Roman" w:eastAsia="Times New Roman" w:hAnsi="Times New Roman" w:cs="Times New Roman"/>
          <w:i/>
          <w:iCs/>
          <w:sz w:val="28"/>
          <w:szCs w:val="28"/>
          <w:lang w:eastAsia="uk-UA"/>
        </w:rPr>
        <w:t>Microcystis</w:t>
      </w:r>
      <w:proofErr w:type="spellEnd"/>
      <w:r w:rsidRPr="00146503">
        <w:rPr>
          <w:rFonts w:ascii="Times New Roman" w:eastAsia="Times New Roman" w:hAnsi="Times New Roman" w:cs="Times New Roman"/>
          <w:i/>
          <w:iCs/>
          <w:sz w:val="28"/>
          <w:szCs w:val="28"/>
          <w:lang w:eastAsia="uk-UA"/>
        </w:rPr>
        <w:t xml:space="preserve"> </w:t>
      </w:r>
      <w:proofErr w:type="spellStart"/>
      <w:r w:rsidRPr="00146503">
        <w:rPr>
          <w:rFonts w:ascii="Times New Roman" w:eastAsia="Times New Roman" w:hAnsi="Times New Roman" w:cs="Times New Roman"/>
          <w:i/>
          <w:iCs/>
          <w:sz w:val="28"/>
          <w:szCs w:val="28"/>
          <w:lang w:eastAsia="uk-UA"/>
        </w:rPr>
        <w:t>aeruginosa</w:t>
      </w:r>
      <w:proofErr w:type="spellEnd"/>
      <w:r w:rsidRPr="00146503">
        <w:rPr>
          <w:rFonts w:ascii="Times New Roman" w:eastAsia="Times New Roman" w:hAnsi="Times New Roman" w:cs="Times New Roman"/>
          <w:sz w:val="28"/>
          <w:szCs w:val="28"/>
          <w:lang w:eastAsia="uk-UA"/>
        </w:rPr>
        <w:t xml:space="preserve"> токсини виділяються у воду, де можуть зберігатися тривалий час, навіть після того, як цвітіння води припиниться.</w:t>
      </w:r>
    </w:p>
    <w:p w14:paraId="2CA85559" w14:textId="77777777" w:rsidR="00146503" w:rsidRPr="00146503" w:rsidRDefault="00146503" w:rsidP="00146503">
      <w:p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sz w:val="28"/>
          <w:szCs w:val="28"/>
          <w:lang w:eastAsia="uk-UA"/>
        </w:rPr>
        <w:t xml:space="preserve">Контакт людини з </w:t>
      </w:r>
      <w:proofErr w:type="spellStart"/>
      <w:r w:rsidRPr="00146503">
        <w:rPr>
          <w:rFonts w:ascii="Times New Roman" w:eastAsia="Times New Roman" w:hAnsi="Times New Roman" w:cs="Times New Roman"/>
          <w:sz w:val="28"/>
          <w:szCs w:val="28"/>
          <w:lang w:eastAsia="uk-UA"/>
        </w:rPr>
        <w:t>мікроцистинами</w:t>
      </w:r>
      <w:proofErr w:type="spellEnd"/>
      <w:r w:rsidRPr="00146503">
        <w:rPr>
          <w:rFonts w:ascii="Times New Roman" w:eastAsia="Times New Roman" w:hAnsi="Times New Roman" w:cs="Times New Roman"/>
          <w:sz w:val="28"/>
          <w:szCs w:val="28"/>
          <w:lang w:eastAsia="uk-UA"/>
        </w:rPr>
        <w:t xml:space="preserve"> може відбуватися через кілька шляхів:</w:t>
      </w:r>
    </w:p>
    <w:p w14:paraId="50DF045C" w14:textId="77777777" w:rsidR="00146503" w:rsidRPr="00146503" w:rsidRDefault="00146503" w:rsidP="00146503">
      <w:pPr>
        <w:numPr>
          <w:ilvl w:val="0"/>
          <w:numId w:val="1"/>
        </w:num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b/>
          <w:bCs/>
          <w:sz w:val="28"/>
          <w:szCs w:val="28"/>
          <w:lang w:eastAsia="uk-UA"/>
        </w:rPr>
        <w:t>Вживання забрудненої води</w:t>
      </w:r>
      <w:r w:rsidRPr="00146503">
        <w:rPr>
          <w:rFonts w:ascii="Times New Roman" w:eastAsia="Times New Roman" w:hAnsi="Times New Roman" w:cs="Times New Roman"/>
          <w:sz w:val="28"/>
          <w:szCs w:val="28"/>
          <w:lang w:eastAsia="uk-UA"/>
        </w:rPr>
        <w:t xml:space="preserve">: Найчастіше люди можуть отруїтися, вживаючи воду з водойм, що містять </w:t>
      </w:r>
      <w:proofErr w:type="spellStart"/>
      <w:r w:rsidRPr="00146503">
        <w:rPr>
          <w:rFonts w:ascii="Times New Roman" w:eastAsia="Times New Roman" w:hAnsi="Times New Roman" w:cs="Times New Roman"/>
          <w:i/>
          <w:iCs/>
          <w:sz w:val="28"/>
          <w:szCs w:val="28"/>
          <w:lang w:eastAsia="uk-UA"/>
        </w:rPr>
        <w:t>Microcystis</w:t>
      </w:r>
      <w:proofErr w:type="spellEnd"/>
      <w:r w:rsidRPr="00146503">
        <w:rPr>
          <w:rFonts w:ascii="Times New Roman" w:eastAsia="Times New Roman" w:hAnsi="Times New Roman" w:cs="Times New Roman"/>
          <w:i/>
          <w:iCs/>
          <w:sz w:val="28"/>
          <w:szCs w:val="28"/>
          <w:lang w:eastAsia="uk-UA"/>
        </w:rPr>
        <w:t xml:space="preserve"> </w:t>
      </w:r>
      <w:proofErr w:type="spellStart"/>
      <w:r w:rsidRPr="00146503">
        <w:rPr>
          <w:rFonts w:ascii="Times New Roman" w:eastAsia="Times New Roman" w:hAnsi="Times New Roman" w:cs="Times New Roman"/>
          <w:i/>
          <w:iCs/>
          <w:sz w:val="28"/>
          <w:szCs w:val="28"/>
          <w:lang w:eastAsia="uk-UA"/>
        </w:rPr>
        <w:t>aeruginosa</w:t>
      </w:r>
      <w:proofErr w:type="spellEnd"/>
      <w:r w:rsidRPr="00146503">
        <w:rPr>
          <w:rFonts w:ascii="Times New Roman" w:eastAsia="Times New Roman" w:hAnsi="Times New Roman" w:cs="Times New Roman"/>
          <w:sz w:val="28"/>
          <w:szCs w:val="28"/>
          <w:lang w:eastAsia="uk-UA"/>
        </w:rPr>
        <w:t xml:space="preserve">. Звичайне </w:t>
      </w:r>
      <w:r w:rsidRPr="00146503">
        <w:rPr>
          <w:rFonts w:ascii="Times New Roman" w:eastAsia="Times New Roman" w:hAnsi="Times New Roman" w:cs="Times New Roman"/>
          <w:sz w:val="28"/>
          <w:szCs w:val="28"/>
          <w:lang w:eastAsia="uk-UA"/>
        </w:rPr>
        <w:lastRenderedPageBreak/>
        <w:t xml:space="preserve">кип'ятіння не знищує </w:t>
      </w:r>
      <w:proofErr w:type="spellStart"/>
      <w:r w:rsidRPr="00146503">
        <w:rPr>
          <w:rFonts w:ascii="Times New Roman" w:eastAsia="Times New Roman" w:hAnsi="Times New Roman" w:cs="Times New Roman"/>
          <w:sz w:val="28"/>
          <w:szCs w:val="28"/>
          <w:lang w:eastAsia="uk-UA"/>
        </w:rPr>
        <w:t>мікроцистини</w:t>
      </w:r>
      <w:proofErr w:type="spellEnd"/>
      <w:r w:rsidRPr="00146503">
        <w:rPr>
          <w:rFonts w:ascii="Times New Roman" w:eastAsia="Times New Roman" w:hAnsi="Times New Roman" w:cs="Times New Roman"/>
          <w:sz w:val="28"/>
          <w:szCs w:val="28"/>
          <w:lang w:eastAsia="uk-UA"/>
        </w:rPr>
        <w:t>, тому вода, забруднена цими токсинами, може становити значну небезпеку для питного водопостачання.</w:t>
      </w:r>
    </w:p>
    <w:p w14:paraId="16B70CC6" w14:textId="77777777" w:rsidR="00146503" w:rsidRPr="00146503" w:rsidRDefault="00146503" w:rsidP="00146503">
      <w:pPr>
        <w:numPr>
          <w:ilvl w:val="0"/>
          <w:numId w:val="1"/>
        </w:num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b/>
          <w:bCs/>
          <w:sz w:val="28"/>
          <w:szCs w:val="28"/>
          <w:lang w:eastAsia="uk-UA"/>
        </w:rPr>
        <w:t>Контакт зі шкірою</w:t>
      </w:r>
      <w:r w:rsidRPr="00146503">
        <w:rPr>
          <w:rFonts w:ascii="Times New Roman" w:eastAsia="Times New Roman" w:hAnsi="Times New Roman" w:cs="Times New Roman"/>
          <w:sz w:val="28"/>
          <w:szCs w:val="28"/>
          <w:lang w:eastAsia="uk-UA"/>
        </w:rPr>
        <w:t xml:space="preserve">: Під час купання або рекреаційних заходів у водоймах, де спостерігається цвітіння </w:t>
      </w:r>
      <w:proofErr w:type="spellStart"/>
      <w:r w:rsidRPr="00146503">
        <w:rPr>
          <w:rFonts w:ascii="Times New Roman" w:eastAsia="Times New Roman" w:hAnsi="Times New Roman" w:cs="Times New Roman"/>
          <w:i/>
          <w:iCs/>
          <w:sz w:val="28"/>
          <w:szCs w:val="28"/>
          <w:lang w:eastAsia="uk-UA"/>
        </w:rPr>
        <w:t>Microcystis</w:t>
      </w:r>
      <w:proofErr w:type="spellEnd"/>
      <w:r w:rsidRPr="00146503">
        <w:rPr>
          <w:rFonts w:ascii="Times New Roman" w:eastAsia="Times New Roman" w:hAnsi="Times New Roman" w:cs="Times New Roman"/>
          <w:i/>
          <w:iCs/>
          <w:sz w:val="28"/>
          <w:szCs w:val="28"/>
          <w:lang w:eastAsia="uk-UA"/>
        </w:rPr>
        <w:t xml:space="preserve"> </w:t>
      </w:r>
      <w:proofErr w:type="spellStart"/>
      <w:r w:rsidRPr="00146503">
        <w:rPr>
          <w:rFonts w:ascii="Times New Roman" w:eastAsia="Times New Roman" w:hAnsi="Times New Roman" w:cs="Times New Roman"/>
          <w:i/>
          <w:iCs/>
          <w:sz w:val="28"/>
          <w:szCs w:val="28"/>
          <w:lang w:eastAsia="uk-UA"/>
        </w:rPr>
        <w:t>aeruginosa</w:t>
      </w:r>
      <w:proofErr w:type="spellEnd"/>
      <w:r w:rsidRPr="00146503">
        <w:rPr>
          <w:rFonts w:ascii="Times New Roman" w:eastAsia="Times New Roman" w:hAnsi="Times New Roman" w:cs="Times New Roman"/>
          <w:sz w:val="28"/>
          <w:szCs w:val="28"/>
          <w:lang w:eastAsia="uk-UA"/>
        </w:rPr>
        <w:t>, люди можуть контактувати з токсинами через шкіру. Це може спричинити подразнення, висипи або алергічні реакції.</w:t>
      </w:r>
    </w:p>
    <w:p w14:paraId="0771C91F" w14:textId="77777777" w:rsidR="00146503" w:rsidRPr="00146503" w:rsidRDefault="00146503" w:rsidP="00146503">
      <w:pPr>
        <w:numPr>
          <w:ilvl w:val="0"/>
          <w:numId w:val="1"/>
        </w:num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b/>
          <w:bCs/>
          <w:sz w:val="28"/>
          <w:szCs w:val="28"/>
          <w:lang w:eastAsia="uk-UA"/>
        </w:rPr>
        <w:t>Інгаляція</w:t>
      </w:r>
      <w:r w:rsidRPr="00146503">
        <w:rPr>
          <w:rFonts w:ascii="Times New Roman" w:eastAsia="Times New Roman" w:hAnsi="Times New Roman" w:cs="Times New Roman"/>
          <w:sz w:val="28"/>
          <w:szCs w:val="28"/>
          <w:lang w:eastAsia="uk-UA"/>
        </w:rPr>
        <w:t xml:space="preserve">: Під час випаровування води з поверхні водойми, забрудненої токсинами, </w:t>
      </w:r>
      <w:proofErr w:type="spellStart"/>
      <w:r w:rsidRPr="00146503">
        <w:rPr>
          <w:rFonts w:ascii="Times New Roman" w:eastAsia="Times New Roman" w:hAnsi="Times New Roman" w:cs="Times New Roman"/>
          <w:sz w:val="28"/>
          <w:szCs w:val="28"/>
          <w:lang w:eastAsia="uk-UA"/>
        </w:rPr>
        <w:t>мікроцистини</w:t>
      </w:r>
      <w:proofErr w:type="spellEnd"/>
      <w:r w:rsidRPr="00146503">
        <w:rPr>
          <w:rFonts w:ascii="Times New Roman" w:eastAsia="Times New Roman" w:hAnsi="Times New Roman" w:cs="Times New Roman"/>
          <w:sz w:val="28"/>
          <w:szCs w:val="28"/>
          <w:lang w:eastAsia="uk-UA"/>
        </w:rPr>
        <w:t xml:space="preserve"> можуть потрапляти в органи дихання через вдихання водяної пари або бризок.</w:t>
      </w:r>
    </w:p>
    <w:p w14:paraId="333D5ECA" w14:textId="77777777" w:rsidR="00146503" w:rsidRPr="00146503" w:rsidRDefault="00146503" w:rsidP="00146503">
      <w:p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sz w:val="28"/>
          <w:szCs w:val="28"/>
          <w:lang w:eastAsia="uk-UA"/>
        </w:rPr>
        <w:t xml:space="preserve">Отруєння </w:t>
      </w:r>
      <w:proofErr w:type="spellStart"/>
      <w:r w:rsidRPr="00146503">
        <w:rPr>
          <w:rFonts w:ascii="Times New Roman" w:eastAsia="Times New Roman" w:hAnsi="Times New Roman" w:cs="Times New Roman"/>
          <w:sz w:val="28"/>
          <w:szCs w:val="28"/>
          <w:lang w:eastAsia="uk-UA"/>
        </w:rPr>
        <w:t>мікроцистинами</w:t>
      </w:r>
      <w:proofErr w:type="spellEnd"/>
      <w:r w:rsidRPr="00146503">
        <w:rPr>
          <w:rFonts w:ascii="Times New Roman" w:eastAsia="Times New Roman" w:hAnsi="Times New Roman" w:cs="Times New Roman"/>
          <w:sz w:val="28"/>
          <w:szCs w:val="28"/>
          <w:lang w:eastAsia="uk-UA"/>
        </w:rPr>
        <w:t xml:space="preserve"> може мати різний ступінь тяжкості залежно від концентрації токсину, часу впливу та загального стану здоров’я людини. Основні симптоми отруєння включають:</w:t>
      </w:r>
    </w:p>
    <w:p w14:paraId="546A2B85" w14:textId="77777777" w:rsidR="00146503" w:rsidRPr="00146503" w:rsidRDefault="00146503" w:rsidP="00146503">
      <w:pPr>
        <w:numPr>
          <w:ilvl w:val="0"/>
          <w:numId w:val="2"/>
        </w:num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sz w:val="28"/>
          <w:szCs w:val="28"/>
          <w:lang w:eastAsia="uk-UA"/>
        </w:rPr>
        <w:t>Порушення функцій печінки, що може проявлятися у вигляді жовтяниці, болю в області печінки та збільшення рівня ферментів печінки в крові.</w:t>
      </w:r>
    </w:p>
    <w:p w14:paraId="081479BE" w14:textId="77777777" w:rsidR="00146503" w:rsidRPr="00146503" w:rsidRDefault="00146503" w:rsidP="00146503">
      <w:pPr>
        <w:numPr>
          <w:ilvl w:val="0"/>
          <w:numId w:val="2"/>
        </w:num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sz w:val="28"/>
          <w:szCs w:val="28"/>
          <w:lang w:eastAsia="uk-UA"/>
        </w:rPr>
        <w:t>Шлунково-кишкові розлади, такі як нудота, блювання, діарея.</w:t>
      </w:r>
    </w:p>
    <w:p w14:paraId="148F1B22" w14:textId="77777777" w:rsidR="00146503" w:rsidRPr="00146503" w:rsidRDefault="00146503" w:rsidP="00146503">
      <w:pPr>
        <w:numPr>
          <w:ilvl w:val="0"/>
          <w:numId w:val="2"/>
        </w:num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sz w:val="28"/>
          <w:szCs w:val="28"/>
          <w:lang w:eastAsia="uk-UA"/>
        </w:rPr>
        <w:t>У важких випадках можливе гостре отруєння, що може призвести до печінкової недостатності або смерті.</w:t>
      </w:r>
    </w:p>
    <w:p w14:paraId="5110A82A" w14:textId="77777777" w:rsidR="00146503" w:rsidRPr="00146503" w:rsidRDefault="00146503" w:rsidP="00146503">
      <w:pPr>
        <w:spacing w:after="0" w:line="360" w:lineRule="auto"/>
        <w:ind w:firstLine="567"/>
        <w:jc w:val="both"/>
        <w:rPr>
          <w:rFonts w:ascii="Times New Roman" w:eastAsia="Times New Roman" w:hAnsi="Times New Roman" w:cs="Times New Roman"/>
          <w:sz w:val="28"/>
          <w:szCs w:val="28"/>
          <w:lang w:eastAsia="uk-UA"/>
        </w:rPr>
      </w:pPr>
      <w:r w:rsidRPr="00146503">
        <w:rPr>
          <w:rFonts w:ascii="Times New Roman" w:eastAsia="Times New Roman" w:hAnsi="Times New Roman" w:cs="Times New Roman"/>
          <w:sz w:val="28"/>
          <w:szCs w:val="28"/>
          <w:lang w:eastAsia="uk-UA"/>
        </w:rPr>
        <w:t xml:space="preserve">Також варто зазначити, що довготривалий вплив </w:t>
      </w:r>
      <w:proofErr w:type="spellStart"/>
      <w:r w:rsidRPr="00146503">
        <w:rPr>
          <w:rFonts w:ascii="Times New Roman" w:eastAsia="Times New Roman" w:hAnsi="Times New Roman" w:cs="Times New Roman"/>
          <w:sz w:val="28"/>
          <w:szCs w:val="28"/>
          <w:lang w:eastAsia="uk-UA"/>
        </w:rPr>
        <w:t>мікроцистинів</w:t>
      </w:r>
      <w:proofErr w:type="spellEnd"/>
      <w:r w:rsidRPr="00146503">
        <w:rPr>
          <w:rFonts w:ascii="Times New Roman" w:eastAsia="Times New Roman" w:hAnsi="Times New Roman" w:cs="Times New Roman"/>
          <w:sz w:val="28"/>
          <w:szCs w:val="28"/>
          <w:lang w:eastAsia="uk-UA"/>
        </w:rPr>
        <w:t xml:space="preserve"> асоціюється з підвищеним ризиком розвитку онкологічних захворювань, зокрема раку печінки.</w:t>
      </w:r>
    </w:p>
    <w:p w14:paraId="071031AC" w14:textId="77777777" w:rsidR="006D2EED" w:rsidRDefault="006D2EED" w:rsidP="006D2EED">
      <w:pPr>
        <w:spacing w:after="0" w:line="360" w:lineRule="auto"/>
        <w:ind w:firstLine="567"/>
        <w:jc w:val="both"/>
        <w:rPr>
          <w:rFonts w:ascii="Times New Roman" w:hAnsi="Times New Roman" w:cs="Times New Roman"/>
          <w:b/>
          <w:sz w:val="28"/>
          <w:szCs w:val="28"/>
        </w:rPr>
      </w:pPr>
    </w:p>
    <w:p w14:paraId="134E41DE" w14:textId="77777777" w:rsidR="006D2EED" w:rsidRDefault="006D2EED">
      <w:pPr>
        <w:rPr>
          <w:rFonts w:ascii="Times New Roman" w:hAnsi="Times New Roman" w:cs="Times New Roman"/>
          <w:b/>
          <w:sz w:val="28"/>
          <w:szCs w:val="28"/>
        </w:rPr>
      </w:pPr>
      <w:r>
        <w:rPr>
          <w:rFonts w:ascii="Times New Roman" w:hAnsi="Times New Roman" w:cs="Times New Roman"/>
          <w:b/>
          <w:sz w:val="28"/>
          <w:szCs w:val="28"/>
        </w:rPr>
        <w:br w:type="page"/>
      </w:r>
    </w:p>
    <w:p w14:paraId="3C41A5D5" w14:textId="77777777" w:rsidR="006D2EED" w:rsidRDefault="006D2EED" w:rsidP="006D2EED">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РОЗДІЛ 3. </w:t>
      </w:r>
      <w:proofErr w:type="spellStart"/>
      <w:r w:rsidR="003A6EEB">
        <w:rPr>
          <w:rFonts w:ascii="Times New Roman" w:hAnsi="Times New Roman" w:cs="Times New Roman"/>
          <w:b/>
          <w:sz w:val="28"/>
          <w:szCs w:val="28"/>
        </w:rPr>
        <w:t>Харктеристика</w:t>
      </w:r>
      <w:proofErr w:type="spellEnd"/>
      <w:r w:rsidR="003A6EEB">
        <w:rPr>
          <w:rFonts w:ascii="Times New Roman" w:hAnsi="Times New Roman" w:cs="Times New Roman"/>
          <w:b/>
          <w:sz w:val="28"/>
          <w:szCs w:val="28"/>
        </w:rPr>
        <w:t xml:space="preserve"> та с</w:t>
      </w:r>
      <w:r>
        <w:rPr>
          <w:rFonts w:ascii="Times New Roman" w:hAnsi="Times New Roman" w:cs="Times New Roman"/>
          <w:b/>
          <w:sz w:val="28"/>
          <w:szCs w:val="28"/>
        </w:rPr>
        <w:t>пособи уникнення</w:t>
      </w:r>
      <w:r w:rsidR="003A6EEB">
        <w:rPr>
          <w:rFonts w:ascii="Times New Roman" w:hAnsi="Times New Roman" w:cs="Times New Roman"/>
          <w:b/>
          <w:sz w:val="28"/>
          <w:szCs w:val="28"/>
        </w:rPr>
        <w:t xml:space="preserve"> явища</w:t>
      </w:r>
      <w:r>
        <w:rPr>
          <w:rFonts w:ascii="Times New Roman" w:hAnsi="Times New Roman" w:cs="Times New Roman"/>
          <w:b/>
          <w:sz w:val="28"/>
          <w:szCs w:val="28"/>
        </w:rPr>
        <w:t xml:space="preserve"> цвітіння води річки С</w:t>
      </w:r>
      <w:r w:rsidR="003A6EEB">
        <w:rPr>
          <w:rFonts w:ascii="Times New Roman" w:hAnsi="Times New Roman" w:cs="Times New Roman"/>
          <w:b/>
          <w:sz w:val="28"/>
          <w:szCs w:val="28"/>
        </w:rPr>
        <w:t xml:space="preserve">ухий </w:t>
      </w:r>
      <w:proofErr w:type="spellStart"/>
      <w:r w:rsidR="003A6EEB">
        <w:rPr>
          <w:rFonts w:ascii="Times New Roman" w:hAnsi="Times New Roman" w:cs="Times New Roman"/>
          <w:b/>
          <w:sz w:val="28"/>
          <w:szCs w:val="28"/>
        </w:rPr>
        <w:t>Кагамлик</w:t>
      </w:r>
      <w:proofErr w:type="spellEnd"/>
      <w:r w:rsidR="003A6EEB">
        <w:rPr>
          <w:rFonts w:ascii="Times New Roman" w:hAnsi="Times New Roman" w:cs="Times New Roman"/>
          <w:b/>
          <w:sz w:val="28"/>
          <w:szCs w:val="28"/>
        </w:rPr>
        <w:t xml:space="preserve"> в районі с. Нова З</w:t>
      </w:r>
      <w:r>
        <w:rPr>
          <w:rFonts w:ascii="Times New Roman" w:hAnsi="Times New Roman" w:cs="Times New Roman"/>
          <w:b/>
          <w:sz w:val="28"/>
          <w:szCs w:val="28"/>
        </w:rPr>
        <w:t>нам’янка.</w:t>
      </w:r>
    </w:p>
    <w:p w14:paraId="3D83C175" w14:textId="77777777" w:rsidR="003A6EEB" w:rsidRPr="003A6EEB" w:rsidRDefault="003A6EEB" w:rsidP="003A6EEB">
      <w:pPr>
        <w:spacing w:after="0" w:line="360" w:lineRule="auto"/>
        <w:ind w:firstLine="567"/>
        <w:jc w:val="both"/>
        <w:rPr>
          <w:rFonts w:ascii="Times New Roman" w:hAnsi="Times New Roman" w:cs="Times New Roman"/>
          <w:sz w:val="28"/>
          <w:szCs w:val="28"/>
        </w:rPr>
      </w:pPr>
      <w:r w:rsidRPr="003A6EEB">
        <w:rPr>
          <w:rFonts w:ascii="Times New Roman" w:hAnsi="Times New Roman" w:cs="Times New Roman"/>
          <w:bCs/>
          <w:sz w:val="28"/>
          <w:szCs w:val="28"/>
        </w:rPr>
        <w:t>Нам</w:t>
      </w:r>
      <w:r w:rsidRPr="003A6EEB">
        <w:rPr>
          <w:rFonts w:ascii="Times New Roman" w:hAnsi="Times New Roman" w:cs="Times New Roman"/>
          <w:sz w:val="28"/>
          <w:szCs w:val="28"/>
        </w:rPr>
        <w:t xml:space="preserve"> вдалося дізнатися, що викидами виробництва</w:t>
      </w:r>
      <w:r w:rsidRPr="003A6EEB">
        <w:rPr>
          <w:rFonts w:ascii="Times New Roman" w:hAnsi="Times New Roman" w:cs="Times New Roman"/>
          <w:bCs/>
          <w:sz w:val="28"/>
          <w:szCs w:val="28"/>
        </w:rPr>
        <w:t xml:space="preserve"> на</w:t>
      </w:r>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водопровідноочисних</w:t>
      </w:r>
      <w:proofErr w:type="spellEnd"/>
      <w:r w:rsidRPr="003A6EEB">
        <w:rPr>
          <w:rFonts w:ascii="Times New Roman" w:hAnsi="Times New Roman" w:cs="Times New Roman"/>
          <w:sz w:val="28"/>
          <w:szCs w:val="28"/>
        </w:rPr>
        <w:t xml:space="preserve"> спорудах</w:t>
      </w:r>
      <w:r w:rsidRPr="003A6EEB">
        <w:rPr>
          <w:rFonts w:ascii="Times New Roman" w:hAnsi="Times New Roman" w:cs="Times New Roman"/>
          <w:bCs/>
          <w:sz w:val="28"/>
          <w:szCs w:val="28"/>
        </w:rPr>
        <w:t xml:space="preserve"> є промивання води на</w:t>
      </w:r>
      <w:r w:rsidRPr="003A6EEB">
        <w:rPr>
          <w:rFonts w:ascii="Times New Roman" w:hAnsi="Times New Roman" w:cs="Times New Roman"/>
          <w:sz w:val="28"/>
          <w:szCs w:val="28"/>
        </w:rPr>
        <w:t xml:space="preserve"> фільтрах, мікро  фільтрах і</w:t>
      </w:r>
      <w:r w:rsidRPr="003A6EEB">
        <w:rPr>
          <w:rFonts w:ascii="Times New Roman" w:hAnsi="Times New Roman" w:cs="Times New Roman"/>
          <w:bCs/>
          <w:sz w:val="28"/>
          <w:szCs w:val="28"/>
        </w:rPr>
        <w:t xml:space="preserve"> контактних </w:t>
      </w:r>
      <w:r w:rsidRPr="003A6EEB">
        <w:rPr>
          <w:rFonts w:ascii="Times New Roman" w:hAnsi="Times New Roman" w:cs="Times New Roman"/>
          <w:sz w:val="28"/>
          <w:szCs w:val="28"/>
        </w:rPr>
        <w:t>освітлювачах, осад горизонтальних відстійників та завислі речовини промислових</w:t>
      </w:r>
      <w:r w:rsidRPr="003A6EEB">
        <w:rPr>
          <w:rFonts w:ascii="Times New Roman" w:hAnsi="Times New Roman" w:cs="Times New Roman"/>
          <w:bCs/>
          <w:sz w:val="28"/>
          <w:szCs w:val="28"/>
        </w:rPr>
        <w:t xml:space="preserve"> вод</w:t>
      </w:r>
      <w:r w:rsidRPr="003A6EEB">
        <w:rPr>
          <w:rFonts w:ascii="Times New Roman" w:hAnsi="Times New Roman" w:cs="Times New Roman"/>
          <w:sz w:val="28"/>
          <w:szCs w:val="28"/>
        </w:rPr>
        <w:t xml:space="preserve"> фільтрів та</w:t>
      </w:r>
      <w:r w:rsidRPr="003A6EEB">
        <w:rPr>
          <w:rFonts w:ascii="Times New Roman" w:hAnsi="Times New Roman" w:cs="Times New Roman"/>
          <w:bCs/>
          <w:sz w:val="28"/>
          <w:szCs w:val="28"/>
        </w:rPr>
        <w:t xml:space="preserve"> контактних</w:t>
      </w:r>
      <w:r w:rsidRPr="003A6EEB">
        <w:rPr>
          <w:rFonts w:ascii="Times New Roman" w:hAnsi="Times New Roman" w:cs="Times New Roman"/>
          <w:sz w:val="28"/>
          <w:szCs w:val="28"/>
        </w:rPr>
        <w:t xml:space="preserve"> освітлювачів в</w:t>
      </w:r>
      <w:r w:rsidRPr="003A6EEB">
        <w:rPr>
          <w:rFonts w:ascii="Times New Roman" w:hAnsi="Times New Roman" w:cs="Times New Roman"/>
          <w:bCs/>
          <w:sz w:val="28"/>
          <w:szCs w:val="28"/>
        </w:rPr>
        <w:t xml:space="preserve"> кількості</w:t>
      </w:r>
      <w:r w:rsidRPr="003A6EEB">
        <w:rPr>
          <w:rFonts w:ascii="Times New Roman" w:hAnsi="Times New Roman" w:cs="Times New Roman"/>
          <w:sz w:val="28"/>
          <w:szCs w:val="28"/>
        </w:rPr>
        <w:t xml:space="preserve"> 324 т/рік. Ми вважаємо цю цифру дуже заниженою. Та, навіть,</w:t>
      </w:r>
      <w:r w:rsidRPr="003A6EEB">
        <w:rPr>
          <w:rFonts w:ascii="Times New Roman" w:hAnsi="Times New Roman" w:cs="Times New Roman"/>
          <w:bCs/>
          <w:sz w:val="28"/>
          <w:szCs w:val="28"/>
        </w:rPr>
        <w:t xml:space="preserve"> якщо</w:t>
      </w:r>
      <w:r w:rsidRPr="003A6EEB">
        <w:rPr>
          <w:rFonts w:ascii="Times New Roman" w:hAnsi="Times New Roman" w:cs="Times New Roman"/>
          <w:sz w:val="28"/>
          <w:szCs w:val="28"/>
        </w:rPr>
        <w:t xml:space="preserve"> і так, то</w:t>
      </w:r>
      <w:r w:rsidRPr="003A6EEB">
        <w:rPr>
          <w:rFonts w:ascii="Times New Roman" w:hAnsi="Times New Roman" w:cs="Times New Roman"/>
          <w:bCs/>
          <w:sz w:val="28"/>
          <w:szCs w:val="28"/>
        </w:rPr>
        <w:t xml:space="preserve"> за</w:t>
      </w:r>
      <w:r w:rsidRPr="003A6EEB">
        <w:rPr>
          <w:rFonts w:ascii="Times New Roman" w:hAnsi="Times New Roman" w:cs="Times New Roman"/>
          <w:sz w:val="28"/>
          <w:szCs w:val="28"/>
        </w:rPr>
        <w:t xml:space="preserve"> майже </w:t>
      </w:r>
      <w:r w:rsidRPr="003A6EEB">
        <w:rPr>
          <w:rFonts w:ascii="Times New Roman" w:hAnsi="Times New Roman" w:cs="Times New Roman"/>
          <w:bCs/>
          <w:sz w:val="28"/>
          <w:szCs w:val="28"/>
        </w:rPr>
        <w:t>сорок</w:t>
      </w:r>
      <w:r w:rsidRPr="003A6EEB">
        <w:rPr>
          <w:rFonts w:ascii="Times New Roman" w:hAnsi="Times New Roman" w:cs="Times New Roman"/>
          <w:sz w:val="28"/>
          <w:szCs w:val="28"/>
        </w:rPr>
        <w:t xml:space="preserve"> років експлуатації водоочисних в річку</w:t>
      </w:r>
      <w:r w:rsidRPr="003A6EEB">
        <w:rPr>
          <w:rFonts w:ascii="Times New Roman" w:hAnsi="Times New Roman" w:cs="Times New Roman"/>
          <w:bCs/>
          <w:sz w:val="28"/>
          <w:szCs w:val="28"/>
        </w:rPr>
        <w:t xml:space="preserve"> було скинуто майже 13</w:t>
      </w:r>
      <w:r w:rsidRPr="003A6EEB">
        <w:rPr>
          <w:rFonts w:ascii="Times New Roman" w:hAnsi="Times New Roman" w:cs="Times New Roman"/>
          <w:sz w:val="28"/>
          <w:szCs w:val="28"/>
        </w:rPr>
        <w:t xml:space="preserve"> тисяч </w:t>
      </w:r>
      <w:proofErr w:type="spellStart"/>
      <w:r w:rsidRPr="003A6EEB">
        <w:rPr>
          <w:rFonts w:ascii="Times New Roman" w:hAnsi="Times New Roman" w:cs="Times New Roman"/>
          <w:sz w:val="28"/>
          <w:szCs w:val="28"/>
        </w:rPr>
        <w:t>тонн</w:t>
      </w:r>
      <w:proofErr w:type="spellEnd"/>
      <w:r w:rsidRPr="003A6EEB">
        <w:rPr>
          <w:rFonts w:ascii="Times New Roman" w:hAnsi="Times New Roman" w:cs="Times New Roman"/>
          <w:sz w:val="28"/>
          <w:szCs w:val="28"/>
        </w:rPr>
        <w:t xml:space="preserve"> викидів.</w:t>
      </w:r>
    </w:p>
    <w:p w14:paraId="02A1809F" w14:textId="77777777" w:rsidR="003A6EEB" w:rsidRPr="003A6EEB" w:rsidRDefault="003A6EEB" w:rsidP="003A6EEB">
      <w:pPr>
        <w:spacing w:after="0" w:line="360" w:lineRule="auto"/>
        <w:ind w:firstLine="567"/>
        <w:jc w:val="both"/>
        <w:rPr>
          <w:rFonts w:ascii="Times New Roman" w:hAnsi="Times New Roman" w:cs="Times New Roman"/>
          <w:sz w:val="28"/>
          <w:szCs w:val="28"/>
        </w:rPr>
      </w:pPr>
      <w:r w:rsidRPr="003A6EEB">
        <w:rPr>
          <w:rFonts w:ascii="Times New Roman" w:hAnsi="Times New Roman" w:cs="Times New Roman"/>
          <w:sz w:val="28"/>
          <w:szCs w:val="28"/>
        </w:rPr>
        <w:t>Місцеві жителі, які мешкають поблизу водоочисної станції, кажуть</w:t>
      </w:r>
      <w:r w:rsidRPr="003A6EEB">
        <w:rPr>
          <w:rFonts w:ascii="Times New Roman" w:hAnsi="Times New Roman" w:cs="Times New Roman"/>
          <w:bCs/>
          <w:sz w:val="28"/>
          <w:szCs w:val="28"/>
        </w:rPr>
        <w:t>, що</w:t>
      </w:r>
      <w:r w:rsidRPr="003A6EEB">
        <w:rPr>
          <w:rFonts w:ascii="Times New Roman" w:hAnsi="Times New Roman" w:cs="Times New Roman"/>
          <w:sz w:val="28"/>
          <w:szCs w:val="28"/>
        </w:rPr>
        <w:t xml:space="preserve"> по трубах, які відведені</w:t>
      </w:r>
      <w:r w:rsidRPr="003A6EEB">
        <w:rPr>
          <w:rFonts w:ascii="Times New Roman" w:hAnsi="Times New Roman" w:cs="Times New Roman"/>
          <w:bCs/>
          <w:sz w:val="28"/>
          <w:szCs w:val="28"/>
        </w:rPr>
        <w:t xml:space="preserve"> до </w:t>
      </w:r>
      <w:proofErr w:type="spellStart"/>
      <w:r w:rsidRPr="003A6EEB">
        <w:rPr>
          <w:rFonts w:ascii="Times New Roman" w:hAnsi="Times New Roman" w:cs="Times New Roman"/>
          <w:bCs/>
          <w:sz w:val="28"/>
          <w:szCs w:val="28"/>
        </w:rPr>
        <w:t>р.Сухий</w:t>
      </w:r>
      <w:proofErr w:type="spellEnd"/>
      <w:r w:rsidRPr="003A6EEB">
        <w:rPr>
          <w:rFonts w:ascii="Times New Roman" w:hAnsi="Times New Roman" w:cs="Times New Roman"/>
          <w:bCs/>
          <w:sz w:val="28"/>
          <w:szCs w:val="28"/>
        </w:rPr>
        <w:t xml:space="preserve"> </w:t>
      </w:r>
      <w:proofErr w:type="spellStart"/>
      <w:r w:rsidRPr="003A6EEB">
        <w:rPr>
          <w:rFonts w:ascii="Times New Roman" w:hAnsi="Times New Roman" w:cs="Times New Roman"/>
          <w:bCs/>
          <w:sz w:val="28"/>
          <w:szCs w:val="28"/>
        </w:rPr>
        <w:t>Кагамлик</w:t>
      </w:r>
      <w:proofErr w:type="spellEnd"/>
      <w:r w:rsidRPr="003A6EEB">
        <w:rPr>
          <w:rFonts w:ascii="Times New Roman" w:hAnsi="Times New Roman" w:cs="Times New Roman"/>
          <w:sz w:val="28"/>
          <w:szCs w:val="28"/>
        </w:rPr>
        <w:t xml:space="preserve"> часом зливають</w:t>
      </w:r>
      <w:r w:rsidRPr="003A6EEB">
        <w:rPr>
          <w:rFonts w:ascii="Times New Roman" w:hAnsi="Times New Roman" w:cs="Times New Roman"/>
          <w:bCs/>
          <w:sz w:val="28"/>
          <w:szCs w:val="28"/>
        </w:rPr>
        <w:t xml:space="preserve"> чорну густу </w:t>
      </w:r>
      <w:r w:rsidRPr="003A6EEB">
        <w:rPr>
          <w:rFonts w:ascii="Times New Roman" w:hAnsi="Times New Roman" w:cs="Times New Roman"/>
          <w:sz w:val="28"/>
          <w:szCs w:val="28"/>
        </w:rPr>
        <w:t>багнюку.</w:t>
      </w:r>
    </w:p>
    <w:p w14:paraId="08D00272" w14:textId="77777777" w:rsidR="003A6EEB" w:rsidRPr="003A6EEB" w:rsidRDefault="003A6EEB" w:rsidP="003A6EEB">
      <w:pPr>
        <w:spacing w:after="0" w:line="360" w:lineRule="auto"/>
        <w:ind w:firstLine="567"/>
        <w:jc w:val="both"/>
        <w:rPr>
          <w:rFonts w:ascii="Times New Roman" w:hAnsi="Times New Roman" w:cs="Times New Roman"/>
          <w:sz w:val="28"/>
          <w:szCs w:val="28"/>
        </w:rPr>
      </w:pPr>
      <w:r w:rsidRPr="003A6EEB">
        <w:rPr>
          <w:rFonts w:ascii="Times New Roman" w:hAnsi="Times New Roman" w:cs="Times New Roman"/>
          <w:sz w:val="28"/>
          <w:szCs w:val="28"/>
        </w:rPr>
        <w:t>Для такої річки, як наша, викиди цього підприємства, є досить загрозливими. Сповільнюється течія річки, що дає можливість</w:t>
      </w:r>
      <w:r w:rsidRPr="003A6EEB">
        <w:rPr>
          <w:rFonts w:ascii="Times New Roman" w:hAnsi="Times New Roman" w:cs="Times New Roman"/>
          <w:bCs/>
          <w:sz w:val="28"/>
          <w:szCs w:val="28"/>
        </w:rPr>
        <w:t xml:space="preserve"> розвиватися </w:t>
      </w:r>
      <w:r w:rsidRPr="003A6EEB">
        <w:rPr>
          <w:rFonts w:ascii="Times New Roman" w:hAnsi="Times New Roman" w:cs="Times New Roman"/>
          <w:sz w:val="28"/>
          <w:szCs w:val="28"/>
        </w:rPr>
        <w:t>синьо-зеленим водоростям, які суцільним шаром вкривають поверхню води, погіршуючи проникність</w:t>
      </w:r>
      <w:r w:rsidRPr="003A6EEB">
        <w:rPr>
          <w:rFonts w:ascii="Times New Roman" w:hAnsi="Times New Roman" w:cs="Times New Roman"/>
          <w:bCs/>
          <w:sz w:val="28"/>
          <w:szCs w:val="28"/>
        </w:rPr>
        <w:t xml:space="preserve"> сонячних</w:t>
      </w:r>
      <w:r w:rsidRPr="003A6EEB">
        <w:rPr>
          <w:rFonts w:ascii="Times New Roman" w:hAnsi="Times New Roman" w:cs="Times New Roman"/>
          <w:sz w:val="28"/>
          <w:szCs w:val="28"/>
        </w:rPr>
        <w:t xml:space="preserve"> променів та обмін кисню. В окремі</w:t>
      </w:r>
      <w:r w:rsidRPr="003A6EEB">
        <w:rPr>
          <w:rFonts w:ascii="Times New Roman" w:hAnsi="Times New Roman" w:cs="Times New Roman"/>
          <w:bCs/>
          <w:sz w:val="28"/>
          <w:szCs w:val="28"/>
        </w:rPr>
        <w:t xml:space="preserve"> роки</w:t>
      </w:r>
      <w:r w:rsidRPr="003A6EEB">
        <w:rPr>
          <w:rFonts w:ascii="Times New Roman" w:hAnsi="Times New Roman" w:cs="Times New Roman"/>
          <w:sz w:val="28"/>
          <w:szCs w:val="28"/>
        </w:rPr>
        <w:t xml:space="preserve"> в літній період часто можна спостерігати,</w:t>
      </w:r>
      <w:r w:rsidRPr="003A6EEB">
        <w:rPr>
          <w:rFonts w:ascii="Times New Roman" w:hAnsi="Times New Roman" w:cs="Times New Roman"/>
          <w:bCs/>
          <w:sz w:val="28"/>
          <w:szCs w:val="28"/>
        </w:rPr>
        <w:t xml:space="preserve"> як</w:t>
      </w:r>
      <w:r w:rsidRPr="003A6EEB">
        <w:rPr>
          <w:rFonts w:ascii="Times New Roman" w:hAnsi="Times New Roman" w:cs="Times New Roman"/>
          <w:sz w:val="28"/>
          <w:szCs w:val="28"/>
        </w:rPr>
        <w:t xml:space="preserve"> через нестачу у воді кисню, риба піднімається до поверхні води. Місцеві жителі мають змогу тоді виловлювати цю рибу мішками, не замислюючись, що риба, яка виживала під шаром синьо-зелених водоростей, є небезпечною для вживання.</w:t>
      </w:r>
    </w:p>
    <w:p w14:paraId="2EFA891D" w14:textId="77777777" w:rsidR="003A6EEB" w:rsidRDefault="003A6EEB" w:rsidP="003A6EEB">
      <w:pPr>
        <w:spacing w:after="0" w:line="360" w:lineRule="auto"/>
        <w:ind w:firstLine="567"/>
        <w:jc w:val="both"/>
        <w:rPr>
          <w:rFonts w:ascii="Times New Roman" w:hAnsi="Times New Roman" w:cs="Times New Roman"/>
          <w:sz w:val="28"/>
          <w:szCs w:val="28"/>
        </w:rPr>
      </w:pPr>
      <w:r w:rsidRPr="003A6EEB">
        <w:rPr>
          <w:rFonts w:ascii="Times New Roman" w:hAnsi="Times New Roman" w:cs="Times New Roman"/>
          <w:sz w:val="28"/>
          <w:szCs w:val="28"/>
        </w:rPr>
        <w:t xml:space="preserve">Крім того, ще й населення «робить свій посильний внесок» у забруднення вод річки. Велику кількість будівельного, господарського сміття і відходів життєдіяльності люди викидають на береги та безпосередньо у воду.  Саме тому цвітіння води у річці Сухий </w:t>
      </w:r>
      <w:proofErr w:type="spellStart"/>
      <w:r w:rsidRPr="003A6EEB">
        <w:rPr>
          <w:rFonts w:ascii="Times New Roman" w:hAnsi="Times New Roman" w:cs="Times New Roman"/>
          <w:sz w:val="28"/>
          <w:szCs w:val="28"/>
        </w:rPr>
        <w:t>Кагамлик</w:t>
      </w:r>
      <w:proofErr w:type="spellEnd"/>
      <w:r w:rsidRPr="003A6EEB">
        <w:rPr>
          <w:rFonts w:ascii="Times New Roman" w:hAnsi="Times New Roman" w:cs="Times New Roman"/>
          <w:sz w:val="28"/>
          <w:szCs w:val="28"/>
        </w:rPr>
        <w:t xml:space="preserve"> стало звичним явищем. Щільний шар водоростей, який нагадує кашу, або зелену масляну фарбу, покриває значні ділянки поверхні річки. Частою причиною «цвітіння «води став масовий розвиток синьо-зелених водоростей. Ці види є досить стійкими до змін чинників навколишнього природного середовища і витісняють представників інших видів. Зі збільшенням народонаселення Землі та посиленням антропогенного впливу на біосферу випадки «цвітіння» води стають все частішими.  У більшості випадків «цвітіння» води супроводжується накопиченням у водоймах токсичних </w:t>
      </w:r>
      <w:proofErr w:type="spellStart"/>
      <w:r w:rsidRPr="003A6EEB">
        <w:rPr>
          <w:rFonts w:ascii="Times New Roman" w:hAnsi="Times New Roman" w:cs="Times New Roman"/>
          <w:sz w:val="28"/>
          <w:szCs w:val="28"/>
        </w:rPr>
        <w:t>сполук</w:t>
      </w:r>
      <w:proofErr w:type="spellEnd"/>
      <w:r w:rsidRPr="003A6EEB">
        <w:rPr>
          <w:rFonts w:ascii="Times New Roman" w:hAnsi="Times New Roman" w:cs="Times New Roman"/>
          <w:sz w:val="28"/>
          <w:szCs w:val="28"/>
        </w:rPr>
        <w:t xml:space="preserve">, </w:t>
      </w:r>
      <w:r w:rsidRPr="003A6EEB">
        <w:rPr>
          <w:rFonts w:ascii="Times New Roman" w:hAnsi="Times New Roman" w:cs="Times New Roman"/>
          <w:sz w:val="28"/>
          <w:szCs w:val="28"/>
        </w:rPr>
        <w:lastRenderedPageBreak/>
        <w:t xml:space="preserve">що виникають як у результаті життєдіяльності водоростей Особливий інтерес в якості збудників «цвітіння» води привертають синьо-зелені, </w:t>
      </w:r>
      <w:proofErr w:type="spellStart"/>
      <w:r w:rsidRPr="003A6EEB">
        <w:rPr>
          <w:rFonts w:ascii="Times New Roman" w:hAnsi="Times New Roman" w:cs="Times New Roman"/>
          <w:sz w:val="28"/>
          <w:szCs w:val="28"/>
        </w:rPr>
        <w:t>дінофітові</w:t>
      </w:r>
      <w:proofErr w:type="spellEnd"/>
      <w:r w:rsidRPr="003A6EEB">
        <w:rPr>
          <w:rFonts w:ascii="Times New Roman" w:hAnsi="Times New Roman" w:cs="Times New Roman"/>
          <w:sz w:val="28"/>
          <w:szCs w:val="28"/>
        </w:rPr>
        <w:t xml:space="preserve"> та золотисті водорості в зв’язку з ї</w:t>
      </w:r>
      <w:r>
        <w:rPr>
          <w:rFonts w:ascii="Times New Roman" w:hAnsi="Times New Roman" w:cs="Times New Roman"/>
          <w:sz w:val="28"/>
          <w:szCs w:val="28"/>
        </w:rPr>
        <w:t>х токсичністю</w:t>
      </w:r>
      <w:r w:rsidRPr="003A6EEB">
        <w:rPr>
          <w:rFonts w:ascii="Times New Roman" w:hAnsi="Times New Roman" w:cs="Times New Roman"/>
          <w:sz w:val="28"/>
          <w:szCs w:val="28"/>
        </w:rPr>
        <w:t xml:space="preserve">. То  Відомо, що «цвітіння» води можуть викликати такі види як </w:t>
      </w:r>
      <w:proofErr w:type="spellStart"/>
      <w:r w:rsidRPr="003A6EEB">
        <w:rPr>
          <w:rFonts w:ascii="Times New Roman" w:hAnsi="Times New Roman" w:cs="Times New Roman"/>
          <w:sz w:val="28"/>
          <w:szCs w:val="28"/>
        </w:rPr>
        <w:t>Chlamydomonas</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Ehr</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Carteria</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Dies</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Pandorina</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Bory</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Eudorina</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Ehr</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Volvox</w:t>
      </w:r>
      <w:proofErr w:type="spellEnd"/>
      <w:r w:rsidRPr="003A6EEB">
        <w:rPr>
          <w:rFonts w:ascii="Times New Roman" w:hAnsi="Times New Roman" w:cs="Times New Roman"/>
          <w:sz w:val="28"/>
          <w:szCs w:val="28"/>
        </w:rPr>
        <w:t xml:space="preserve"> (L.) </w:t>
      </w:r>
      <w:proofErr w:type="spellStart"/>
      <w:r w:rsidRPr="003A6EEB">
        <w:rPr>
          <w:rFonts w:ascii="Times New Roman" w:hAnsi="Times New Roman" w:cs="Times New Roman"/>
          <w:sz w:val="28"/>
          <w:szCs w:val="28"/>
        </w:rPr>
        <w:t>Ehr</w:t>
      </w:r>
      <w:proofErr w:type="spellEnd"/>
      <w:r w:rsidRPr="003A6EE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Nautococcus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Korsch</w:t>
      </w:r>
      <w:proofErr w:type="spellEnd"/>
      <w:r>
        <w:rPr>
          <w:rFonts w:ascii="Times New Roman" w:hAnsi="Times New Roman" w:cs="Times New Roman"/>
          <w:sz w:val="28"/>
          <w:szCs w:val="28"/>
        </w:rPr>
        <w:t>. та ін.</w:t>
      </w:r>
      <w:r w:rsidRPr="003A6EEB">
        <w:rPr>
          <w:rFonts w:ascii="Times New Roman" w:hAnsi="Times New Roman" w:cs="Times New Roman"/>
          <w:sz w:val="28"/>
          <w:szCs w:val="28"/>
        </w:rPr>
        <w:t xml:space="preserve"> Проте відомостей про видовий склад збудників зеленого «цвітіння» води</w:t>
      </w:r>
      <w:r>
        <w:rPr>
          <w:rFonts w:ascii="Times New Roman" w:hAnsi="Times New Roman" w:cs="Times New Roman"/>
          <w:sz w:val="28"/>
          <w:szCs w:val="28"/>
        </w:rPr>
        <w:t xml:space="preserve"> та їх поширення вкрай мало.</w:t>
      </w:r>
      <w:r w:rsidRPr="003A6EEB">
        <w:rPr>
          <w:rFonts w:ascii="Times New Roman" w:hAnsi="Times New Roman" w:cs="Times New Roman"/>
          <w:sz w:val="28"/>
          <w:szCs w:val="28"/>
        </w:rPr>
        <w:t xml:space="preserve"> </w:t>
      </w:r>
    </w:p>
    <w:p w14:paraId="5C6AE2C2" w14:textId="77777777" w:rsidR="003A6EEB" w:rsidRDefault="003A6EEB" w:rsidP="003A6E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Враховуючи нашу мету</w:t>
      </w:r>
      <w:r w:rsidRPr="003A6EEB">
        <w:rPr>
          <w:rFonts w:ascii="Times New Roman" w:hAnsi="Times New Roman" w:cs="Times New Roman"/>
          <w:sz w:val="28"/>
          <w:szCs w:val="28"/>
        </w:rPr>
        <w:t xml:space="preserve"> дослідження – встановлення видового складу та поповнення даних про водорості як реальних і потенційних збудників «цвітіння» води річки Сухий </w:t>
      </w:r>
      <w:proofErr w:type="spellStart"/>
      <w:r>
        <w:rPr>
          <w:rFonts w:ascii="Times New Roman" w:hAnsi="Times New Roman" w:cs="Times New Roman"/>
          <w:sz w:val="28"/>
          <w:szCs w:val="28"/>
        </w:rPr>
        <w:t>К</w:t>
      </w:r>
      <w:r w:rsidRPr="003A6EEB">
        <w:rPr>
          <w:rFonts w:ascii="Times New Roman" w:hAnsi="Times New Roman" w:cs="Times New Roman"/>
          <w:sz w:val="28"/>
          <w:szCs w:val="28"/>
        </w:rPr>
        <w:t>агамлик</w:t>
      </w:r>
      <w:proofErr w:type="spellEnd"/>
      <w:r>
        <w:rPr>
          <w:rFonts w:ascii="Times New Roman" w:hAnsi="Times New Roman" w:cs="Times New Roman"/>
          <w:sz w:val="28"/>
          <w:szCs w:val="28"/>
        </w:rPr>
        <w:t>, з</w:t>
      </w:r>
      <w:r w:rsidRPr="003A6EEB">
        <w:rPr>
          <w:rFonts w:ascii="Times New Roman" w:hAnsi="Times New Roman" w:cs="Times New Roman"/>
          <w:sz w:val="28"/>
          <w:szCs w:val="28"/>
        </w:rPr>
        <w:t>авданням</w:t>
      </w:r>
      <w:r>
        <w:rPr>
          <w:rFonts w:ascii="Times New Roman" w:hAnsi="Times New Roman" w:cs="Times New Roman"/>
          <w:sz w:val="28"/>
          <w:szCs w:val="28"/>
        </w:rPr>
        <w:t>и наших досліджень стали</w:t>
      </w:r>
      <w:r w:rsidRPr="003A6EEB">
        <w:rPr>
          <w:rFonts w:ascii="Times New Roman" w:hAnsi="Times New Roman" w:cs="Times New Roman"/>
          <w:sz w:val="28"/>
          <w:szCs w:val="28"/>
        </w:rPr>
        <w:t>: встановити вплив окремих видів водо</w:t>
      </w:r>
      <w:r>
        <w:rPr>
          <w:rFonts w:ascii="Times New Roman" w:hAnsi="Times New Roman" w:cs="Times New Roman"/>
          <w:sz w:val="28"/>
          <w:szCs w:val="28"/>
        </w:rPr>
        <w:t>ростей,</w:t>
      </w:r>
      <w:r w:rsidRPr="003A6EEB">
        <w:rPr>
          <w:rFonts w:ascii="Times New Roman" w:hAnsi="Times New Roman" w:cs="Times New Roman"/>
          <w:sz w:val="28"/>
          <w:szCs w:val="28"/>
        </w:rPr>
        <w:t xml:space="preserve"> встановити видовий </w:t>
      </w:r>
      <w:r>
        <w:rPr>
          <w:rFonts w:ascii="Times New Roman" w:hAnsi="Times New Roman" w:cs="Times New Roman"/>
          <w:sz w:val="28"/>
          <w:szCs w:val="28"/>
        </w:rPr>
        <w:t>склад збудників «цвітіння» води</w:t>
      </w:r>
      <w:r w:rsidRPr="003A6EEB">
        <w:rPr>
          <w:rFonts w:ascii="Times New Roman" w:hAnsi="Times New Roman" w:cs="Times New Roman"/>
          <w:sz w:val="28"/>
          <w:szCs w:val="28"/>
        </w:rPr>
        <w:t xml:space="preserve">. </w:t>
      </w:r>
    </w:p>
    <w:p w14:paraId="0B8A1724" w14:textId="7E7A1723" w:rsidR="003A6EEB" w:rsidRDefault="003A6EEB" w:rsidP="003A6EEB">
      <w:pPr>
        <w:spacing w:after="0" w:line="360" w:lineRule="auto"/>
        <w:ind w:firstLine="567"/>
        <w:jc w:val="both"/>
        <w:rPr>
          <w:rFonts w:ascii="Times New Roman" w:hAnsi="Times New Roman" w:cs="Times New Roman"/>
          <w:sz w:val="28"/>
          <w:szCs w:val="28"/>
        </w:rPr>
      </w:pPr>
      <w:r w:rsidRPr="003A6EEB">
        <w:rPr>
          <w:rFonts w:ascii="Times New Roman" w:hAnsi="Times New Roman" w:cs="Times New Roman"/>
          <w:sz w:val="28"/>
          <w:szCs w:val="28"/>
        </w:rPr>
        <w:t xml:space="preserve">В її водах переважають такі види водоростей, як </w:t>
      </w:r>
      <w:proofErr w:type="spellStart"/>
      <w:r w:rsidRPr="003A6EEB">
        <w:rPr>
          <w:rFonts w:ascii="Times New Roman" w:hAnsi="Times New Roman" w:cs="Times New Roman"/>
          <w:sz w:val="28"/>
          <w:szCs w:val="28"/>
        </w:rPr>
        <w:t>динофітові</w:t>
      </w:r>
      <w:proofErr w:type="spellEnd"/>
      <w:r w:rsidRPr="003A6EEB">
        <w:rPr>
          <w:rFonts w:ascii="Times New Roman" w:hAnsi="Times New Roman" w:cs="Times New Roman"/>
          <w:sz w:val="28"/>
          <w:szCs w:val="28"/>
        </w:rPr>
        <w:t xml:space="preserve">, діатомові, золотаві, жовто-зелені, зелені і синьо-зелені. Влітку у  річці Сухий </w:t>
      </w:r>
      <w:proofErr w:type="spellStart"/>
      <w:r w:rsidR="00CC2DE6">
        <w:rPr>
          <w:rFonts w:ascii="Times New Roman" w:hAnsi="Times New Roman" w:cs="Times New Roman"/>
          <w:sz w:val="28"/>
          <w:szCs w:val="28"/>
        </w:rPr>
        <w:t>К</w:t>
      </w:r>
      <w:r w:rsidRPr="003A6EEB">
        <w:rPr>
          <w:rFonts w:ascii="Times New Roman" w:hAnsi="Times New Roman" w:cs="Times New Roman"/>
          <w:sz w:val="28"/>
          <w:szCs w:val="28"/>
        </w:rPr>
        <w:t>агамлик</w:t>
      </w:r>
      <w:proofErr w:type="spellEnd"/>
      <w:r w:rsidRPr="003A6EEB">
        <w:rPr>
          <w:rFonts w:ascii="Times New Roman" w:hAnsi="Times New Roman" w:cs="Times New Roman"/>
          <w:sz w:val="28"/>
          <w:szCs w:val="28"/>
        </w:rPr>
        <w:t xml:space="preserve"> домінують синьо-зелені водорості. Особливо активні в цю пору року три види: </w:t>
      </w:r>
      <w:proofErr w:type="spellStart"/>
      <w:r w:rsidRPr="003A6EEB">
        <w:rPr>
          <w:rFonts w:ascii="Times New Roman" w:hAnsi="Times New Roman" w:cs="Times New Roman"/>
          <w:sz w:val="28"/>
          <w:szCs w:val="28"/>
        </w:rPr>
        <w:t>мікроцистисфлос-акве</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анабенафлос-акве</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афанізоменонфлос-акве</w:t>
      </w:r>
      <w:proofErr w:type="spellEnd"/>
      <w:r w:rsidRPr="003A6EEB">
        <w:rPr>
          <w:rFonts w:ascii="Times New Roman" w:hAnsi="Times New Roman" w:cs="Times New Roman"/>
          <w:sz w:val="28"/>
          <w:szCs w:val="28"/>
        </w:rPr>
        <w:t xml:space="preserve">. Ці види можуть </w:t>
      </w:r>
      <w:proofErr w:type="spellStart"/>
      <w:r w:rsidRPr="003A6EEB">
        <w:rPr>
          <w:rFonts w:ascii="Times New Roman" w:hAnsi="Times New Roman" w:cs="Times New Roman"/>
          <w:sz w:val="28"/>
          <w:szCs w:val="28"/>
        </w:rPr>
        <w:t>вегетувати</w:t>
      </w:r>
      <w:proofErr w:type="spellEnd"/>
      <w:r w:rsidRPr="003A6EEB">
        <w:rPr>
          <w:rFonts w:ascii="Times New Roman" w:hAnsi="Times New Roman" w:cs="Times New Roman"/>
          <w:sz w:val="28"/>
          <w:szCs w:val="28"/>
        </w:rPr>
        <w:t xml:space="preserve"> разом, але частіше один із них при настанні сприятливих умов починає </w:t>
      </w:r>
      <w:proofErr w:type="spellStart"/>
      <w:r w:rsidRPr="003A6EEB">
        <w:rPr>
          <w:rFonts w:ascii="Times New Roman" w:hAnsi="Times New Roman" w:cs="Times New Roman"/>
          <w:sz w:val="28"/>
          <w:szCs w:val="28"/>
        </w:rPr>
        <w:t>інтенсивно</w:t>
      </w:r>
      <w:proofErr w:type="spellEnd"/>
      <w:r w:rsidRPr="003A6EEB">
        <w:rPr>
          <w:rFonts w:ascii="Times New Roman" w:hAnsi="Times New Roman" w:cs="Times New Roman"/>
          <w:sz w:val="28"/>
          <w:szCs w:val="28"/>
        </w:rPr>
        <w:t xml:space="preserve"> розмножуватися й у короткий строк досягає значних кількостей, тобто водойма починає «цвісти».</w:t>
      </w:r>
    </w:p>
    <w:p w14:paraId="4BA67607" w14:textId="3FDE7DEA" w:rsidR="003A6EEB" w:rsidRPr="003A6EEB" w:rsidRDefault="003A6EEB" w:rsidP="003A6EEB">
      <w:pPr>
        <w:spacing w:after="0" w:line="360" w:lineRule="auto"/>
        <w:ind w:firstLine="567"/>
        <w:jc w:val="both"/>
        <w:rPr>
          <w:rFonts w:ascii="Times New Roman" w:hAnsi="Times New Roman" w:cs="Times New Roman"/>
          <w:sz w:val="28"/>
          <w:szCs w:val="28"/>
        </w:rPr>
      </w:pPr>
      <w:r w:rsidRPr="003A6EEB">
        <w:rPr>
          <w:rFonts w:ascii="Times New Roman" w:hAnsi="Times New Roman" w:cs="Times New Roman"/>
          <w:sz w:val="28"/>
          <w:szCs w:val="28"/>
        </w:rPr>
        <w:t xml:space="preserve"> Синьо-зелені водорості – домінанти літніх </w:t>
      </w:r>
      <w:proofErr w:type="spellStart"/>
      <w:r w:rsidRPr="003A6EEB">
        <w:rPr>
          <w:rFonts w:ascii="Times New Roman" w:hAnsi="Times New Roman" w:cs="Times New Roman"/>
          <w:sz w:val="28"/>
          <w:szCs w:val="28"/>
        </w:rPr>
        <w:t>планктонів</w:t>
      </w:r>
      <w:proofErr w:type="spellEnd"/>
      <w:r w:rsidRPr="003A6EEB">
        <w:rPr>
          <w:rFonts w:ascii="Times New Roman" w:hAnsi="Times New Roman" w:cs="Times New Roman"/>
          <w:sz w:val="28"/>
          <w:szCs w:val="28"/>
        </w:rPr>
        <w:t xml:space="preserve">, а навесні й восени у річці Сухий   </w:t>
      </w:r>
      <w:proofErr w:type="spellStart"/>
      <w:r w:rsidRPr="003A6EEB">
        <w:rPr>
          <w:rFonts w:ascii="Times New Roman" w:hAnsi="Times New Roman" w:cs="Times New Roman"/>
          <w:sz w:val="28"/>
          <w:szCs w:val="28"/>
        </w:rPr>
        <w:t>кагамлик</w:t>
      </w:r>
      <w:proofErr w:type="spellEnd"/>
      <w:r w:rsidRPr="003A6EEB">
        <w:rPr>
          <w:rFonts w:ascii="Times New Roman" w:hAnsi="Times New Roman" w:cs="Times New Roman"/>
          <w:sz w:val="28"/>
          <w:szCs w:val="28"/>
        </w:rPr>
        <w:t xml:space="preserve"> переважають над всіма іншими організмами діатомеї, представлені, в основному, чотирма колоніальними видами. </w:t>
      </w:r>
      <w:proofErr w:type="spellStart"/>
      <w:r w:rsidRPr="003A6EEB">
        <w:rPr>
          <w:rFonts w:ascii="Times New Roman" w:hAnsi="Times New Roman" w:cs="Times New Roman"/>
          <w:sz w:val="28"/>
          <w:szCs w:val="28"/>
        </w:rPr>
        <w:t>Найпримітніша</w:t>
      </w:r>
      <w:proofErr w:type="spellEnd"/>
      <w:r w:rsidRPr="003A6EEB">
        <w:rPr>
          <w:rFonts w:ascii="Times New Roman" w:hAnsi="Times New Roman" w:cs="Times New Roman"/>
          <w:sz w:val="28"/>
          <w:szCs w:val="28"/>
        </w:rPr>
        <w:t xml:space="preserve"> з них – </w:t>
      </w:r>
      <w:proofErr w:type="spellStart"/>
      <w:r w:rsidRPr="003A6EEB">
        <w:rPr>
          <w:rFonts w:ascii="Times New Roman" w:hAnsi="Times New Roman" w:cs="Times New Roman"/>
          <w:sz w:val="28"/>
          <w:szCs w:val="28"/>
        </w:rPr>
        <w:t>Asterionella</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Formosa</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астер</w:t>
      </w:r>
      <w:proofErr w:type="spellEnd"/>
      <w:r w:rsidRPr="003A6EEB">
        <w:rPr>
          <w:rFonts w:ascii="Times New Roman" w:hAnsi="Times New Roman" w:cs="Times New Roman"/>
          <w:sz w:val="28"/>
          <w:szCs w:val="28"/>
        </w:rPr>
        <w:t xml:space="preserve">» у перекладі з грецької – «зірка»), чисел. Її паличкоподібні клітини утворюють зірчасті колонії. Інша досить розповсюджена в планктоні діатомея – </w:t>
      </w:r>
      <w:proofErr w:type="spellStart"/>
      <w:r w:rsidRPr="003A6EEB">
        <w:rPr>
          <w:rFonts w:ascii="Times New Roman" w:hAnsi="Times New Roman" w:cs="Times New Roman"/>
          <w:sz w:val="28"/>
          <w:szCs w:val="28"/>
        </w:rPr>
        <w:t>Melosira</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Islandica</w:t>
      </w:r>
      <w:proofErr w:type="spellEnd"/>
      <w:r w:rsidRPr="003A6EEB">
        <w:rPr>
          <w:rFonts w:ascii="Times New Roman" w:hAnsi="Times New Roman" w:cs="Times New Roman"/>
          <w:sz w:val="28"/>
          <w:szCs w:val="28"/>
        </w:rPr>
        <w:t xml:space="preserve">  Її клітини у формі коротких циліндриків зібрані в нитчасті прямі колонії завдяки слизу</w:t>
      </w:r>
      <w:r w:rsidR="00CC2DE6">
        <w:rPr>
          <w:rFonts w:ascii="Times New Roman" w:hAnsi="Times New Roman" w:cs="Times New Roman"/>
          <w:sz w:val="28"/>
          <w:szCs w:val="28"/>
        </w:rPr>
        <w:t>.</w:t>
      </w:r>
      <w:r w:rsidRPr="003A6EEB">
        <w:rPr>
          <w:rFonts w:ascii="Times New Roman" w:hAnsi="Times New Roman" w:cs="Times New Roman"/>
          <w:sz w:val="28"/>
          <w:szCs w:val="28"/>
        </w:rPr>
        <w:t xml:space="preserve"> Третя колоніальна діатомея наших </w:t>
      </w:r>
      <w:proofErr w:type="spellStart"/>
      <w:r w:rsidRPr="003A6EEB">
        <w:rPr>
          <w:rFonts w:ascii="Times New Roman" w:hAnsi="Times New Roman" w:cs="Times New Roman"/>
          <w:sz w:val="28"/>
          <w:szCs w:val="28"/>
        </w:rPr>
        <w:t>планктонів</w:t>
      </w:r>
      <w:proofErr w:type="spellEnd"/>
      <w:r w:rsidRPr="003A6EEB">
        <w:rPr>
          <w:rFonts w:ascii="Times New Roman" w:hAnsi="Times New Roman" w:cs="Times New Roman"/>
          <w:sz w:val="28"/>
          <w:szCs w:val="28"/>
        </w:rPr>
        <w:t xml:space="preserve"> – </w:t>
      </w:r>
      <w:proofErr w:type="spellStart"/>
      <w:r w:rsidRPr="003A6EEB">
        <w:rPr>
          <w:rFonts w:ascii="Times New Roman" w:hAnsi="Times New Roman" w:cs="Times New Roman"/>
          <w:sz w:val="28"/>
          <w:szCs w:val="28"/>
        </w:rPr>
        <w:t>Tabellaria</w:t>
      </w:r>
      <w:proofErr w:type="spellEnd"/>
      <w:r w:rsidRPr="003A6EEB">
        <w:rPr>
          <w:rFonts w:ascii="Times New Roman" w:hAnsi="Times New Roman" w:cs="Times New Roman"/>
          <w:sz w:val="28"/>
          <w:szCs w:val="28"/>
        </w:rPr>
        <w:t xml:space="preserve"> (від латинської «</w:t>
      </w:r>
      <w:proofErr w:type="spellStart"/>
      <w:r w:rsidRPr="003A6EEB">
        <w:rPr>
          <w:rFonts w:ascii="Times New Roman" w:hAnsi="Times New Roman" w:cs="Times New Roman"/>
          <w:sz w:val="28"/>
          <w:szCs w:val="28"/>
        </w:rPr>
        <w:t>табелла</w:t>
      </w:r>
      <w:proofErr w:type="spellEnd"/>
      <w:r w:rsidRPr="003A6EEB">
        <w:rPr>
          <w:rFonts w:ascii="Times New Roman" w:hAnsi="Times New Roman" w:cs="Times New Roman"/>
          <w:sz w:val="28"/>
          <w:szCs w:val="28"/>
        </w:rPr>
        <w:t xml:space="preserve">» – табличка) </w:t>
      </w:r>
      <w:proofErr w:type="spellStart"/>
      <w:r w:rsidRPr="003A6EEB">
        <w:rPr>
          <w:rFonts w:ascii="Times New Roman" w:hAnsi="Times New Roman" w:cs="Times New Roman"/>
          <w:sz w:val="28"/>
          <w:szCs w:val="28"/>
        </w:rPr>
        <w:t>продірявле</w:t>
      </w:r>
      <w:proofErr w:type="spellEnd"/>
      <w:r w:rsidRPr="003A6EEB">
        <w:rPr>
          <w:rFonts w:ascii="Times New Roman" w:hAnsi="Times New Roman" w:cs="Times New Roman"/>
          <w:sz w:val="28"/>
          <w:szCs w:val="28"/>
        </w:rPr>
        <w:t xml:space="preserve">. Клітини її мають вигляд прямокутних табличок, з'єднаних кутами у формі ламаної лінії або зиґзаґу. У пробах </w:t>
      </w:r>
      <w:proofErr w:type="spellStart"/>
      <w:r w:rsidRPr="003A6EEB">
        <w:rPr>
          <w:rFonts w:ascii="Times New Roman" w:hAnsi="Times New Roman" w:cs="Times New Roman"/>
          <w:sz w:val="28"/>
          <w:szCs w:val="28"/>
        </w:rPr>
        <w:t>планктонів</w:t>
      </w:r>
      <w:proofErr w:type="spellEnd"/>
      <w:r w:rsidRPr="003A6EEB">
        <w:rPr>
          <w:rFonts w:ascii="Times New Roman" w:hAnsi="Times New Roman" w:cs="Times New Roman"/>
          <w:sz w:val="28"/>
          <w:szCs w:val="28"/>
        </w:rPr>
        <w:t xml:space="preserve"> водойм, зібраних навесні або восени, особливо в сонячні дні, багато золотавих водоростей двох </w:t>
      </w:r>
      <w:proofErr w:type="spellStart"/>
      <w:r w:rsidRPr="003A6EEB">
        <w:rPr>
          <w:rFonts w:ascii="Times New Roman" w:hAnsi="Times New Roman" w:cs="Times New Roman"/>
          <w:sz w:val="28"/>
          <w:szCs w:val="28"/>
        </w:rPr>
        <w:t>видіві</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lastRenderedPageBreak/>
        <w:t>Dinobryondiverge</w:t>
      </w:r>
      <w:proofErr w:type="spellEnd"/>
      <w:r w:rsidRPr="003A6EEB">
        <w:rPr>
          <w:rFonts w:ascii="Times New Roman" w:hAnsi="Times New Roman" w:cs="Times New Roman"/>
          <w:sz w:val="28"/>
          <w:szCs w:val="28"/>
        </w:rPr>
        <w:t xml:space="preserve"> Це колоніальні організми, які мають джгутики, що допомагають їм утриматися в товщі води. Проте активно пересуваються тільки колонії </w:t>
      </w:r>
      <w:proofErr w:type="spellStart"/>
      <w:r w:rsidRPr="003A6EEB">
        <w:rPr>
          <w:rFonts w:ascii="Times New Roman" w:hAnsi="Times New Roman" w:cs="Times New Roman"/>
          <w:sz w:val="28"/>
          <w:szCs w:val="28"/>
        </w:rPr>
        <w:t>Synurauvella</w:t>
      </w:r>
      <w:proofErr w:type="spellEnd"/>
      <w:r w:rsidRPr="003A6EEB">
        <w:rPr>
          <w:rFonts w:ascii="Times New Roman" w:hAnsi="Times New Roman" w:cs="Times New Roman"/>
          <w:sz w:val="28"/>
          <w:szCs w:val="28"/>
        </w:rPr>
        <w:t xml:space="preserve">: у краплі води під мікроскопом видні дрібні золотаві кульки, що швидко плавають у різних напрямках.. Якщо зачерпнути воду з річки, де вона добре прогрівається, наприклад, біля берега, то в її краплі під мікроскопом можна спостерігати рослинні організми, пофарбовані майже так само, як діатомеї. Організми ці відносяться до групи </w:t>
      </w:r>
      <w:proofErr w:type="spellStart"/>
      <w:r w:rsidRPr="003A6EEB">
        <w:rPr>
          <w:rFonts w:ascii="Times New Roman" w:hAnsi="Times New Roman" w:cs="Times New Roman"/>
          <w:sz w:val="28"/>
          <w:szCs w:val="28"/>
        </w:rPr>
        <w:t>Рeridinos</w:t>
      </w:r>
      <w:proofErr w:type="spellEnd"/>
      <w:r w:rsidRPr="003A6EEB">
        <w:rPr>
          <w:rFonts w:ascii="Times New Roman" w:hAnsi="Times New Roman" w:cs="Times New Roman"/>
          <w:sz w:val="28"/>
          <w:szCs w:val="28"/>
        </w:rPr>
        <w:t xml:space="preserve">, тобто, це </w:t>
      </w:r>
      <w:proofErr w:type="spellStart"/>
      <w:r w:rsidRPr="003A6EEB">
        <w:rPr>
          <w:rFonts w:ascii="Times New Roman" w:hAnsi="Times New Roman" w:cs="Times New Roman"/>
          <w:sz w:val="28"/>
          <w:szCs w:val="28"/>
        </w:rPr>
        <w:t>дінофітові</w:t>
      </w:r>
      <w:proofErr w:type="spellEnd"/>
      <w:r w:rsidRPr="003A6EEB">
        <w:rPr>
          <w:rFonts w:ascii="Times New Roman" w:hAnsi="Times New Roman" w:cs="Times New Roman"/>
          <w:sz w:val="28"/>
          <w:szCs w:val="28"/>
        </w:rPr>
        <w:t xml:space="preserve"> водорості. З </w:t>
      </w:r>
      <w:proofErr w:type="spellStart"/>
      <w:r w:rsidRPr="003A6EEB">
        <w:rPr>
          <w:rFonts w:ascii="Times New Roman" w:hAnsi="Times New Roman" w:cs="Times New Roman"/>
          <w:sz w:val="28"/>
          <w:szCs w:val="28"/>
        </w:rPr>
        <w:t>перідіней</w:t>
      </w:r>
      <w:proofErr w:type="spellEnd"/>
      <w:r w:rsidRPr="003A6EEB">
        <w:rPr>
          <w:rFonts w:ascii="Times New Roman" w:hAnsi="Times New Roman" w:cs="Times New Roman"/>
          <w:sz w:val="28"/>
          <w:szCs w:val="28"/>
        </w:rPr>
        <w:t xml:space="preserve"> привертає увагу насамперед </w:t>
      </w:r>
      <w:proofErr w:type="spellStart"/>
      <w:r w:rsidRPr="003A6EEB">
        <w:rPr>
          <w:rFonts w:ascii="Times New Roman" w:hAnsi="Times New Roman" w:cs="Times New Roman"/>
          <w:sz w:val="28"/>
          <w:szCs w:val="28"/>
        </w:rPr>
        <w:t>рогатик</w:t>
      </w:r>
      <w:proofErr w:type="spellEnd"/>
      <w:r w:rsidRPr="003A6EEB">
        <w:rPr>
          <w:rFonts w:ascii="Times New Roman" w:hAnsi="Times New Roman" w:cs="Times New Roman"/>
          <w:sz w:val="28"/>
          <w:szCs w:val="28"/>
        </w:rPr>
        <w:t>. Назва визначається будовою панцира, на якому є вирости (грецьке «</w:t>
      </w:r>
      <w:proofErr w:type="spellStart"/>
      <w:r w:rsidRPr="003A6EEB">
        <w:rPr>
          <w:rFonts w:ascii="Times New Roman" w:hAnsi="Times New Roman" w:cs="Times New Roman"/>
          <w:sz w:val="28"/>
          <w:szCs w:val="28"/>
        </w:rPr>
        <w:t>церас</w:t>
      </w:r>
      <w:proofErr w:type="spellEnd"/>
      <w:r w:rsidRPr="003A6EEB">
        <w:rPr>
          <w:rFonts w:ascii="Times New Roman" w:hAnsi="Times New Roman" w:cs="Times New Roman"/>
          <w:sz w:val="28"/>
          <w:szCs w:val="28"/>
        </w:rPr>
        <w:t xml:space="preserve">» означає «ріг»). </w:t>
      </w:r>
      <w:proofErr w:type="spellStart"/>
      <w:r w:rsidRPr="003A6EEB">
        <w:rPr>
          <w:rFonts w:ascii="Times New Roman" w:hAnsi="Times New Roman" w:cs="Times New Roman"/>
          <w:sz w:val="28"/>
          <w:szCs w:val="28"/>
        </w:rPr>
        <w:t>Ceratium</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рогатик</w:t>
      </w:r>
      <w:proofErr w:type="spellEnd"/>
      <w:r w:rsidRPr="003A6EEB">
        <w:rPr>
          <w:rFonts w:ascii="Times New Roman" w:hAnsi="Times New Roman" w:cs="Times New Roman"/>
          <w:sz w:val="28"/>
          <w:szCs w:val="28"/>
        </w:rPr>
        <w:t xml:space="preserve">) активно пересувається в товщі води за допомогою джгутика, надаючи перевагу чистим водоймам. Разом із </w:t>
      </w:r>
      <w:proofErr w:type="spellStart"/>
      <w:r w:rsidRPr="003A6EEB">
        <w:rPr>
          <w:rFonts w:ascii="Times New Roman" w:hAnsi="Times New Roman" w:cs="Times New Roman"/>
          <w:sz w:val="28"/>
          <w:szCs w:val="28"/>
        </w:rPr>
        <w:t>Ceratium</w:t>
      </w:r>
      <w:proofErr w:type="spellEnd"/>
      <w:r w:rsidRPr="003A6EEB">
        <w:rPr>
          <w:rFonts w:ascii="Times New Roman" w:hAnsi="Times New Roman" w:cs="Times New Roman"/>
          <w:sz w:val="28"/>
          <w:szCs w:val="28"/>
        </w:rPr>
        <w:t xml:space="preserve"> живе й друга </w:t>
      </w:r>
      <w:proofErr w:type="spellStart"/>
      <w:r w:rsidRPr="003A6EEB">
        <w:rPr>
          <w:rFonts w:ascii="Times New Roman" w:hAnsi="Times New Roman" w:cs="Times New Roman"/>
          <w:sz w:val="28"/>
          <w:szCs w:val="28"/>
        </w:rPr>
        <w:t>перидінея</w:t>
      </w:r>
      <w:proofErr w:type="spellEnd"/>
      <w:r w:rsidRPr="003A6EEB">
        <w:rPr>
          <w:rFonts w:ascii="Times New Roman" w:hAnsi="Times New Roman" w:cs="Times New Roman"/>
          <w:sz w:val="28"/>
          <w:szCs w:val="28"/>
        </w:rPr>
        <w:t xml:space="preserve"> – </w:t>
      </w:r>
      <w:proofErr w:type="spellStart"/>
      <w:r w:rsidRPr="003A6EEB">
        <w:rPr>
          <w:rFonts w:ascii="Times New Roman" w:hAnsi="Times New Roman" w:cs="Times New Roman"/>
          <w:sz w:val="28"/>
          <w:szCs w:val="28"/>
        </w:rPr>
        <w:t>Peridíniumcínctum</w:t>
      </w:r>
      <w:proofErr w:type="spellEnd"/>
      <w:r w:rsidRPr="003A6EEB">
        <w:rPr>
          <w:rFonts w:ascii="Times New Roman" w:hAnsi="Times New Roman" w:cs="Times New Roman"/>
          <w:sz w:val="28"/>
          <w:szCs w:val="28"/>
        </w:rPr>
        <w:t xml:space="preserve">. Панцир у неї майже кулястий, складається із пластин. </w:t>
      </w:r>
      <w:proofErr w:type="spellStart"/>
      <w:r w:rsidRPr="003A6EEB">
        <w:rPr>
          <w:rFonts w:ascii="Times New Roman" w:hAnsi="Times New Roman" w:cs="Times New Roman"/>
          <w:sz w:val="28"/>
          <w:szCs w:val="28"/>
        </w:rPr>
        <w:t>Перидінеї</w:t>
      </w:r>
      <w:proofErr w:type="spellEnd"/>
      <w:r w:rsidRPr="003A6EEB">
        <w:rPr>
          <w:rFonts w:ascii="Times New Roman" w:hAnsi="Times New Roman" w:cs="Times New Roman"/>
          <w:sz w:val="28"/>
          <w:szCs w:val="28"/>
        </w:rPr>
        <w:t xml:space="preserve"> уникають забруднених вод (вони люблять чисті водойми) з лужною, багатою на кисень водою. Хто влітку не бачив яскравої зеленої річкової води? У цей колір її забарвлює </w:t>
      </w:r>
      <w:proofErr w:type="spellStart"/>
      <w:r w:rsidRPr="003A6EEB">
        <w:rPr>
          <w:rFonts w:ascii="Times New Roman" w:hAnsi="Times New Roman" w:cs="Times New Roman"/>
          <w:sz w:val="28"/>
          <w:szCs w:val="28"/>
        </w:rPr>
        <w:t>Euglena</w:t>
      </w:r>
      <w:proofErr w:type="spellEnd"/>
      <w:r w:rsidRPr="003A6EEB">
        <w:rPr>
          <w:rFonts w:ascii="Times New Roman" w:hAnsi="Times New Roman" w:cs="Times New Roman"/>
          <w:sz w:val="28"/>
          <w:szCs w:val="28"/>
        </w:rPr>
        <w:t xml:space="preserve">, що дала назву цілому відділу водоростей – евгленовим.  Живуть </w:t>
      </w:r>
      <w:proofErr w:type="spellStart"/>
      <w:r w:rsidRPr="003A6EEB">
        <w:rPr>
          <w:rFonts w:ascii="Times New Roman" w:hAnsi="Times New Roman" w:cs="Times New Roman"/>
          <w:sz w:val="28"/>
          <w:szCs w:val="28"/>
        </w:rPr>
        <w:t>евглени</w:t>
      </w:r>
      <w:proofErr w:type="spellEnd"/>
      <w:r w:rsidRPr="003A6EEB">
        <w:rPr>
          <w:rFonts w:ascii="Times New Roman" w:hAnsi="Times New Roman" w:cs="Times New Roman"/>
          <w:sz w:val="28"/>
          <w:szCs w:val="28"/>
        </w:rPr>
        <w:t xml:space="preserve"> переважно в стоячих водах, хоча можуть зустрічатися й на вологій землі біля берега. У водах, багатих органічними речовинами, </w:t>
      </w:r>
      <w:proofErr w:type="spellStart"/>
      <w:r w:rsidRPr="003A6EEB">
        <w:rPr>
          <w:rFonts w:ascii="Times New Roman" w:hAnsi="Times New Roman" w:cs="Times New Roman"/>
          <w:sz w:val="28"/>
          <w:szCs w:val="28"/>
        </w:rPr>
        <w:t>евглени</w:t>
      </w:r>
      <w:proofErr w:type="spellEnd"/>
      <w:r w:rsidRPr="003A6EEB">
        <w:rPr>
          <w:rFonts w:ascii="Times New Roman" w:hAnsi="Times New Roman" w:cs="Times New Roman"/>
          <w:sz w:val="28"/>
          <w:szCs w:val="28"/>
        </w:rPr>
        <w:t xml:space="preserve"> є головним зеленим населенням води й донного мулу. Найбільш типовий представник – </w:t>
      </w:r>
      <w:proofErr w:type="spellStart"/>
      <w:r w:rsidRPr="003A6EEB">
        <w:rPr>
          <w:rFonts w:ascii="Times New Roman" w:hAnsi="Times New Roman" w:cs="Times New Roman"/>
          <w:sz w:val="28"/>
          <w:szCs w:val="28"/>
        </w:rPr>
        <w:t>факус</w:t>
      </w:r>
      <w:proofErr w:type="spellEnd"/>
      <w:r w:rsidRPr="003A6EEB">
        <w:rPr>
          <w:rFonts w:ascii="Times New Roman" w:hAnsi="Times New Roman" w:cs="Times New Roman"/>
          <w:sz w:val="28"/>
          <w:szCs w:val="28"/>
        </w:rPr>
        <w:t xml:space="preserve"> довгохвостий. </w:t>
      </w:r>
      <w:proofErr w:type="spellStart"/>
      <w:r w:rsidRPr="003A6EEB">
        <w:rPr>
          <w:rFonts w:ascii="Times New Roman" w:hAnsi="Times New Roman" w:cs="Times New Roman"/>
          <w:sz w:val="28"/>
          <w:szCs w:val="28"/>
        </w:rPr>
        <w:t>Факус</w:t>
      </w:r>
      <w:proofErr w:type="spellEnd"/>
      <w:r w:rsidRPr="003A6EEB">
        <w:rPr>
          <w:rFonts w:ascii="Times New Roman" w:hAnsi="Times New Roman" w:cs="Times New Roman"/>
          <w:sz w:val="28"/>
          <w:szCs w:val="28"/>
        </w:rPr>
        <w:t xml:space="preserve"> довгохвостий зустрічається зазвичай у водоймах зі стоячою водою, у прибережній смузі річки, у планктоні й серед </w:t>
      </w:r>
      <w:proofErr w:type="spellStart"/>
      <w:r w:rsidRPr="003A6EEB">
        <w:rPr>
          <w:rFonts w:ascii="Times New Roman" w:hAnsi="Times New Roman" w:cs="Times New Roman"/>
          <w:sz w:val="28"/>
          <w:szCs w:val="28"/>
        </w:rPr>
        <w:t>заростей</w:t>
      </w:r>
      <w:proofErr w:type="spellEnd"/>
      <w:r>
        <w:rPr>
          <w:rFonts w:ascii="Times New Roman" w:hAnsi="Times New Roman" w:cs="Times New Roman"/>
          <w:sz w:val="28"/>
          <w:szCs w:val="28"/>
        </w:rPr>
        <w:t xml:space="preserve">. </w:t>
      </w:r>
      <w:r w:rsidRPr="003A6EEB">
        <w:rPr>
          <w:rFonts w:ascii="Times New Roman" w:hAnsi="Times New Roman" w:cs="Times New Roman"/>
          <w:sz w:val="28"/>
          <w:szCs w:val="28"/>
        </w:rPr>
        <w:t xml:space="preserve">Суттєву роль у планктоні водойм відіграють зелені водорості. Важливе значення у фітопланктоні мають рухливі </w:t>
      </w:r>
      <w:proofErr w:type="spellStart"/>
      <w:r w:rsidRPr="003A6EEB">
        <w:rPr>
          <w:rFonts w:ascii="Times New Roman" w:hAnsi="Times New Roman" w:cs="Times New Roman"/>
          <w:sz w:val="28"/>
          <w:szCs w:val="28"/>
        </w:rPr>
        <w:t>вольвоксні</w:t>
      </w:r>
      <w:proofErr w:type="spellEnd"/>
      <w:r w:rsidRPr="003A6EEB">
        <w:rPr>
          <w:rFonts w:ascii="Times New Roman" w:hAnsi="Times New Roman" w:cs="Times New Roman"/>
          <w:sz w:val="28"/>
          <w:szCs w:val="28"/>
        </w:rPr>
        <w:t xml:space="preserve"> й нерухливі </w:t>
      </w:r>
      <w:proofErr w:type="spellStart"/>
      <w:r w:rsidRPr="003A6EEB">
        <w:rPr>
          <w:rFonts w:ascii="Times New Roman" w:hAnsi="Times New Roman" w:cs="Times New Roman"/>
          <w:sz w:val="28"/>
          <w:szCs w:val="28"/>
        </w:rPr>
        <w:t>хлорококові</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протококові</w:t>
      </w:r>
      <w:proofErr w:type="spellEnd"/>
      <w:r w:rsidRPr="003A6EEB">
        <w:rPr>
          <w:rFonts w:ascii="Times New Roman" w:hAnsi="Times New Roman" w:cs="Times New Roman"/>
          <w:sz w:val="28"/>
          <w:szCs w:val="28"/>
        </w:rPr>
        <w:t xml:space="preserve">) водорості. З </w:t>
      </w:r>
      <w:proofErr w:type="spellStart"/>
      <w:r w:rsidRPr="003A6EEB">
        <w:rPr>
          <w:rFonts w:ascii="Times New Roman" w:hAnsi="Times New Roman" w:cs="Times New Roman"/>
          <w:sz w:val="28"/>
          <w:szCs w:val="28"/>
        </w:rPr>
        <w:t>вольвоксових</w:t>
      </w:r>
      <w:proofErr w:type="spellEnd"/>
      <w:r w:rsidRPr="003A6EEB">
        <w:rPr>
          <w:rFonts w:ascii="Times New Roman" w:hAnsi="Times New Roman" w:cs="Times New Roman"/>
          <w:sz w:val="28"/>
          <w:szCs w:val="28"/>
        </w:rPr>
        <w:t xml:space="preserve"> водоростей у фітопланктоні водойм Полтавської області живуть представники таких родів, як </w:t>
      </w:r>
      <w:proofErr w:type="spellStart"/>
      <w:r w:rsidRPr="003A6EEB">
        <w:rPr>
          <w:rFonts w:ascii="Times New Roman" w:hAnsi="Times New Roman" w:cs="Times New Roman"/>
          <w:sz w:val="28"/>
          <w:szCs w:val="28"/>
        </w:rPr>
        <w:t>Chlamydomonas</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Gonium</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Pandorina</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Eudorina</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Volvox</w:t>
      </w:r>
      <w:proofErr w:type="spellEnd"/>
      <w:r w:rsidRPr="003A6EEB">
        <w:rPr>
          <w:rFonts w:ascii="Times New Roman" w:hAnsi="Times New Roman" w:cs="Times New Roman"/>
          <w:sz w:val="28"/>
          <w:szCs w:val="28"/>
        </w:rPr>
        <w:t xml:space="preserve">. Типовим представник. У річці Сухий </w:t>
      </w:r>
      <w:proofErr w:type="spellStart"/>
      <w:r w:rsidRPr="003A6EEB">
        <w:rPr>
          <w:rFonts w:ascii="Times New Roman" w:hAnsi="Times New Roman" w:cs="Times New Roman"/>
          <w:sz w:val="28"/>
          <w:szCs w:val="28"/>
        </w:rPr>
        <w:t>кагамлик</w:t>
      </w:r>
      <w:proofErr w:type="spellEnd"/>
      <w:r w:rsidRPr="003A6EEB">
        <w:rPr>
          <w:rFonts w:ascii="Times New Roman" w:hAnsi="Times New Roman" w:cs="Times New Roman"/>
          <w:sz w:val="28"/>
          <w:szCs w:val="28"/>
        </w:rPr>
        <w:t xml:space="preserve"> часто зустрічаються і </w:t>
      </w:r>
      <w:proofErr w:type="spellStart"/>
      <w:r w:rsidRPr="003A6EEB">
        <w:rPr>
          <w:rFonts w:ascii="Times New Roman" w:hAnsi="Times New Roman" w:cs="Times New Roman"/>
          <w:sz w:val="28"/>
          <w:szCs w:val="28"/>
        </w:rPr>
        <w:t>хлорококові</w:t>
      </w:r>
      <w:proofErr w:type="spellEnd"/>
      <w:r w:rsidRPr="003A6EEB">
        <w:rPr>
          <w:rFonts w:ascii="Times New Roman" w:hAnsi="Times New Roman" w:cs="Times New Roman"/>
          <w:sz w:val="28"/>
          <w:szCs w:val="28"/>
        </w:rPr>
        <w:t xml:space="preserve"> водорості. Особливо поширені види родів </w:t>
      </w:r>
      <w:proofErr w:type="spellStart"/>
      <w:r w:rsidRPr="003A6EEB">
        <w:rPr>
          <w:rFonts w:ascii="Times New Roman" w:hAnsi="Times New Roman" w:cs="Times New Roman"/>
          <w:sz w:val="28"/>
          <w:szCs w:val="28"/>
        </w:rPr>
        <w:t>Chlorella</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Scenedesmus</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Pediastrum</w:t>
      </w:r>
      <w:proofErr w:type="spellEnd"/>
      <w:r w:rsidRPr="003A6EEB">
        <w:rPr>
          <w:rFonts w:ascii="Times New Roman" w:hAnsi="Times New Roman" w:cs="Times New Roman"/>
          <w:sz w:val="28"/>
          <w:szCs w:val="28"/>
        </w:rPr>
        <w:t xml:space="preserve">, </w:t>
      </w:r>
      <w:proofErr w:type="spellStart"/>
      <w:r w:rsidRPr="003A6EEB">
        <w:rPr>
          <w:rFonts w:ascii="Times New Roman" w:hAnsi="Times New Roman" w:cs="Times New Roman"/>
          <w:sz w:val="28"/>
          <w:szCs w:val="28"/>
        </w:rPr>
        <w:t>Hydrodictyon</w:t>
      </w:r>
      <w:proofErr w:type="spellEnd"/>
      <w:r w:rsidRPr="003A6EEB">
        <w:rPr>
          <w:rFonts w:ascii="Times New Roman" w:hAnsi="Times New Roman" w:cs="Times New Roman"/>
          <w:sz w:val="28"/>
          <w:szCs w:val="28"/>
        </w:rPr>
        <w:t xml:space="preserve">. Хлорела – невибаглива </w:t>
      </w:r>
      <w:proofErr w:type="spellStart"/>
      <w:r w:rsidRPr="003A6EEB">
        <w:rPr>
          <w:rFonts w:ascii="Times New Roman" w:hAnsi="Times New Roman" w:cs="Times New Roman"/>
          <w:sz w:val="28"/>
          <w:szCs w:val="28"/>
        </w:rPr>
        <w:t>водорость</w:t>
      </w:r>
      <w:proofErr w:type="spellEnd"/>
      <w:r w:rsidRPr="003A6EEB">
        <w:rPr>
          <w:rFonts w:ascii="Times New Roman" w:hAnsi="Times New Roman" w:cs="Times New Roman"/>
          <w:sz w:val="28"/>
          <w:szCs w:val="28"/>
        </w:rPr>
        <w:t>, здатна до інтенсивного розмноження, – вона є практично всюди. За температури води 20–25 °С,  чисельність цього виду водоростей у річц</w:t>
      </w:r>
      <w:r>
        <w:rPr>
          <w:rFonts w:ascii="Times New Roman" w:hAnsi="Times New Roman" w:cs="Times New Roman"/>
          <w:sz w:val="28"/>
          <w:szCs w:val="28"/>
        </w:rPr>
        <w:t xml:space="preserve">і Сухий </w:t>
      </w:r>
      <w:proofErr w:type="spellStart"/>
      <w:r>
        <w:rPr>
          <w:rFonts w:ascii="Times New Roman" w:hAnsi="Times New Roman" w:cs="Times New Roman"/>
          <w:sz w:val="28"/>
          <w:szCs w:val="28"/>
        </w:rPr>
        <w:t>К</w:t>
      </w:r>
      <w:r w:rsidRPr="003A6EEB">
        <w:rPr>
          <w:rFonts w:ascii="Times New Roman" w:hAnsi="Times New Roman" w:cs="Times New Roman"/>
          <w:sz w:val="28"/>
          <w:szCs w:val="28"/>
        </w:rPr>
        <w:t>агамлик</w:t>
      </w:r>
      <w:proofErr w:type="spellEnd"/>
      <w:r w:rsidRPr="003A6EEB">
        <w:rPr>
          <w:rFonts w:ascii="Times New Roman" w:hAnsi="Times New Roman" w:cs="Times New Roman"/>
          <w:sz w:val="28"/>
          <w:szCs w:val="28"/>
        </w:rPr>
        <w:t xml:space="preserve"> збільшується. У водоймах хлорела веде планктонний спосіб </w:t>
      </w:r>
      <w:r w:rsidRPr="003A6EEB">
        <w:rPr>
          <w:rFonts w:ascii="Times New Roman" w:hAnsi="Times New Roman" w:cs="Times New Roman"/>
          <w:sz w:val="28"/>
          <w:szCs w:val="28"/>
        </w:rPr>
        <w:lastRenderedPageBreak/>
        <w:t xml:space="preserve">життя, на сирому ґрунті, корі, різних підводних предметах може утворювати зелений наліт.. Їх надзвичайно багато в чистих ставках, болотах, ріках, озерах. Зазвичай вони тримаються ближче до </w:t>
      </w:r>
      <w:proofErr w:type="spellStart"/>
      <w:r w:rsidRPr="003A6EEB">
        <w:rPr>
          <w:rFonts w:ascii="Times New Roman" w:hAnsi="Times New Roman" w:cs="Times New Roman"/>
          <w:sz w:val="28"/>
          <w:szCs w:val="28"/>
        </w:rPr>
        <w:t>дна</w:t>
      </w:r>
      <w:proofErr w:type="spellEnd"/>
      <w:r w:rsidRPr="003A6EEB">
        <w:rPr>
          <w:rFonts w:ascii="Times New Roman" w:hAnsi="Times New Roman" w:cs="Times New Roman"/>
          <w:sz w:val="28"/>
          <w:szCs w:val="28"/>
        </w:rPr>
        <w:t xml:space="preserve">, у </w:t>
      </w:r>
      <w:proofErr w:type="spellStart"/>
      <w:r w:rsidRPr="003A6EEB">
        <w:rPr>
          <w:rFonts w:ascii="Times New Roman" w:hAnsi="Times New Roman" w:cs="Times New Roman"/>
          <w:sz w:val="28"/>
          <w:szCs w:val="28"/>
        </w:rPr>
        <w:t>заростях</w:t>
      </w:r>
      <w:proofErr w:type="spellEnd"/>
      <w:r w:rsidRPr="003A6EEB">
        <w:rPr>
          <w:rFonts w:ascii="Times New Roman" w:hAnsi="Times New Roman" w:cs="Times New Roman"/>
          <w:sz w:val="28"/>
          <w:szCs w:val="28"/>
        </w:rPr>
        <w:t xml:space="preserve"> очеретів, але можуть зустрічатися в поверхневих шарах води. За температури води 20–25 ° спостерігали масовий розвиток водо </w:t>
      </w:r>
      <w:proofErr w:type="spellStart"/>
      <w:r w:rsidRPr="003A6EEB">
        <w:rPr>
          <w:rFonts w:ascii="Times New Roman" w:hAnsi="Times New Roman" w:cs="Times New Roman"/>
          <w:sz w:val="28"/>
          <w:szCs w:val="28"/>
        </w:rPr>
        <w:t>Hydrodictyon</w:t>
      </w:r>
      <w:proofErr w:type="spellEnd"/>
      <w:r w:rsidRPr="003A6EEB">
        <w:rPr>
          <w:rFonts w:ascii="Times New Roman" w:hAnsi="Times New Roman" w:cs="Times New Roman"/>
          <w:sz w:val="28"/>
          <w:szCs w:val="28"/>
        </w:rPr>
        <w:t xml:space="preserve"> – водяна сіточка. Свою назву ця </w:t>
      </w:r>
      <w:proofErr w:type="spellStart"/>
      <w:r w:rsidRPr="003A6EEB">
        <w:rPr>
          <w:rFonts w:ascii="Times New Roman" w:hAnsi="Times New Roman" w:cs="Times New Roman"/>
          <w:sz w:val="28"/>
          <w:szCs w:val="28"/>
        </w:rPr>
        <w:t>водорость</w:t>
      </w:r>
      <w:proofErr w:type="spellEnd"/>
      <w:r w:rsidRPr="003A6EEB">
        <w:rPr>
          <w:rFonts w:ascii="Times New Roman" w:hAnsi="Times New Roman" w:cs="Times New Roman"/>
          <w:sz w:val="28"/>
          <w:szCs w:val="28"/>
        </w:rPr>
        <w:t xml:space="preserve"> одержала від двох грецьких слів – «</w:t>
      </w:r>
      <w:proofErr w:type="spellStart"/>
      <w:r w:rsidRPr="003A6EEB">
        <w:rPr>
          <w:rFonts w:ascii="Times New Roman" w:hAnsi="Times New Roman" w:cs="Times New Roman"/>
          <w:sz w:val="28"/>
          <w:szCs w:val="28"/>
        </w:rPr>
        <w:t>гюдер</w:t>
      </w:r>
      <w:proofErr w:type="spellEnd"/>
      <w:r w:rsidRPr="003A6EEB">
        <w:rPr>
          <w:rFonts w:ascii="Times New Roman" w:hAnsi="Times New Roman" w:cs="Times New Roman"/>
          <w:sz w:val="28"/>
          <w:szCs w:val="28"/>
        </w:rPr>
        <w:t>» – «вода» й «</w:t>
      </w:r>
      <w:proofErr w:type="spellStart"/>
      <w:r w:rsidRPr="003A6EEB">
        <w:rPr>
          <w:rFonts w:ascii="Times New Roman" w:hAnsi="Times New Roman" w:cs="Times New Roman"/>
          <w:sz w:val="28"/>
          <w:szCs w:val="28"/>
        </w:rPr>
        <w:t>диктіон</w:t>
      </w:r>
      <w:proofErr w:type="spellEnd"/>
      <w:r w:rsidRPr="003A6EEB">
        <w:rPr>
          <w:rFonts w:ascii="Times New Roman" w:hAnsi="Times New Roman" w:cs="Times New Roman"/>
          <w:sz w:val="28"/>
          <w:szCs w:val="28"/>
        </w:rPr>
        <w:t xml:space="preserve">» – рибальська сітка. Водяну сіточку справедливо називають гігантом із-поміж зелених </w:t>
      </w:r>
      <w:proofErr w:type="spellStart"/>
      <w:r w:rsidRPr="003A6EEB">
        <w:rPr>
          <w:rFonts w:ascii="Times New Roman" w:hAnsi="Times New Roman" w:cs="Times New Roman"/>
          <w:sz w:val="28"/>
          <w:szCs w:val="28"/>
        </w:rPr>
        <w:t>хлорококових</w:t>
      </w:r>
      <w:proofErr w:type="spellEnd"/>
      <w:r w:rsidRPr="003A6EEB">
        <w:rPr>
          <w:rFonts w:ascii="Times New Roman" w:hAnsi="Times New Roman" w:cs="Times New Roman"/>
          <w:sz w:val="28"/>
          <w:szCs w:val="28"/>
        </w:rPr>
        <w:t xml:space="preserve"> водоростей. </w:t>
      </w:r>
      <w:proofErr w:type="spellStart"/>
      <w:r w:rsidRPr="003A6EEB">
        <w:rPr>
          <w:rFonts w:ascii="Times New Roman" w:hAnsi="Times New Roman" w:cs="Times New Roman"/>
          <w:sz w:val="28"/>
          <w:szCs w:val="28"/>
        </w:rPr>
        <w:t>Ценобії</w:t>
      </w:r>
      <w:proofErr w:type="spellEnd"/>
      <w:r w:rsidRPr="003A6EEB">
        <w:rPr>
          <w:rFonts w:ascii="Times New Roman" w:hAnsi="Times New Roman" w:cs="Times New Roman"/>
          <w:sz w:val="28"/>
          <w:szCs w:val="28"/>
        </w:rPr>
        <w:t xml:space="preserve"> цієї водорості, що досягають іноді довжини 1 м і ширини близько 8 см, мають вигляд замкнутого циліндричного мішка із сітчастими стінками. Водяна сіточка живе в стоячих і повільних водах</w:t>
      </w:r>
    </w:p>
    <w:p w14:paraId="4C0ABBFD" w14:textId="77777777" w:rsidR="003A6EEB" w:rsidRPr="003A6EEB" w:rsidRDefault="003A6EEB" w:rsidP="003A6EEB">
      <w:pPr>
        <w:spacing w:after="0" w:line="360" w:lineRule="auto"/>
        <w:ind w:firstLine="567"/>
        <w:jc w:val="both"/>
        <w:rPr>
          <w:rFonts w:ascii="Times New Roman" w:hAnsi="Times New Roman" w:cs="Times New Roman"/>
          <w:sz w:val="28"/>
          <w:szCs w:val="28"/>
        </w:rPr>
      </w:pPr>
      <w:r w:rsidRPr="003A6EEB">
        <w:rPr>
          <w:rFonts w:ascii="Times New Roman" w:hAnsi="Times New Roman" w:cs="Times New Roman"/>
          <w:sz w:val="28"/>
          <w:szCs w:val="28"/>
        </w:rPr>
        <w:t xml:space="preserve"> </w:t>
      </w:r>
      <w:r w:rsidRPr="003A6EEB">
        <w:rPr>
          <w:rFonts w:ascii="Times New Roman" w:hAnsi="Times New Roman" w:cs="Times New Roman"/>
          <w:b/>
          <w:bCs/>
          <w:iCs/>
          <w:sz w:val="28"/>
          <w:szCs w:val="28"/>
        </w:rPr>
        <w:t>Хламідомонада</w:t>
      </w:r>
      <w:r w:rsidRPr="003A6EEB">
        <w:rPr>
          <w:rFonts w:ascii="Times New Roman" w:hAnsi="Times New Roman" w:cs="Times New Roman"/>
          <w:iCs/>
          <w:sz w:val="28"/>
          <w:szCs w:val="28"/>
        </w:rPr>
        <w:t xml:space="preserve"> —</w:t>
      </w:r>
      <w:r w:rsidRPr="003A6EEB">
        <w:rPr>
          <w:rFonts w:ascii="Times New Roman" w:hAnsi="Times New Roman" w:cs="Times New Roman"/>
          <w:sz w:val="28"/>
          <w:szCs w:val="28"/>
        </w:rPr>
        <w:t xml:space="preserve"> мікроскопічна одноклітинна</w:t>
      </w:r>
      <w:r w:rsidRPr="003A6EEB">
        <w:rPr>
          <w:rFonts w:ascii="Times New Roman" w:hAnsi="Times New Roman" w:cs="Times New Roman"/>
          <w:b/>
          <w:bCs/>
          <w:sz w:val="28"/>
          <w:szCs w:val="28"/>
        </w:rPr>
        <w:t xml:space="preserve"> </w:t>
      </w:r>
      <w:proofErr w:type="spellStart"/>
      <w:r w:rsidRPr="003A6EEB">
        <w:rPr>
          <w:rFonts w:ascii="Times New Roman" w:hAnsi="Times New Roman" w:cs="Times New Roman"/>
          <w:bCs/>
          <w:sz w:val="28"/>
          <w:szCs w:val="28"/>
        </w:rPr>
        <w:t>водорость</w:t>
      </w:r>
      <w:proofErr w:type="spellEnd"/>
      <w:r w:rsidRPr="003A6EEB">
        <w:rPr>
          <w:rFonts w:ascii="Times New Roman" w:hAnsi="Times New Roman" w:cs="Times New Roman"/>
          <w:sz w:val="28"/>
          <w:szCs w:val="28"/>
        </w:rPr>
        <w:t xml:space="preserve"> грушоподібної</w:t>
      </w:r>
      <w:r w:rsidRPr="003A6EEB">
        <w:rPr>
          <w:rFonts w:ascii="Times New Roman" w:hAnsi="Times New Roman" w:cs="Times New Roman"/>
          <w:bCs/>
          <w:sz w:val="28"/>
          <w:szCs w:val="28"/>
        </w:rPr>
        <w:t xml:space="preserve"> або</w:t>
      </w:r>
      <w:r w:rsidRPr="003A6EEB">
        <w:rPr>
          <w:rFonts w:ascii="Times New Roman" w:hAnsi="Times New Roman" w:cs="Times New Roman"/>
          <w:sz w:val="28"/>
          <w:szCs w:val="28"/>
        </w:rPr>
        <w:t xml:space="preserve"> овальної форми. Поверхня клітини вкрита прозорою безбарвною пектиновою оболонкою. </w:t>
      </w:r>
      <w:r w:rsidRPr="003A6EEB">
        <w:rPr>
          <w:rFonts w:ascii="Times New Roman" w:hAnsi="Times New Roman" w:cs="Times New Roman"/>
          <w:bCs/>
          <w:sz w:val="28"/>
          <w:szCs w:val="28"/>
        </w:rPr>
        <w:t>На</w:t>
      </w:r>
      <w:r w:rsidRPr="003A6EEB">
        <w:rPr>
          <w:rFonts w:ascii="Times New Roman" w:hAnsi="Times New Roman" w:cs="Times New Roman"/>
          <w:sz w:val="28"/>
          <w:szCs w:val="28"/>
        </w:rPr>
        <w:t xml:space="preserve"> передньому кінці тіла оболонка утворює невелике випинання — </w:t>
      </w:r>
      <w:r w:rsidRPr="003A6EEB">
        <w:rPr>
          <w:rFonts w:ascii="Times New Roman" w:hAnsi="Times New Roman" w:cs="Times New Roman"/>
          <w:iCs/>
          <w:sz w:val="28"/>
          <w:szCs w:val="28"/>
        </w:rPr>
        <w:t>носик,</w:t>
      </w:r>
      <w:r w:rsidRPr="003A6EEB">
        <w:rPr>
          <w:rFonts w:ascii="Times New Roman" w:hAnsi="Times New Roman" w:cs="Times New Roman"/>
          <w:sz w:val="28"/>
          <w:szCs w:val="28"/>
        </w:rPr>
        <w:t xml:space="preserve"> від якого відходять два джгутики. </w:t>
      </w:r>
      <w:r w:rsidRPr="003A6EEB">
        <w:rPr>
          <w:rFonts w:ascii="Times New Roman" w:hAnsi="Times New Roman" w:cs="Times New Roman"/>
          <w:bCs/>
          <w:sz w:val="28"/>
          <w:szCs w:val="28"/>
        </w:rPr>
        <w:t>За</w:t>
      </w:r>
      <w:r w:rsidRPr="003A6EEB">
        <w:rPr>
          <w:rFonts w:ascii="Times New Roman" w:hAnsi="Times New Roman" w:cs="Times New Roman"/>
          <w:sz w:val="28"/>
          <w:szCs w:val="28"/>
        </w:rPr>
        <w:t xml:space="preserve"> допомогою цих джгутиків </w:t>
      </w:r>
      <w:proofErr w:type="spellStart"/>
      <w:r w:rsidRPr="003A6EEB">
        <w:rPr>
          <w:rFonts w:ascii="Times New Roman" w:hAnsi="Times New Roman" w:cs="Times New Roman"/>
          <w:sz w:val="28"/>
          <w:szCs w:val="28"/>
        </w:rPr>
        <w:t>водорость</w:t>
      </w:r>
      <w:proofErr w:type="spellEnd"/>
      <w:r w:rsidRPr="003A6EEB">
        <w:rPr>
          <w:rFonts w:ascii="Times New Roman" w:hAnsi="Times New Roman" w:cs="Times New Roman"/>
          <w:sz w:val="28"/>
          <w:szCs w:val="28"/>
        </w:rPr>
        <w:t xml:space="preserve"> рухається. Всю внутрішню частину клітини займає цитоплазма з крупним чашоподібним</w:t>
      </w:r>
      <w:r w:rsidRPr="003A6EEB">
        <w:rPr>
          <w:rFonts w:ascii="Times New Roman" w:hAnsi="Times New Roman" w:cs="Times New Roman"/>
          <w:bCs/>
          <w:sz w:val="28"/>
          <w:szCs w:val="28"/>
        </w:rPr>
        <w:t xml:space="preserve"> хлоропластом</w:t>
      </w:r>
      <w:r w:rsidRPr="003A6EEB">
        <w:rPr>
          <w:rFonts w:ascii="Times New Roman" w:hAnsi="Times New Roman" w:cs="Times New Roman"/>
          <w:sz w:val="28"/>
          <w:szCs w:val="28"/>
        </w:rPr>
        <w:t xml:space="preserve"> </w:t>
      </w:r>
      <w:r w:rsidRPr="003A6EEB">
        <w:rPr>
          <w:rFonts w:ascii="Times New Roman" w:hAnsi="Times New Roman" w:cs="Times New Roman"/>
          <w:iCs/>
          <w:sz w:val="28"/>
          <w:szCs w:val="28"/>
        </w:rPr>
        <w:t>(хроматофором)</w:t>
      </w:r>
      <w:r w:rsidRPr="003A6EEB">
        <w:rPr>
          <w:rFonts w:ascii="Times New Roman" w:hAnsi="Times New Roman" w:cs="Times New Roman"/>
          <w:sz w:val="28"/>
          <w:szCs w:val="28"/>
        </w:rPr>
        <w:t xml:space="preserve"> зеленого </w:t>
      </w:r>
      <w:r w:rsidRPr="003A6EEB">
        <w:rPr>
          <w:rFonts w:ascii="Times New Roman" w:hAnsi="Times New Roman" w:cs="Times New Roman"/>
          <w:bCs/>
          <w:sz w:val="28"/>
          <w:szCs w:val="28"/>
        </w:rPr>
        <w:t>кольору. В</w:t>
      </w:r>
      <w:r w:rsidRPr="003A6EEB">
        <w:rPr>
          <w:rFonts w:ascii="Times New Roman" w:hAnsi="Times New Roman" w:cs="Times New Roman"/>
          <w:sz w:val="28"/>
          <w:szCs w:val="28"/>
        </w:rPr>
        <w:t xml:space="preserve"> нижній потовщеній частині хлоропласта розташований кулястий </w:t>
      </w:r>
      <w:proofErr w:type="spellStart"/>
      <w:r w:rsidRPr="003A6EEB">
        <w:rPr>
          <w:rFonts w:ascii="Times New Roman" w:hAnsi="Times New Roman" w:cs="Times New Roman"/>
          <w:iCs/>
          <w:sz w:val="28"/>
          <w:szCs w:val="28"/>
        </w:rPr>
        <w:t>піреноїд</w:t>
      </w:r>
      <w:proofErr w:type="spellEnd"/>
      <w:r w:rsidRPr="003A6EEB">
        <w:rPr>
          <w:rFonts w:ascii="Times New Roman" w:hAnsi="Times New Roman" w:cs="Times New Roman"/>
          <w:sz w:val="28"/>
          <w:szCs w:val="28"/>
        </w:rPr>
        <w:t xml:space="preserve"> (зона, де найбільш активно синтезуються і нагромаджуються поживні речовини), який</w:t>
      </w:r>
      <w:r w:rsidRPr="003A6EEB">
        <w:rPr>
          <w:rFonts w:ascii="Times New Roman" w:hAnsi="Times New Roman" w:cs="Times New Roman"/>
          <w:b/>
          <w:bCs/>
          <w:sz w:val="28"/>
          <w:szCs w:val="28"/>
        </w:rPr>
        <w:t xml:space="preserve"> </w:t>
      </w:r>
      <w:r w:rsidRPr="003A6EEB">
        <w:rPr>
          <w:rFonts w:ascii="Times New Roman" w:hAnsi="Times New Roman" w:cs="Times New Roman"/>
          <w:bCs/>
          <w:sz w:val="28"/>
          <w:szCs w:val="28"/>
        </w:rPr>
        <w:t>містить</w:t>
      </w:r>
      <w:r w:rsidRPr="003A6EEB">
        <w:rPr>
          <w:rFonts w:ascii="Times New Roman" w:hAnsi="Times New Roman" w:cs="Times New Roman"/>
          <w:sz w:val="28"/>
          <w:szCs w:val="28"/>
        </w:rPr>
        <w:t xml:space="preserve"> багато білків і оточений зернами крохмалю. На верхній частині хроматофора знаходиться добре помітне червоне вічко, насичене каротином. Функція його невідома. В заглибині хроматофора розташоване крупне </w:t>
      </w:r>
      <w:r w:rsidRPr="003A6EEB">
        <w:rPr>
          <w:rFonts w:ascii="Times New Roman" w:hAnsi="Times New Roman" w:cs="Times New Roman"/>
          <w:iCs/>
          <w:sz w:val="28"/>
          <w:szCs w:val="28"/>
        </w:rPr>
        <w:t>кулясте</w:t>
      </w:r>
      <w:r w:rsidRPr="003A6EEB">
        <w:rPr>
          <w:rFonts w:ascii="Times New Roman" w:hAnsi="Times New Roman" w:cs="Times New Roman"/>
          <w:bCs/>
          <w:sz w:val="28"/>
          <w:szCs w:val="28"/>
        </w:rPr>
        <w:t xml:space="preserve"> ядро</w:t>
      </w:r>
      <w:r w:rsidRPr="003A6EEB">
        <w:rPr>
          <w:rFonts w:ascii="Times New Roman" w:hAnsi="Times New Roman" w:cs="Times New Roman"/>
          <w:b/>
          <w:bCs/>
          <w:sz w:val="28"/>
          <w:szCs w:val="28"/>
        </w:rPr>
        <w:t xml:space="preserve"> з</w:t>
      </w:r>
      <w:r w:rsidRPr="003A6EEB">
        <w:rPr>
          <w:rFonts w:ascii="Times New Roman" w:hAnsi="Times New Roman" w:cs="Times New Roman"/>
          <w:sz w:val="28"/>
          <w:szCs w:val="28"/>
        </w:rPr>
        <w:t xml:space="preserve"> добре помітним ядерцем. Спереду біля основи джгутиків розташовані дві пульсуючі вакуолі.</w:t>
      </w:r>
    </w:p>
    <w:p w14:paraId="52DAC3C2" w14:textId="77777777" w:rsidR="003A6EEB" w:rsidRPr="003A6EEB" w:rsidRDefault="003A6EEB" w:rsidP="003A6EEB">
      <w:pPr>
        <w:spacing w:after="0" w:line="360" w:lineRule="auto"/>
        <w:ind w:firstLine="567"/>
        <w:jc w:val="both"/>
        <w:rPr>
          <w:rFonts w:ascii="Times New Roman" w:hAnsi="Times New Roman" w:cs="Times New Roman"/>
          <w:iCs/>
          <w:sz w:val="28"/>
          <w:szCs w:val="28"/>
        </w:rPr>
      </w:pPr>
      <w:r w:rsidRPr="003A6EEB">
        <w:rPr>
          <w:rFonts w:ascii="Times New Roman" w:hAnsi="Times New Roman" w:cs="Times New Roman"/>
          <w:b/>
          <w:bCs/>
          <w:sz w:val="28"/>
          <w:szCs w:val="28"/>
        </w:rPr>
        <w:t xml:space="preserve"> </w:t>
      </w:r>
      <w:proofErr w:type="spellStart"/>
      <w:r w:rsidRPr="003A6EEB">
        <w:rPr>
          <w:rFonts w:ascii="Times New Roman" w:hAnsi="Times New Roman" w:cs="Times New Roman"/>
          <w:sz w:val="28"/>
          <w:szCs w:val="28"/>
        </w:rPr>
        <w:t>Хара</w:t>
      </w:r>
      <w:proofErr w:type="spellEnd"/>
      <w:r w:rsidRPr="003A6EEB">
        <w:rPr>
          <w:rFonts w:ascii="Times New Roman" w:hAnsi="Times New Roman" w:cs="Times New Roman"/>
          <w:b/>
          <w:bCs/>
          <w:sz w:val="28"/>
          <w:szCs w:val="28"/>
        </w:rPr>
        <w:t xml:space="preserve"> -</w:t>
      </w:r>
      <w:r w:rsidRPr="003A6EEB">
        <w:rPr>
          <w:rFonts w:ascii="Times New Roman" w:hAnsi="Times New Roman" w:cs="Times New Roman"/>
          <w:sz w:val="28"/>
          <w:szCs w:val="28"/>
        </w:rPr>
        <w:t xml:space="preserve"> </w:t>
      </w:r>
      <w:r w:rsidRPr="003A6EEB">
        <w:rPr>
          <w:rFonts w:ascii="Times New Roman" w:hAnsi="Times New Roman" w:cs="Times New Roman"/>
          <w:iCs/>
          <w:sz w:val="28"/>
          <w:szCs w:val="28"/>
        </w:rPr>
        <w:t xml:space="preserve">зелена </w:t>
      </w:r>
      <w:proofErr w:type="spellStart"/>
      <w:r w:rsidRPr="003A6EEB">
        <w:rPr>
          <w:rFonts w:ascii="Times New Roman" w:hAnsi="Times New Roman" w:cs="Times New Roman"/>
          <w:iCs/>
          <w:sz w:val="28"/>
          <w:szCs w:val="28"/>
        </w:rPr>
        <w:t>водорость</w:t>
      </w:r>
      <w:proofErr w:type="spellEnd"/>
      <w:r w:rsidRPr="003A6EEB">
        <w:rPr>
          <w:rFonts w:ascii="Times New Roman" w:hAnsi="Times New Roman" w:cs="Times New Roman"/>
          <w:sz w:val="28"/>
          <w:szCs w:val="28"/>
        </w:rPr>
        <w:t>, що</w:t>
      </w:r>
      <w:r w:rsidRPr="003A6EEB">
        <w:rPr>
          <w:rFonts w:ascii="Times New Roman" w:hAnsi="Times New Roman" w:cs="Times New Roman"/>
          <w:bCs/>
          <w:sz w:val="28"/>
          <w:szCs w:val="28"/>
        </w:rPr>
        <w:t xml:space="preserve"> має складну будову</w:t>
      </w:r>
      <w:r w:rsidRPr="003A6EEB">
        <w:rPr>
          <w:rFonts w:ascii="Times New Roman" w:hAnsi="Times New Roman" w:cs="Times New Roman"/>
          <w:sz w:val="28"/>
          <w:szCs w:val="28"/>
        </w:rPr>
        <w:t xml:space="preserve"> слані . Зовні нагадує вищі рослини. В</w:t>
      </w:r>
      <w:r w:rsidRPr="003A6EEB">
        <w:rPr>
          <w:rFonts w:ascii="Times New Roman" w:hAnsi="Times New Roman" w:cs="Times New Roman"/>
          <w:bCs/>
          <w:sz w:val="28"/>
          <w:szCs w:val="28"/>
        </w:rPr>
        <w:t xml:space="preserve"> слані</w:t>
      </w:r>
      <w:r w:rsidRPr="003A6EEB">
        <w:rPr>
          <w:rFonts w:ascii="Times New Roman" w:hAnsi="Times New Roman" w:cs="Times New Roman"/>
          <w:sz w:val="28"/>
          <w:szCs w:val="28"/>
        </w:rPr>
        <w:t xml:space="preserve"> розрізняють</w:t>
      </w:r>
      <w:r w:rsidRPr="003A6EEB">
        <w:rPr>
          <w:rFonts w:ascii="Times New Roman" w:hAnsi="Times New Roman" w:cs="Times New Roman"/>
          <w:bCs/>
          <w:sz w:val="28"/>
          <w:szCs w:val="28"/>
        </w:rPr>
        <w:t xml:space="preserve"> головну</w:t>
      </w:r>
      <w:r w:rsidRPr="003A6EEB">
        <w:rPr>
          <w:rFonts w:ascii="Times New Roman" w:hAnsi="Times New Roman" w:cs="Times New Roman"/>
          <w:sz w:val="28"/>
          <w:szCs w:val="28"/>
        </w:rPr>
        <w:t xml:space="preserve"> вісь,</w:t>
      </w:r>
      <w:r w:rsidRPr="003A6EEB">
        <w:rPr>
          <w:rFonts w:ascii="Times New Roman" w:hAnsi="Times New Roman" w:cs="Times New Roman"/>
          <w:bCs/>
          <w:sz w:val="28"/>
          <w:szCs w:val="28"/>
        </w:rPr>
        <w:t xml:space="preserve"> або</w:t>
      </w:r>
      <w:r w:rsidRPr="003A6EEB">
        <w:rPr>
          <w:rFonts w:ascii="Times New Roman" w:hAnsi="Times New Roman" w:cs="Times New Roman"/>
          <w:sz w:val="28"/>
          <w:szCs w:val="28"/>
        </w:rPr>
        <w:t xml:space="preserve"> стебло, і бічні пагони,  які часто</w:t>
      </w:r>
      <w:r w:rsidRPr="003A6EEB">
        <w:rPr>
          <w:rFonts w:ascii="Times New Roman" w:hAnsi="Times New Roman" w:cs="Times New Roman"/>
          <w:bCs/>
          <w:sz w:val="28"/>
          <w:szCs w:val="28"/>
        </w:rPr>
        <w:t xml:space="preserve"> називають </w:t>
      </w:r>
      <w:r w:rsidRPr="003A6EEB">
        <w:rPr>
          <w:rFonts w:ascii="Times New Roman" w:hAnsi="Times New Roman" w:cs="Times New Roman"/>
          <w:sz w:val="28"/>
          <w:szCs w:val="28"/>
        </w:rPr>
        <w:t xml:space="preserve">листками. </w:t>
      </w:r>
      <w:r w:rsidRPr="003A6EEB">
        <w:rPr>
          <w:rFonts w:ascii="Times New Roman" w:hAnsi="Times New Roman" w:cs="Times New Roman"/>
          <w:bCs/>
          <w:sz w:val="28"/>
          <w:szCs w:val="28"/>
        </w:rPr>
        <w:t xml:space="preserve"> Стебло і бічні</w:t>
      </w:r>
      <w:r w:rsidRPr="003A6EEB">
        <w:rPr>
          <w:rFonts w:ascii="Times New Roman" w:hAnsi="Times New Roman" w:cs="Times New Roman"/>
          <w:sz w:val="28"/>
          <w:szCs w:val="28"/>
        </w:rPr>
        <w:t xml:space="preserve"> пагони складаються з вузлів з меживузлями Прикріплюється </w:t>
      </w:r>
      <w:proofErr w:type="spellStart"/>
      <w:r w:rsidRPr="003A6EEB">
        <w:rPr>
          <w:rFonts w:ascii="Times New Roman" w:hAnsi="Times New Roman" w:cs="Times New Roman"/>
          <w:sz w:val="28"/>
          <w:szCs w:val="28"/>
        </w:rPr>
        <w:t>водорость</w:t>
      </w:r>
      <w:proofErr w:type="spellEnd"/>
      <w:r w:rsidRPr="003A6EEB">
        <w:rPr>
          <w:rFonts w:ascii="Times New Roman" w:hAnsi="Times New Roman" w:cs="Times New Roman"/>
          <w:sz w:val="28"/>
          <w:szCs w:val="28"/>
        </w:rPr>
        <w:t xml:space="preserve"> до ґрунту ризоїдами. Представники цього виду масово  поширені в прибережній зоні.</w:t>
      </w:r>
    </w:p>
    <w:p w14:paraId="2D94C411" w14:textId="77777777" w:rsidR="003A6EEB" w:rsidRPr="003A6EEB" w:rsidRDefault="003A6EEB" w:rsidP="003A6EEB">
      <w:pPr>
        <w:spacing w:after="0" w:line="360" w:lineRule="auto"/>
        <w:ind w:firstLine="567"/>
        <w:jc w:val="both"/>
        <w:rPr>
          <w:rFonts w:ascii="Times New Roman" w:hAnsi="Times New Roman" w:cs="Times New Roman"/>
          <w:sz w:val="28"/>
          <w:szCs w:val="28"/>
        </w:rPr>
      </w:pPr>
      <w:proofErr w:type="spellStart"/>
      <w:r w:rsidRPr="003A6EEB">
        <w:rPr>
          <w:rFonts w:ascii="Times New Roman" w:hAnsi="Times New Roman" w:cs="Times New Roman"/>
          <w:iCs/>
          <w:sz w:val="28"/>
          <w:szCs w:val="28"/>
        </w:rPr>
        <w:t>Улотрикс</w:t>
      </w:r>
      <w:proofErr w:type="spellEnd"/>
      <w:r w:rsidRPr="003A6EEB">
        <w:rPr>
          <w:rFonts w:ascii="Times New Roman" w:hAnsi="Times New Roman" w:cs="Times New Roman"/>
          <w:sz w:val="28"/>
          <w:szCs w:val="28"/>
        </w:rPr>
        <w:t xml:space="preserve"> дуже поширений у прісних річках, живе, прикріплюючись до підводних предметів, дає яскраво-зелені обростання. Баговиння </w:t>
      </w:r>
      <w:proofErr w:type="spellStart"/>
      <w:r w:rsidRPr="003A6EEB">
        <w:rPr>
          <w:rFonts w:ascii="Times New Roman" w:hAnsi="Times New Roman" w:cs="Times New Roman"/>
          <w:sz w:val="28"/>
          <w:szCs w:val="28"/>
        </w:rPr>
        <w:t>улотрикса</w:t>
      </w:r>
      <w:proofErr w:type="spellEnd"/>
      <w:r w:rsidRPr="003A6EEB">
        <w:rPr>
          <w:rFonts w:ascii="Times New Roman" w:hAnsi="Times New Roman" w:cs="Times New Roman"/>
          <w:sz w:val="28"/>
          <w:szCs w:val="28"/>
        </w:rPr>
        <w:t xml:space="preserve"> </w:t>
      </w:r>
      <w:r w:rsidRPr="003A6EEB">
        <w:rPr>
          <w:rFonts w:ascii="Times New Roman" w:hAnsi="Times New Roman" w:cs="Times New Roman"/>
          <w:sz w:val="28"/>
          <w:szCs w:val="28"/>
        </w:rPr>
        <w:lastRenderedPageBreak/>
        <w:t xml:space="preserve">складається із нерозгалужених ниток різної довжини, які на початку росту прикріплюються до субстрату безбарвною видовженою клітиною — </w:t>
      </w:r>
      <w:r w:rsidRPr="003A6EEB">
        <w:rPr>
          <w:rFonts w:ascii="Times New Roman" w:hAnsi="Times New Roman" w:cs="Times New Roman"/>
          <w:iCs/>
          <w:sz w:val="28"/>
          <w:szCs w:val="28"/>
        </w:rPr>
        <w:t>ризоїдом.</w:t>
      </w:r>
      <w:r w:rsidRPr="003A6EEB">
        <w:rPr>
          <w:rFonts w:ascii="Times New Roman" w:hAnsi="Times New Roman" w:cs="Times New Roman"/>
          <w:sz w:val="28"/>
          <w:szCs w:val="28"/>
        </w:rPr>
        <w:t xml:space="preserve"> Клітини ниток циліндричні або бочкоподібні, короткі. Кожна клітина має ядро, пристінний хлоропласт у вигляді неповного кільця і один або кілька </w:t>
      </w:r>
      <w:proofErr w:type="spellStart"/>
      <w:r w:rsidRPr="003A6EEB">
        <w:rPr>
          <w:rFonts w:ascii="Times New Roman" w:hAnsi="Times New Roman" w:cs="Times New Roman"/>
          <w:sz w:val="28"/>
          <w:szCs w:val="28"/>
        </w:rPr>
        <w:t>піреноїдів</w:t>
      </w:r>
      <w:proofErr w:type="spellEnd"/>
    </w:p>
    <w:p w14:paraId="3F328ACE" w14:textId="77777777" w:rsidR="003A6EEB" w:rsidRDefault="003A6EEB" w:rsidP="003A6EEB">
      <w:pPr>
        <w:spacing w:after="0" w:line="360" w:lineRule="auto"/>
        <w:ind w:firstLine="567"/>
        <w:jc w:val="both"/>
        <w:rPr>
          <w:rFonts w:ascii="Times New Roman" w:hAnsi="Times New Roman" w:cs="Times New Roman"/>
          <w:sz w:val="28"/>
          <w:szCs w:val="28"/>
        </w:rPr>
      </w:pPr>
      <w:proofErr w:type="spellStart"/>
      <w:r w:rsidRPr="003A6EEB">
        <w:rPr>
          <w:rFonts w:ascii="Times New Roman" w:hAnsi="Times New Roman" w:cs="Times New Roman"/>
          <w:b/>
          <w:bCs/>
          <w:iCs/>
          <w:sz w:val="28"/>
          <w:szCs w:val="28"/>
        </w:rPr>
        <w:t>Спірогіра</w:t>
      </w:r>
      <w:proofErr w:type="spellEnd"/>
      <w:r w:rsidRPr="003A6EEB">
        <w:rPr>
          <w:rFonts w:ascii="Times New Roman" w:hAnsi="Times New Roman" w:cs="Times New Roman"/>
          <w:sz w:val="28"/>
          <w:szCs w:val="28"/>
        </w:rPr>
        <w:t xml:space="preserve"> — одна із найбільш поширених зелених нитчастих водоростей у прісноводних басейнах. Довгі нитки</w:t>
      </w:r>
      <w:r w:rsidRPr="003A6EEB">
        <w:rPr>
          <w:rFonts w:ascii="Times New Roman" w:hAnsi="Times New Roman" w:cs="Times New Roman"/>
          <w:bCs/>
          <w:sz w:val="28"/>
          <w:szCs w:val="28"/>
        </w:rPr>
        <w:t xml:space="preserve"> слані</w:t>
      </w:r>
      <w:r w:rsidRPr="003A6EEB">
        <w:rPr>
          <w:rFonts w:ascii="Times New Roman" w:hAnsi="Times New Roman" w:cs="Times New Roman"/>
          <w:sz w:val="28"/>
          <w:szCs w:val="28"/>
        </w:rPr>
        <w:t xml:space="preserve"> утворюють сплетення (баговиння) яскраво-зеленого кольору, до субстрату</w:t>
      </w:r>
      <w:r w:rsidRPr="003A6EEB">
        <w:rPr>
          <w:rFonts w:ascii="Times New Roman" w:hAnsi="Times New Roman" w:cs="Times New Roman"/>
          <w:bCs/>
          <w:sz w:val="28"/>
          <w:szCs w:val="28"/>
        </w:rPr>
        <w:t xml:space="preserve"> вони не</w:t>
      </w:r>
      <w:r w:rsidRPr="003A6EEB">
        <w:rPr>
          <w:rFonts w:ascii="Times New Roman" w:hAnsi="Times New Roman" w:cs="Times New Roman"/>
          <w:sz w:val="28"/>
          <w:szCs w:val="28"/>
        </w:rPr>
        <w:t xml:space="preserve"> прикріплюються і вільно плавають у воді.</w:t>
      </w:r>
    </w:p>
    <w:p w14:paraId="1103D762" w14:textId="77777777" w:rsidR="003A6EEB" w:rsidRDefault="003A6EEB" w:rsidP="003A6EE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Але провівши дослідження відібраних проб води нам вдалося встановити, що основною причиною цвітіння води в річці є синьо-зелені водорості </w:t>
      </w:r>
      <w:r>
        <w:rPr>
          <w:rFonts w:ascii="Times New Roman" w:hAnsi="Times New Roman" w:cs="Times New Roman"/>
          <w:b/>
          <w:sz w:val="28"/>
          <w:szCs w:val="28"/>
          <w:lang w:val="en-US"/>
        </w:rPr>
        <w:t>Microcystis</w:t>
      </w:r>
      <w:r w:rsidRPr="003A6EEB">
        <w:rPr>
          <w:rFonts w:ascii="Times New Roman" w:hAnsi="Times New Roman" w:cs="Times New Roman"/>
          <w:b/>
          <w:sz w:val="28"/>
          <w:szCs w:val="28"/>
        </w:rPr>
        <w:t xml:space="preserve"> </w:t>
      </w:r>
      <w:r>
        <w:rPr>
          <w:rFonts w:ascii="Times New Roman" w:hAnsi="Times New Roman" w:cs="Times New Roman"/>
          <w:b/>
          <w:sz w:val="28"/>
          <w:szCs w:val="28"/>
          <w:lang w:val="en-US"/>
        </w:rPr>
        <w:t>aeruginosa</w:t>
      </w:r>
      <w:r>
        <w:rPr>
          <w:rFonts w:ascii="Times New Roman" w:hAnsi="Times New Roman" w:cs="Times New Roman"/>
          <w:b/>
          <w:sz w:val="28"/>
          <w:szCs w:val="28"/>
        </w:rPr>
        <w:t xml:space="preserve">. </w:t>
      </w:r>
      <w:r>
        <w:rPr>
          <w:rFonts w:ascii="Times New Roman" w:hAnsi="Times New Roman" w:cs="Times New Roman"/>
          <w:sz w:val="28"/>
          <w:szCs w:val="28"/>
        </w:rPr>
        <w:t>Детальна характеристика якої наведена у Розділі 2 цього звіту.</w:t>
      </w:r>
    </w:p>
    <w:p w14:paraId="5B6A7635" w14:textId="77777777" w:rsidR="003A6EEB" w:rsidRDefault="003A6EEB" w:rsidP="003A6EEB">
      <w:pPr>
        <w:spacing w:after="0" w:line="360" w:lineRule="auto"/>
        <w:ind w:firstLine="567"/>
        <w:jc w:val="both"/>
        <w:rPr>
          <w:rFonts w:ascii="Times New Roman" w:hAnsi="Times New Roman" w:cs="Times New Roman"/>
          <w:sz w:val="28"/>
          <w:szCs w:val="28"/>
        </w:rPr>
      </w:pPr>
    </w:p>
    <w:p w14:paraId="1E45C485" w14:textId="77777777" w:rsidR="003A6EEB" w:rsidRDefault="003A6EEB">
      <w:pPr>
        <w:rPr>
          <w:rFonts w:ascii="Times New Roman" w:hAnsi="Times New Roman" w:cs="Times New Roman"/>
          <w:sz w:val="28"/>
          <w:szCs w:val="28"/>
        </w:rPr>
      </w:pPr>
      <w:r>
        <w:rPr>
          <w:rFonts w:ascii="Times New Roman" w:hAnsi="Times New Roman" w:cs="Times New Roman"/>
          <w:sz w:val="28"/>
          <w:szCs w:val="28"/>
        </w:rPr>
        <w:br w:type="page"/>
      </w:r>
    </w:p>
    <w:p w14:paraId="7590E00E" w14:textId="77777777" w:rsidR="003A6EEB" w:rsidRDefault="00F26E5B" w:rsidP="003A6EEB">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ВИСНОВКИ</w:t>
      </w:r>
    </w:p>
    <w:p w14:paraId="51F06CB3" w14:textId="77777777" w:rsidR="00F26E5B" w:rsidRPr="003A6EEB" w:rsidRDefault="00F26E5B" w:rsidP="003A6EEB">
      <w:pPr>
        <w:spacing w:after="0" w:line="360" w:lineRule="auto"/>
        <w:ind w:firstLine="567"/>
        <w:jc w:val="both"/>
        <w:rPr>
          <w:rFonts w:ascii="Times New Roman" w:hAnsi="Times New Roman" w:cs="Times New Roman"/>
          <w:b/>
          <w:sz w:val="28"/>
          <w:szCs w:val="28"/>
        </w:rPr>
      </w:pPr>
    </w:p>
    <w:p w14:paraId="0F86F35C" w14:textId="2499FF9C" w:rsidR="00F26E5B" w:rsidRPr="00F26E5B" w:rsidRDefault="00F26E5B" w:rsidP="00F26E5B">
      <w:pPr>
        <w:spacing w:after="0" w:line="360" w:lineRule="auto"/>
        <w:ind w:firstLine="567"/>
        <w:jc w:val="both"/>
        <w:rPr>
          <w:rFonts w:ascii="Times New Roman" w:hAnsi="Times New Roman" w:cs="Times New Roman"/>
          <w:sz w:val="28"/>
          <w:szCs w:val="28"/>
        </w:rPr>
      </w:pPr>
      <w:r w:rsidRPr="00F26E5B">
        <w:rPr>
          <w:rFonts w:ascii="Times New Roman" w:hAnsi="Times New Roman" w:cs="Times New Roman"/>
          <w:sz w:val="28"/>
          <w:szCs w:val="28"/>
        </w:rPr>
        <w:t xml:space="preserve">Протягом 2024 року ми детально вивчали явище «цвітіння» води у різних районах річки Сухий </w:t>
      </w:r>
      <w:proofErr w:type="spellStart"/>
      <w:r w:rsidR="00CC2DE6">
        <w:rPr>
          <w:rFonts w:ascii="Times New Roman" w:hAnsi="Times New Roman" w:cs="Times New Roman"/>
          <w:sz w:val="28"/>
          <w:szCs w:val="28"/>
        </w:rPr>
        <w:t>К</w:t>
      </w:r>
      <w:r w:rsidRPr="00F26E5B">
        <w:rPr>
          <w:rFonts w:ascii="Times New Roman" w:hAnsi="Times New Roman" w:cs="Times New Roman"/>
          <w:sz w:val="28"/>
          <w:szCs w:val="28"/>
        </w:rPr>
        <w:t>агамлик</w:t>
      </w:r>
      <w:proofErr w:type="spellEnd"/>
      <w:r w:rsidRPr="00F26E5B">
        <w:rPr>
          <w:rFonts w:ascii="Times New Roman" w:hAnsi="Times New Roman" w:cs="Times New Roman"/>
          <w:sz w:val="28"/>
          <w:szCs w:val="28"/>
        </w:rPr>
        <w:t xml:space="preserve">, що було спричинене найрізноманітнішими видами водоростей. При цьому вода набувала різних кольорів – від </w:t>
      </w:r>
      <w:proofErr w:type="spellStart"/>
      <w:r w:rsidRPr="00F26E5B">
        <w:rPr>
          <w:rFonts w:ascii="Times New Roman" w:hAnsi="Times New Roman" w:cs="Times New Roman"/>
          <w:sz w:val="28"/>
          <w:szCs w:val="28"/>
        </w:rPr>
        <w:t>блідозеленого</w:t>
      </w:r>
      <w:proofErr w:type="spellEnd"/>
      <w:r w:rsidRPr="00F26E5B">
        <w:rPr>
          <w:rFonts w:ascii="Times New Roman" w:hAnsi="Times New Roman" w:cs="Times New Roman"/>
          <w:sz w:val="28"/>
          <w:szCs w:val="28"/>
        </w:rPr>
        <w:t xml:space="preserve"> до яскраво-зеленого та </w:t>
      </w:r>
      <w:proofErr w:type="spellStart"/>
      <w:r w:rsidRPr="00F26E5B">
        <w:rPr>
          <w:rFonts w:ascii="Times New Roman" w:hAnsi="Times New Roman" w:cs="Times New Roman"/>
          <w:sz w:val="28"/>
          <w:szCs w:val="28"/>
        </w:rPr>
        <w:t>коричнуватозеленого</w:t>
      </w:r>
      <w:proofErr w:type="spellEnd"/>
      <w:r w:rsidRPr="00F26E5B">
        <w:rPr>
          <w:rFonts w:ascii="Times New Roman" w:hAnsi="Times New Roman" w:cs="Times New Roman"/>
          <w:sz w:val="28"/>
          <w:szCs w:val="28"/>
        </w:rPr>
        <w:t xml:space="preserve">. «Цвітіння» води річки </w:t>
      </w:r>
      <w:proofErr w:type="spellStart"/>
      <w:r w:rsidRPr="00F26E5B">
        <w:rPr>
          <w:rFonts w:ascii="Times New Roman" w:hAnsi="Times New Roman" w:cs="Times New Roman"/>
          <w:sz w:val="28"/>
          <w:szCs w:val="28"/>
        </w:rPr>
        <w:t>Сухмй</w:t>
      </w:r>
      <w:proofErr w:type="spellEnd"/>
      <w:r w:rsidRPr="00F26E5B">
        <w:rPr>
          <w:rFonts w:ascii="Times New Roman" w:hAnsi="Times New Roman" w:cs="Times New Roman"/>
          <w:sz w:val="28"/>
          <w:szCs w:val="28"/>
        </w:rPr>
        <w:t xml:space="preserve"> </w:t>
      </w:r>
      <w:proofErr w:type="spellStart"/>
      <w:r w:rsidR="00CC2DE6">
        <w:rPr>
          <w:rFonts w:ascii="Times New Roman" w:hAnsi="Times New Roman" w:cs="Times New Roman"/>
          <w:sz w:val="28"/>
          <w:szCs w:val="28"/>
        </w:rPr>
        <w:t>К</w:t>
      </w:r>
      <w:r w:rsidRPr="00F26E5B">
        <w:rPr>
          <w:rFonts w:ascii="Times New Roman" w:hAnsi="Times New Roman" w:cs="Times New Roman"/>
          <w:sz w:val="28"/>
          <w:szCs w:val="28"/>
        </w:rPr>
        <w:t>агамлик</w:t>
      </w:r>
      <w:proofErr w:type="spellEnd"/>
      <w:r w:rsidRPr="00F26E5B">
        <w:rPr>
          <w:rFonts w:ascii="Times New Roman" w:hAnsi="Times New Roman" w:cs="Times New Roman"/>
          <w:sz w:val="28"/>
          <w:szCs w:val="28"/>
        </w:rPr>
        <w:t xml:space="preserve"> зазвичай починалось у місцях із повільним стоком, у теплу пору року, з травня по жовтень, за температури води 15–28 °С У річці Сухий </w:t>
      </w:r>
      <w:proofErr w:type="spellStart"/>
      <w:r w:rsidR="00CC2DE6">
        <w:rPr>
          <w:rFonts w:ascii="Times New Roman" w:hAnsi="Times New Roman" w:cs="Times New Roman"/>
          <w:sz w:val="28"/>
          <w:szCs w:val="28"/>
        </w:rPr>
        <w:t>К</w:t>
      </w:r>
      <w:r w:rsidRPr="00F26E5B">
        <w:rPr>
          <w:rFonts w:ascii="Times New Roman" w:hAnsi="Times New Roman" w:cs="Times New Roman"/>
          <w:sz w:val="28"/>
          <w:szCs w:val="28"/>
        </w:rPr>
        <w:t>агамлик</w:t>
      </w:r>
      <w:proofErr w:type="spellEnd"/>
      <w:r w:rsidRPr="00F26E5B">
        <w:rPr>
          <w:rFonts w:ascii="Times New Roman" w:hAnsi="Times New Roman" w:cs="Times New Roman"/>
          <w:sz w:val="28"/>
          <w:szCs w:val="28"/>
        </w:rPr>
        <w:t xml:space="preserve">  найчастіше «цвітіння» води викликають саме зелені водорості</w:t>
      </w:r>
    </w:p>
    <w:p w14:paraId="4732CC37" w14:textId="42EFBF04" w:rsidR="00F26E5B" w:rsidRPr="00F26E5B" w:rsidRDefault="00F26E5B" w:rsidP="00F26E5B">
      <w:pPr>
        <w:spacing w:after="0" w:line="360" w:lineRule="auto"/>
        <w:ind w:firstLine="567"/>
        <w:jc w:val="both"/>
        <w:rPr>
          <w:rFonts w:ascii="Times New Roman" w:hAnsi="Times New Roman" w:cs="Times New Roman"/>
          <w:sz w:val="28"/>
          <w:szCs w:val="28"/>
        </w:rPr>
      </w:pPr>
      <w:r w:rsidRPr="00F26E5B">
        <w:rPr>
          <w:rFonts w:ascii="Times New Roman" w:hAnsi="Times New Roman" w:cs="Times New Roman"/>
          <w:sz w:val="28"/>
          <w:szCs w:val="28"/>
        </w:rPr>
        <w:t xml:space="preserve">Дослідження флори річки Сухий </w:t>
      </w:r>
      <w:proofErr w:type="spellStart"/>
      <w:r w:rsidRPr="00F26E5B">
        <w:rPr>
          <w:rFonts w:ascii="Times New Roman" w:hAnsi="Times New Roman" w:cs="Times New Roman"/>
          <w:sz w:val="28"/>
          <w:szCs w:val="28"/>
        </w:rPr>
        <w:t>Кагамлик</w:t>
      </w:r>
      <w:proofErr w:type="spellEnd"/>
      <w:r w:rsidRPr="00F26E5B">
        <w:rPr>
          <w:rFonts w:ascii="Times New Roman" w:hAnsi="Times New Roman" w:cs="Times New Roman"/>
          <w:sz w:val="28"/>
          <w:szCs w:val="28"/>
        </w:rPr>
        <w:t xml:space="preserve"> та виявлення в ній великої кількості представників водоростей є свідченням хімічного забруднення води. Це явище негативно впливає на здоров’я людей, викликає замори риби та порушує  гармонійність процесів природного біоценозу. Якщо ми не зупинимо цей процес, то в недалекому майбутньому це приведе нас до екологічної катастрофи.</w:t>
      </w:r>
      <w:r w:rsidR="00CC2DE6">
        <w:rPr>
          <w:rFonts w:ascii="Times New Roman" w:hAnsi="Times New Roman" w:cs="Times New Roman"/>
          <w:sz w:val="28"/>
          <w:szCs w:val="28"/>
        </w:rPr>
        <w:t xml:space="preserve"> </w:t>
      </w:r>
      <w:r w:rsidRPr="00F26E5B">
        <w:rPr>
          <w:rFonts w:ascii="Times New Roman" w:hAnsi="Times New Roman" w:cs="Times New Roman"/>
          <w:sz w:val="28"/>
          <w:szCs w:val="28"/>
        </w:rPr>
        <w:t xml:space="preserve">Намагаючись хоч якось допомогти річці члени біологічного гуртка в День довкілля звернулися до учнів школи із закликом </w:t>
      </w:r>
      <w:proofErr w:type="spellStart"/>
      <w:r w:rsidRPr="00F26E5B">
        <w:rPr>
          <w:rFonts w:ascii="Times New Roman" w:hAnsi="Times New Roman" w:cs="Times New Roman"/>
          <w:sz w:val="28"/>
          <w:szCs w:val="28"/>
        </w:rPr>
        <w:t>очстити</w:t>
      </w:r>
      <w:proofErr w:type="spellEnd"/>
      <w:r w:rsidRPr="00F26E5B">
        <w:rPr>
          <w:rFonts w:ascii="Times New Roman" w:hAnsi="Times New Roman" w:cs="Times New Roman"/>
          <w:sz w:val="28"/>
          <w:szCs w:val="28"/>
        </w:rPr>
        <w:t xml:space="preserve"> прибережну зону річки від сміття </w:t>
      </w:r>
      <w:proofErr w:type="spellStart"/>
      <w:r w:rsidRPr="00F26E5B">
        <w:rPr>
          <w:rFonts w:ascii="Times New Roman" w:hAnsi="Times New Roman" w:cs="Times New Roman"/>
          <w:sz w:val="28"/>
          <w:szCs w:val="28"/>
        </w:rPr>
        <w:t>Усвідомлючи</w:t>
      </w:r>
      <w:proofErr w:type="spellEnd"/>
      <w:r w:rsidRPr="00F26E5B">
        <w:rPr>
          <w:rFonts w:ascii="Times New Roman" w:hAnsi="Times New Roman" w:cs="Times New Roman"/>
          <w:sz w:val="28"/>
          <w:szCs w:val="28"/>
        </w:rPr>
        <w:t xml:space="preserve"> необхідність охорони водних ресурсів члени біологічного гуртка в День довкілля виступили ініціаторами очистити прибережну зону річки від  сміття. Учні школи стали учасниками трудової акції </w:t>
      </w:r>
      <w:r w:rsidRPr="00F26E5B">
        <w:rPr>
          <w:rFonts w:ascii="Times New Roman" w:hAnsi="Times New Roman" w:cs="Times New Roman"/>
          <w:b/>
          <w:sz w:val="28"/>
          <w:szCs w:val="28"/>
        </w:rPr>
        <w:t xml:space="preserve"> «Чисті прибережні смуги-живі водні плеса і джерела». </w:t>
      </w:r>
      <w:r w:rsidRPr="00F26E5B">
        <w:rPr>
          <w:rFonts w:ascii="Times New Roman" w:hAnsi="Times New Roman" w:cs="Times New Roman"/>
          <w:sz w:val="28"/>
          <w:szCs w:val="28"/>
        </w:rPr>
        <w:t xml:space="preserve"> </w:t>
      </w:r>
    </w:p>
    <w:p w14:paraId="1D192C9F" w14:textId="77777777" w:rsidR="00475018" w:rsidRDefault="00F26E5B" w:rsidP="00475018">
      <w:pPr>
        <w:spacing w:after="0" w:line="360" w:lineRule="auto"/>
        <w:ind w:firstLine="567"/>
        <w:jc w:val="both"/>
        <w:rPr>
          <w:rFonts w:ascii="Times New Roman" w:hAnsi="Times New Roman" w:cs="Times New Roman"/>
          <w:sz w:val="28"/>
          <w:szCs w:val="28"/>
        </w:rPr>
      </w:pPr>
      <w:r w:rsidRPr="00F26E5B">
        <w:rPr>
          <w:rFonts w:ascii="Times New Roman" w:hAnsi="Times New Roman" w:cs="Times New Roman"/>
          <w:sz w:val="28"/>
          <w:szCs w:val="28"/>
        </w:rPr>
        <w:t xml:space="preserve"> «Цвітіння» води відбувається  в результаті інтенсивного розвитку синьо-зелених водоростей, таке, явище є закономірним. Воно виникає в результаті діяльності людини з формування біоценозів, створення водосховищ та інше.</w:t>
      </w:r>
    </w:p>
    <w:p w14:paraId="370054A9" w14:textId="77777777" w:rsidR="00CC2DE6" w:rsidRDefault="00475018" w:rsidP="0047501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 огляду на те, що цвітіння води негативно впливає на екологічни</w:t>
      </w:r>
      <w:r w:rsidR="00CC2DE6">
        <w:rPr>
          <w:rFonts w:ascii="Times New Roman" w:hAnsi="Times New Roman" w:cs="Times New Roman"/>
          <w:sz w:val="28"/>
          <w:szCs w:val="28"/>
        </w:rPr>
        <w:t>й</w:t>
      </w:r>
      <w:r>
        <w:rPr>
          <w:rFonts w:ascii="Times New Roman" w:hAnsi="Times New Roman" w:cs="Times New Roman"/>
          <w:sz w:val="28"/>
          <w:szCs w:val="28"/>
        </w:rPr>
        <w:t xml:space="preserve"> стан водойми важливо вживати заходів направлених на профілактику даного явища. До</w:t>
      </w:r>
      <w:r w:rsidR="00F26E5B" w:rsidRPr="00F26E5B">
        <w:rPr>
          <w:rFonts w:ascii="Times New Roman" w:hAnsi="Times New Roman" w:cs="Times New Roman"/>
          <w:sz w:val="28"/>
          <w:szCs w:val="28"/>
        </w:rPr>
        <w:t xml:space="preserve"> заходів, які регулюють розвиток синьо-зелених пропоную віднести такі:</w:t>
      </w:r>
      <w:r w:rsidRPr="00475018">
        <w:rPr>
          <w:rFonts w:ascii="Times New Roman" w:hAnsi="Times New Roman" w:cs="Times New Roman"/>
          <w:sz w:val="28"/>
          <w:szCs w:val="28"/>
        </w:rPr>
        <w:t xml:space="preserve"> </w:t>
      </w:r>
    </w:p>
    <w:p w14:paraId="165EF4DD" w14:textId="0B30E01D" w:rsidR="00475018" w:rsidRPr="00CC2DE6" w:rsidRDefault="00475018" w:rsidP="00CC2DE6">
      <w:pPr>
        <w:pStyle w:val="a6"/>
        <w:numPr>
          <w:ilvl w:val="1"/>
          <w:numId w:val="1"/>
        </w:numPr>
        <w:spacing w:after="0" w:line="360" w:lineRule="auto"/>
        <w:jc w:val="both"/>
        <w:rPr>
          <w:rFonts w:ascii="Times New Roman" w:hAnsi="Times New Roman" w:cs="Times New Roman"/>
          <w:sz w:val="28"/>
          <w:szCs w:val="28"/>
        </w:rPr>
      </w:pPr>
      <w:r w:rsidRPr="00CC2DE6">
        <w:rPr>
          <w:rFonts w:ascii="Times New Roman" w:hAnsi="Times New Roman" w:cs="Times New Roman"/>
          <w:sz w:val="28"/>
          <w:szCs w:val="28"/>
        </w:rPr>
        <w:t>Контроль над використанням добрив</w:t>
      </w:r>
    </w:p>
    <w:p w14:paraId="53E47CCE" w14:textId="77777777" w:rsidR="00475018" w:rsidRPr="00475018" w:rsidRDefault="00475018" w:rsidP="00475018">
      <w:pPr>
        <w:spacing w:after="0" w:line="360" w:lineRule="auto"/>
        <w:ind w:firstLine="567"/>
        <w:jc w:val="both"/>
        <w:rPr>
          <w:rFonts w:ascii="Times New Roman" w:hAnsi="Times New Roman" w:cs="Times New Roman"/>
          <w:sz w:val="28"/>
          <w:szCs w:val="28"/>
        </w:rPr>
      </w:pPr>
      <w:r w:rsidRPr="00475018">
        <w:rPr>
          <w:rFonts w:ascii="Times New Roman" w:hAnsi="Times New Roman" w:cs="Times New Roman"/>
          <w:sz w:val="28"/>
          <w:szCs w:val="28"/>
        </w:rPr>
        <w:t>Обмеження використання фосфатних добрив та застосування добрив лише в необхідних кількостях може допомогти зменшити кількість поживних речовин, що потрапляють у річки.</w:t>
      </w:r>
    </w:p>
    <w:p w14:paraId="7F94BF5A" w14:textId="4F979E31" w:rsidR="00475018" w:rsidRPr="00CC2DE6" w:rsidRDefault="00475018" w:rsidP="00CC2DE6">
      <w:pPr>
        <w:pStyle w:val="a6"/>
        <w:numPr>
          <w:ilvl w:val="1"/>
          <w:numId w:val="1"/>
        </w:numPr>
        <w:spacing w:after="0" w:line="360" w:lineRule="auto"/>
        <w:jc w:val="both"/>
        <w:rPr>
          <w:rFonts w:ascii="Times New Roman" w:hAnsi="Times New Roman" w:cs="Times New Roman"/>
          <w:sz w:val="28"/>
          <w:szCs w:val="28"/>
        </w:rPr>
      </w:pPr>
      <w:r w:rsidRPr="00CC2DE6">
        <w:rPr>
          <w:rFonts w:ascii="Times New Roman" w:hAnsi="Times New Roman" w:cs="Times New Roman"/>
          <w:sz w:val="28"/>
          <w:szCs w:val="28"/>
        </w:rPr>
        <w:lastRenderedPageBreak/>
        <w:t>Створення буферних зон</w:t>
      </w:r>
    </w:p>
    <w:p w14:paraId="087DDBB5" w14:textId="77777777" w:rsidR="00475018" w:rsidRPr="00475018" w:rsidRDefault="00475018" w:rsidP="00475018">
      <w:pPr>
        <w:spacing w:after="0" w:line="360" w:lineRule="auto"/>
        <w:ind w:firstLine="567"/>
        <w:jc w:val="both"/>
        <w:rPr>
          <w:rFonts w:ascii="Times New Roman" w:hAnsi="Times New Roman" w:cs="Times New Roman"/>
          <w:sz w:val="28"/>
          <w:szCs w:val="28"/>
        </w:rPr>
      </w:pPr>
      <w:r w:rsidRPr="00475018">
        <w:rPr>
          <w:rFonts w:ascii="Times New Roman" w:hAnsi="Times New Roman" w:cs="Times New Roman"/>
          <w:sz w:val="28"/>
          <w:szCs w:val="28"/>
        </w:rPr>
        <w:t>Висадження рослин уздовж берегів річок може допомогти фільтрувати стоки та запобігати потраплянню поживних речовин у воду.</w:t>
      </w:r>
    </w:p>
    <w:p w14:paraId="5F62538B" w14:textId="689F63DB" w:rsidR="00475018" w:rsidRPr="00CC2DE6" w:rsidRDefault="00475018" w:rsidP="00CC2DE6">
      <w:pPr>
        <w:pStyle w:val="a6"/>
        <w:numPr>
          <w:ilvl w:val="1"/>
          <w:numId w:val="1"/>
        </w:numPr>
        <w:spacing w:after="0" w:line="360" w:lineRule="auto"/>
        <w:jc w:val="both"/>
        <w:rPr>
          <w:rFonts w:ascii="Times New Roman" w:hAnsi="Times New Roman" w:cs="Times New Roman"/>
          <w:sz w:val="28"/>
          <w:szCs w:val="28"/>
        </w:rPr>
      </w:pPr>
      <w:r w:rsidRPr="00CC2DE6">
        <w:rPr>
          <w:rFonts w:ascii="Times New Roman" w:hAnsi="Times New Roman" w:cs="Times New Roman"/>
          <w:sz w:val="28"/>
          <w:szCs w:val="28"/>
        </w:rPr>
        <w:t>Крім зазначених методів боротьби з водоростями є ще один дуже дієвий спосіб – зариблення водойм рослиноїдними видами.</w:t>
      </w:r>
    </w:p>
    <w:p w14:paraId="5A2BDC74" w14:textId="74EDD6B4" w:rsidR="00475018" w:rsidRPr="00CC2DE6" w:rsidRDefault="00475018" w:rsidP="00CC2DE6">
      <w:pPr>
        <w:pStyle w:val="a6"/>
        <w:numPr>
          <w:ilvl w:val="1"/>
          <w:numId w:val="1"/>
        </w:numPr>
        <w:spacing w:after="0" w:line="360" w:lineRule="auto"/>
        <w:jc w:val="both"/>
        <w:rPr>
          <w:rFonts w:ascii="Times New Roman" w:hAnsi="Times New Roman" w:cs="Times New Roman"/>
          <w:sz w:val="28"/>
          <w:szCs w:val="28"/>
        </w:rPr>
      </w:pPr>
      <w:r w:rsidRPr="00CC2DE6">
        <w:rPr>
          <w:rFonts w:ascii="Times New Roman" w:hAnsi="Times New Roman" w:cs="Times New Roman"/>
          <w:sz w:val="28"/>
          <w:szCs w:val="28"/>
        </w:rPr>
        <w:t>Покращення водовідведення</w:t>
      </w:r>
    </w:p>
    <w:p w14:paraId="5FB529A0" w14:textId="77777777" w:rsidR="00475018" w:rsidRPr="00475018" w:rsidRDefault="00475018" w:rsidP="00475018">
      <w:pPr>
        <w:spacing w:after="0" w:line="360" w:lineRule="auto"/>
        <w:ind w:firstLine="567"/>
        <w:jc w:val="both"/>
        <w:rPr>
          <w:rFonts w:ascii="Times New Roman" w:hAnsi="Times New Roman" w:cs="Times New Roman"/>
          <w:sz w:val="28"/>
          <w:szCs w:val="28"/>
        </w:rPr>
      </w:pPr>
      <w:r w:rsidRPr="00475018">
        <w:rPr>
          <w:rFonts w:ascii="Times New Roman" w:hAnsi="Times New Roman" w:cs="Times New Roman"/>
          <w:sz w:val="28"/>
          <w:szCs w:val="28"/>
        </w:rPr>
        <w:t>Системи очищення стічних вод можуть зменшити кількість поживних речовин, що потрапляють у річки.</w:t>
      </w:r>
    </w:p>
    <w:p w14:paraId="440AD703" w14:textId="13FA3A95" w:rsidR="00475018" w:rsidRPr="00CC2DE6" w:rsidRDefault="00475018" w:rsidP="00CC2DE6">
      <w:pPr>
        <w:pStyle w:val="a6"/>
        <w:numPr>
          <w:ilvl w:val="1"/>
          <w:numId w:val="1"/>
        </w:numPr>
        <w:spacing w:after="0" w:line="360" w:lineRule="auto"/>
        <w:jc w:val="both"/>
        <w:rPr>
          <w:rFonts w:ascii="Times New Roman" w:hAnsi="Times New Roman" w:cs="Times New Roman"/>
          <w:sz w:val="28"/>
          <w:szCs w:val="28"/>
        </w:rPr>
      </w:pPr>
      <w:r w:rsidRPr="00CC2DE6">
        <w:rPr>
          <w:rFonts w:ascii="Times New Roman" w:hAnsi="Times New Roman" w:cs="Times New Roman"/>
          <w:sz w:val="28"/>
          <w:szCs w:val="28"/>
        </w:rPr>
        <w:t>Моніторинг та дослідження</w:t>
      </w:r>
    </w:p>
    <w:p w14:paraId="6EE7598A" w14:textId="77777777" w:rsidR="00475018" w:rsidRPr="00475018" w:rsidRDefault="00475018" w:rsidP="00475018">
      <w:pPr>
        <w:spacing w:after="0" w:line="360" w:lineRule="auto"/>
        <w:ind w:firstLine="567"/>
        <w:jc w:val="both"/>
        <w:rPr>
          <w:rFonts w:ascii="Times New Roman" w:hAnsi="Times New Roman" w:cs="Times New Roman"/>
          <w:sz w:val="28"/>
          <w:szCs w:val="28"/>
        </w:rPr>
      </w:pPr>
      <w:r w:rsidRPr="00475018">
        <w:rPr>
          <w:rFonts w:ascii="Times New Roman" w:hAnsi="Times New Roman" w:cs="Times New Roman"/>
          <w:sz w:val="28"/>
          <w:szCs w:val="28"/>
        </w:rPr>
        <w:t>Регулярний моніторинг стану води та дослідження причин цвітіння допоможуть вчасно виявляти та усувати проблеми.</w:t>
      </w:r>
    </w:p>
    <w:p w14:paraId="46BA09BF" w14:textId="77777777" w:rsidR="00CC2DE6" w:rsidRDefault="00475018" w:rsidP="00F26E5B">
      <w:pPr>
        <w:spacing w:after="0" w:line="360" w:lineRule="auto"/>
        <w:ind w:firstLine="567"/>
        <w:jc w:val="both"/>
        <w:rPr>
          <w:rFonts w:ascii="Times New Roman" w:hAnsi="Times New Roman" w:cs="Times New Roman"/>
          <w:sz w:val="28"/>
          <w:szCs w:val="28"/>
        </w:rPr>
      </w:pPr>
      <w:r w:rsidRPr="00475018">
        <w:rPr>
          <w:rFonts w:ascii="Times New Roman" w:hAnsi="Times New Roman" w:cs="Times New Roman"/>
          <w:sz w:val="28"/>
          <w:szCs w:val="28"/>
        </w:rPr>
        <w:t>Цвітіння води в річках є складною екологічною проблемою, що потребує комплексного підходу для її вирішення. Знання причин цього явища та впровадження відповідних заходів можуть допомогти зберегти чистоту водних ресурсів та забезпечити здоров'я екосистеми. Важливо залучати до вирішення цієї проблеми як місцевих жителів, так і науковців, адже тільки спільними зусиллями можна досягти сталих результатів</w:t>
      </w:r>
      <w:r w:rsidR="00CC2DE6">
        <w:rPr>
          <w:rFonts w:ascii="Times New Roman" w:hAnsi="Times New Roman" w:cs="Times New Roman"/>
          <w:sz w:val="28"/>
          <w:szCs w:val="28"/>
        </w:rPr>
        <w:t>:</w:t>
      </w:r>
    </w:p>
    <w:p w14:paraId="0D154070" w14:textId="5C519373" w:rsidR="00F26E5B" w:rsidRPr="00CC2DE6" w:rsidRDefault="00CC2DE6" w:rsidP="00CC2DE6">
      <w:pPr>
        <w:pStyle w:val="a6"/>
        <w:numPr>
          <w:ilvl w:val="0"/>
          <w:numId w:val="11"/>
        </w:numPr>
        <w:spacing w:after="0" w:line="360" w:lineRule="auto"/>
        <w:jc w:val="both"/>
        <w:rPr>
          <w:rFonts w:ascii="Times New Roman" w:hAnsi="Times New Roman" w:cs="Times New Roman"/>
          <w:sz w:val="28"/>
          <w:szCs w:val="28"/>
        </w:rPr>
      </w:pPr>
      <w:r w:rsidRPr="00CC2DE6">
        <w:rPr>
          <w:rFonts w:ascii="Times New Roman" w:hAnsi="Times New Roman" w:cs="Times New Roman"/>
          <w:sz w:val="28"/>
          <w:szCs w:val="28"/>
        </w:rPr>
        <w:t>р</w:t>
      </w:r>
      <w:r w:rsidR="00F26E5B" w:rsidRPr="00CC2DE6">
        <w:rPr>
          <w:rFonts w:ascii="Times New Roman" w:hAnsi="Times New Roman" w:cs="Times New Roman"/>
          <w:sz w:val="28"/>
          <w:szCs w:val="28"/>
        </w:rPr>
        <w:t>ізко зменшити  притоки харчових продуктів у водойму за рахунок поверхневих змивів і стічних вод;</w:t>
      </w:r>
    </w:p>
    <w:p w14:paraId="0355B3DA" w14:textId="77777777" w:rsidR="00F26E5B" w:rsidRPr="00CC2DE6" w:rsidRDefault="00F26E5B" w:rsidP="00CC2DE6">
      <w:pPr>
        <w:pStyle w:val="a6"/>
        <w:numPr>
          <w:ilvl w:val="0"/>
          <w:numId w:val="11"/>
        </w:numPr>
        <w:spacing w:after="0" w:line="360" w:lineRule="auto"/>
        <w:jc w:val="both"/>
        <w:rPr>
          <w:rFonts w:ascii="Times New Roman" w:hAnsi="Times New Roman" w:cs="Times New Roman"/>
          <w:sz w:val="28"/>
          <w:szCs w:val="28"/>
        </w:rPr>
      </w:pPr>
      <w:r w:rsidRPr="00CC2DE6">
        <w:rPr>
          <w:rFonts w:ascii="Times New Roman" w:hAnsi="Times New Roman" w:cs="Times New Roman"/>
          <w:sz w:val="28"/>
          <w:szCs w:val="28"/>
        </w:rPr>
        <w:t>використовувати  в господарських цілях видалені водорості з водойм;</w:t>
      </w:r>
    </w:p>
    <w:p w14:paraId="09E1574A" w14:textId="6CE37C98" w:rsidR="00F26E5B" w:rsidRPr="00CC2DE6" w:rsidRDefault="00F26E5B" w:rsidP="00CC2DE6">
      <w:pPr>
        <w:pStyle w:val="a6"/>
        <w:numPr>
          <w:ilvl w:val="0"/>
          <w:numId w:val="11"/>
        </w:numPr>
        <w:spacing w:after="0" w:line="360" w:lineRule="auto"/>
        <w:jc w:val="both"/>
        <w:rPr>
          <w:rFonts w:ascii="Times New Roman" w:hAnsi="Times New Roman" w:cs="Times New Roman"/>
          <w:sz w:val="28"/>
          <w:szCs w:val="28"/>
        </w:rPr>
      </w:pPr>
      <w:r w:rsidRPr="00CC2DE6">
        <w:rPr>
          <w:rFonts w:ascii="Times New Roman" w:hAnsi="Times New Roman" w:cs="Times New Roman"/>
          <w:sz w:val="28"/>
          <w:szCs w:val="28"/>
        </w:rPr>
        <w:t>терміново видаляти мулові відкладення, які акумулюють значні запаси біогенних елементів.</w:t>
      </w:r>
    </w:p>
    <w:p w14:paraId="24DE61FD" w14:textId="77777777" w:rsidR="00F26E5B" w:rsidRPr="00F26E5B" w:rsidRDefault="00F26E5B" w:rsidP="00F26E5B">
      <w:pPr>
        <w:spacing w:after="0" w:line="360" w:lineRule="auto"/>
        <w:ind w:firstLine="567"/>
        <w:jc w:val="both"/>
        <w:rPr>
          <w:rFonts w:ascii="Times New Roman" w:hAnsi="Times New Roman" w:cs="Times New Roman"/>
          <w:sz w:val="28"/>
          <w:szCs w:val="28"/>
        </w:rPr>
      </w:pPr>
      <w:r w:rsidRPr="00F26E5B">
        <w:rPr>
          <w:rFonts w:ascii="Times New Roman" w:hAnsi="Times New Roman" w:cs="Times New Roman"/>
          <w:sz w:val="28"/>
          <w:szCs w:val="28"/>
        </w:rPr>
        <w:t>Отже, найближчим часом потрібно стабілізувати та зменшити обсяги забруднень довкілля, збільшити кількість і поліпшити якість роботи очисних споруд,  перейти частково на нові, менш шкідливі довкіллю й здоров’ю людей технології виробництва, економніше використовувати природні ресурси, активізувати екологічну освіту в школах, вузах і поліпшити стан екологічного виховання населення за допомогою телебачення, преси, кіно, природоохоронних товариств.</w:t>
      </w:r>
    </w:p>
    <w:p w14:paraId="0261F1EB" w14:textId="23A50612" w:rsidR="00850BF4" w:rsidRDefault="00F26E5B" w:rsidP="00F26E5B">
      <w:pPr>
        <w:spacing w:after="0" w:line="360" w:lineRule="auto"/>
        <w:ind w:firstLine="567"/>
        <w:jc w:val="both"/>
        <w:rPr>
          <w:rFonts w:ascii="Times New Roman" w:hAnsi="Times New Roman" w:cs="Times New Roman"/>
          <w:sz w:val="28"/>
          <w:szCs w:val="28"/>
        </w:rPr>
      </w:pPr>
      <w:r w:rsidRPr="00F26E5B">
        <w:rPr>
          <w:rFonts w:ascii="Times New Roman" w:hAnsi="Times New Roman" w:cs="Times New Roman"/>
          <w:sz w:val="28"/>
          <w:szCs w:val="28"/>
        </w:rPr>
        <w:lastRenderedPageBreak/>
        <w:t>Екологія людини, стає важливим елементом культури всього суспільства і кожного громадянина зокрема. А, отже, рано чи пізно, але «екологічний паспорт» повинна мати кожна людина.</w:t>
      </w:r>
    </w:p>
    <w:p w14:paraId="6AC9976B" w14:textId="77777777" w:rsidR="009C2104" w:rsidRDefault="009C2104" w:rsidP="00F26E5B">
      <w:pPr>
        <w:spacing w:after="0" w:line="360" w:lineRule="auto"/>
        <w:ind w:firstLine="567"/>
        <w:jc w:val="both"/>
        <w:rPr>
          <w:rFonts w:ascii="Times New Roman" w:hAnsi="Times New Roman" w:cs="Times New Roman"/>
          <w:sz w:val="28"/>
          <w:szCs w:val="28"/>
        </w:rPr>
      </w:pPr>
    </w:p>
    <w:p w14:paraId="0CE69751" w14:textId="77777777" w:rsidR="00850BF4" w:rsidRDefault="00850BF4">
      <w:pPr>
        <w:rPr>
          <w:rFonts w:ascii="Times New Roman" w:hAnsi="Times New Roman" w:cs="Times New Roman"/>
          <w:sz w:val="28"/>
          <w:szCs w:val="28"/>
        </w:rPr>
      </w:pPr>
      <w:r>
        <w:rPr>
          <w:rFonts w:ascii="Times New Roman" w:hAnsi="Times New Roman" w:cs="Times New Roman"/>
          <w:sz w:val="28"/>
          <w:szCs w:val="28"/>
        </w:rPr>
        <w:br w:type="page"/>
      </w:r>
    </w:p>
    <w:p w14:paraId="16C6407B" w14:textId="0CF176EC" w:rsidR="009C2104" w:rsidRDefault="009C2104" w:rsidP="009C2104">
      <w:pPr>
        <w:jc w:val="both"/>
        <w:rPr>
          <w:rFonts w:ascii="Times New Roman" w:hAnsi="Times New Roman" w:cs="Times New Roman"/>
          <w:b/>
          <w:bCs/>
          <w:sz w:val="28"/>
          <w:szCs w:val="28"/>
        </w:rPr>
      </w:pPr>
      <w:r w:rsidRPr="009C2104">
        <w:rPr>
          <w:rFonts w:ascii="Times New Roman" w:hAnsi="Times New Roman" w:cs="Times New Roman"/>
          <w:b/>
          <w:bCs/>
          <w:sz w:val="28"/>
          <w:szCs w:val="28"/>
        </w:rPr>
        <w:lastRenderedPageBreak/>
        <w:t>ЛІТЕРАТУРА</w:t>
      </w:r>
    </w:p>
    <w:p w14:paraId="16B6316E" w14:textId="77777777" w:rsidR="009C2104" w:rsidRDefault="009C2104" w:rsidP="00032976">
      <w:pPr>
        <w:spacing w:line="360" w:lineRule="auto"/>
        <w:jc w:val="both"/>
        <w:rPr>
          <w:rFonts w:ascii="Times New Roman" w:hAnsi="Times New Roman" w:cs="Times New Roman"/>
          <w:b/>
          <w:bCs/>
          <w:sz w:val="28"/>
          <w:szCs w:val="28"/>
        </w:rPr>
      </w:pPr>
    </w:p>
    <w:p w14:paraId="26E62FBB" w14:textId="7126920C" w:rsidR="009C2104" w:rsidRPr="009C2104" w:rsidRDefault="009C2104" w:rsidP="00032976">
      <w:pPr>
        <w:pStyle w:val="a6"/>
        <w:numPr>
          <w:ilvl w:val="0"/>
          <w:numId w:val="9"/>
        </w:numPr>
        <w:spacing w:line="360" w:lineRule="auto"/>
        <w:jc w:val="both"/>
        <w:rPr>
          <w:rFonts w:ascii="Times New Roman" w:hAnsi="Times New Roman" w:cs="Times New Roman"/>
          <w:sz w:val="28"/>
          <w:szCs w:val="28"/>
          <w:lang w:val="ru-RU"/>
        </w:rPr>
      </w:pPr>
      <w:r w:rsidRPr="009C2104">
        <w:rPr>
          <w:rFonts w:ascii="Times New Roman" w:hAnsi="Times New Roman" w:cs="Times New Roman"/>
          <w:sz w:val="28"/>
          <w:szCs w:val="28"/>
          <w:lang w:val="ru-RU"/>
        </w:rPr>
        <w:t xml:space="preserve">Бобров, В. О. </w:t>
      </w:r>
      <w:proofErr w:type="spellStart"/>
      <w:r w:rsidRPr="009C2104">
        <w:rPr>
          <w:rFonts w:ascii="Times New Roman" w:hAnsi="Times New Roman" w:cs="Times New Roman"/>
          <w:sz w:val="28"/>
          <w:szCs w:val="28"/>
          <w:lang w:val="ru-RU"/>
        </w:rPr>
        <w:t>Вплив</w:t>
      </w:r>
      <w:proofErr w:type="spellEnd"/>
      <w:r w:rsidRPr="009C2104">
        <w:rPr>
          <w:rFonts w:ascii="Times New Roman" w:hAnsi="Times New Roman" w:cs="Times New Roman"/>
          <w:sz w:val="28"/>
          <w:szCs w:val="28"/>
          <w:lang w:val="ru-RU"/>
        </w:rPr>
        <w:t xml:space="preserve"> антропогенного </w:t>
      </w:r>
      <w:proofErr w:type="spellStart"/>
      <w:r w:rsidRPr="009C2104">
        <w:rPr>
          <w:rFonts w:ascii="Times New Roman" w:hAnsi="Times New Roman" w:cs="Times New Roman"/>
          <w:sz w:val="28"/>
          <w:szCs w:val="28"/>
          <w:lang w:val="ru-RU"/>
        </w:rPr>
        <w:t>навантаження</w:t>
      </w:r>
      <w:proofErr w:type="spellEnd"/>
      <w:r w:rsidRPr="009C2104">
        <w:rPr>
          <w:rFonts w:ascii="Times New Roman" w:hAnsi="Times New Roman" w:cs="Times New Roman"/>
          <w:sz w:val="28"/>
          <w:szCs w:val="28"/>
          <w:lang w:val="ru-RU"/>
        </w:rPr>
        <w:t xml:space="preserve"> на </w:t>
      </w:r>
      <w:proofErr w:type="spellStart"/>
      <w:r w:rsidRPr="009C2104">
        <w:rPr>
          <w:rFonts w:ascii="Times New Roman" w:hAnsi="Times New Roman" w:cs="Times New Roman"/>
          <w:sz w:val="28"/>
          <w:szCs w:val="28"/>
          <w:lang w:val="ru-RU"/>
        </w:rPr>
        <w:t>водні</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ресурси</w:t>
      </w:r>
      <w:proofErr w:type="spellEnd"/>
      <w:r w:rsidRPr="009C2104">
        <w:rPr>
          <w:rFonts w:ascii="Times New Roman" w:hAnsi="Times New Roman" w:cs="Times New Roman"/>
          <w:sz w:val="28"/>
          <w:szCs w:val="28"/>
          <w:lang w:val="ru-RU"/>
        </w:rPr>
        <w:t xml:space="preserve">. — </w:t>
      </w:r>
      <w:proofErr w:type="spellStart"/>
      <w:r w:rsidRPr="009C2104">
        <w:rPr>
          <w:rFonts w:ascii="Times New Roman" w:hAnsi="Times New Roman" w:cs="Times New Roman"/>
          <w:sz w:val="28"/>
          <w:szCs w:val="28"/>
          <w:lang w:val="ru-RU"/>
        </w:rPr>
        <w:t>Київ</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Інститут</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гідробіології</w:t>
      </w:r>
      <w:proofErr w:type="spellEnd"/>
      <w:r w:rsidRPr="009C2104">
        <w:rPr>
          <w:rFonts w:ascii="Times New Roman" w:hAnsi="Times New Roman" w:cs="Times New Roman"/>
          <w:sz w:val="28"/>
          <w:szCs w:val="28"/>
          <w:lang w:val="ru-RU"/>
        </w:rPr>
        <w:t>, 2018. — 210 с.</w:t>
      </w:r>
    </w:p>
    <w:p w14:paraId="67C1D6E6" w14:textId="46FFF713" w:rsidR="009C2104" w:rsidRPr="009C2104" w:rsidRDefault="009C2104" w:rsidP="00032976">
      <w:pPr>
        <w:pStyle w:val="a6"/>
        <w:numPr>
          <w:ilvl w:val="0"/>
          <w:numId w:val="9"/>
        </w:numPr>
        <w:spacing w:line="360" w:lineRule="auto"/>
        <w:jc w:val="both"/>
        <w:rPr>
          <w:rFonts w:ascii="Times New Roman" w:hAnsi="Times New Roman" w:cs="Times New Roman"/>
          <w:sz w:val="28"/>
          <w:szCs w:val="28"/>
          <w:lang w:val="ru-RU"/>
        </w:rPr>
      </w:pPr>
      <w:r w:rsidRPr="009C2104">
        <w:rPr>
          <w:rFonts w:ascii="Times New Roman" w:hAnsi="Times New Roman" w:cs="Times New Roman"/>
          <w:sz w:val="28"/>
          <w:szCs w:val="28"/>
          <w:lang w:val="ru-RU"/>
        </w:rPr>
        <w:t xml:space="preserve">Грищенко, В. П. </w:t>
      </w:r>
      <w:proofErr w:type="spellStart"/>
      <w:r w:rsidRPr="009C2104">
        <w:rPr>
          <w:rFonts w:ascii="Times New Roman" w:hAnsi="Times New Roman" w:cs="Times New Roman"/>
          <w:sz w:val="28"/>
          <w:szCs w:val="28"/>
          <w:lang w:val="ru-RU"/>
        </w:rPr>
        <w:t>Евтрофікація</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водних</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екосистем</w:t>
      </w:r>
      <w:proofErr w:type="spellEnd"/>
      <w:r w:rsidRPr="009C2104">
        <w:rPr>
          <w:rFonts w:ascii="Times New Roman" w:hAnsi="Times New Roman" w:cs="Times New Roman"/>
          <w:sz w:val="28"/>
          <w:szCs w:val="28"/>
          <w:lang w:val="ru-RU"/>
        </w:rPr>
        <w:t xml:space="preserve">. — К.: </w:t>
      </w:r>
      <w:proofErr w:type="spellStart"/>
      <w:r w:rsidRPr="009C2104">
        <w:rPr>
          <w:rFonts w:ascii="Times New Roman" w:hAnsi="Times New Roman" w:cs="Times New Roman"/>
          <w:sz w:val="28"/>
          <w:szCs w:val="28"/>
          <w:lang w:val="ru-RU"/>
        </w:rPr>
        <w:t>Наукова</w:t>
      </w:r>
      <w:proofErr w:type="spellEnd"/>
      <w:r w:rsidRPr="009C2104">
        <w:rPr>
          <w:rFonts w:ascii="Times New Roman" w:hAnsi="Times New Roman" w:cs="Times New Roman"/>
          <w:sz w:val="28"/>
          <w:szCs w:val="28"/>
          <w:lang w:val="ru-RU"/>
        </w:rPr>
        <w:t xml:space="preserve"> думка, 2010. — 180 с.</w:t>
      </w:r>
    </w:p>
    <w:p w14:paraId="125E17B7" w14:textId="12D7206C" w:rsidR="009C2104" w:rsidRPr="009C2104" w:rsidRDefault="009C2104" w:rsidP="00032976">
      <w:pPr>
        <w:pStyle w:val="a6"/>
        <w:numPr>
          <w:ilvl w:val="0"/>
          <w:numId w:val="9"/>
        </w:numPr>
        <w:spacing w:line="360" w:lineRule="auto"/>
        <w:jc w:val="both"/>
        <w:rPr>
          <w:rFonts w:ascii="Times New Roman" w:hAnsi="Times New Roman" w:cs="Times New Roman"/>
          <w:sz w:val="28"/>
          <w:szCs w:val="28"/>
          <w:lang w:val="ru-RU"/>
        </w:rPr>
      </w:pPr>
      <w:r w:rsidRPr="009C2104">
        <w:rPr>
          <w:rFonts w:ascii="Times New Roman" w:hAnsi="Times New Roman" w:cs="Times New Roman"/>
          <w:sz w:val="28"/>
          <w:szCs w:val="28"/>
          <w:lang w:val="ru-RU"/>
        </w:rPr>
        <w:t xml:space="preserve">Коваленко, О. М. </w:t>
      </w:r>
      <w:proofErr w:type="spellStart"/>
      <w:r w:rsidRPr="009C2104">
        <w:rPr>
          <w:rFonts w:ascii="Times New Roman" w:hAnsi="Times New Roman" w:cs="Times New Roman"/>
          <w:sz w:val="28"/>
          <w:szCs w:val="28"/>
          <w:lang w:val="ru-RU"/>
        </w:rPr>
        <w:t>Токсичні</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синьо-зелені</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водорості</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екологічні</w:t>
      </w:r>
      <w:proofErr w:type="spellEnd"/>
      <w:r w:rsidRPr="009C2104">
        <w:rPr>
          <w:rFonts w:ascii="Times New Roman" w:hAnsi="Times New Roman" w:cs="Times New Roman"/>
          <w:sz w:val="28"/>
          <w:szCs w:val="28"/>
          <w:lang w:val="ru-RU"/>
        </w:rPr>
        <w:t xml:space="preserve"> та </w:t>
      </w:r>
      <w:proofErr w:type="spellStart"/>
      <w:r w:rsidRPr="009C2104">
        <w:rPr>
          <w:rFonts w:ascii="Times New Roman" w:hAnsi="Times New Roman" w:cs="Times New Roman"/>
          <w:sz w:val="28"/>
          <w:szCs w:val="28"/>
          <w:lang w:val="ru-RU"/>
        </w:rPr>
        <w:t>медичні</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аспекти</w:t>
      </w:r>
      <w:proofErr w:type="spellEnd"/>
      <w:r w:rsidRPr="009C2104">
        <w:rPr>
          <w:rFonts w:ascii="Times New Roman" w:hAnsi="Times New Roman" w:cs="Times New Roman"/>
          <w:sz w:val="28"/>
          <w:szCs w:val="28"/>
          <w:lang w:val="ru-RU"/>
        </w:rPr>
        <w:t xml:space="preserve">. — </w:t>
      </w:r>
      <w:proofErr w:type="spellStart"/>
      <w:r w:rsidRPr="009C2104">
        <w:rPr>
          <w:rFonts w:ascii="Times New Roman" w:hAnsi="Times New Roman" w:cs="Times New Roman"/>
          <w:sz w:val="28"/>
          <w:szCs w:val="28"/>
          <w:lang w:val="ru-RU"/>
        </w:rPr>
        <w:t>Львів</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Видавництво</w:t>
      </w:r>
      <w:proofErr w:type="spellEnd"/>
      <w:r w:rsidRPr="009C2104">
        <w:rPr>
          <w:rFonts w:ascii="Times New Roman" w:hAnsi="Times New Roman" w:cs="Times New Roman"/>
          <w:sz w:val="28"/>
          <w:szCs w:val="28"/>
          <w:lang w:val="ru-RU"/>
        </w:rPr>
        <w:t xml:space="preserve"> ЛНУ, 2015. — 120 с.</w:t>
      </w:r>
    </w:p>
    <w:p w14:paraId="3EC07902" w14:textId="48FA6E07" w:rsidR="009C2104" w:rsidRPr="009C2104" w:rsidRDefault="009C2104" w:rsidP="00032976">
      <w:pPr>
        <w:pStyle w:val="a6"/>
        <w:numPr>
          <w:ilvl w:val="0"/>
          <w:numId w:val="9"/>
        </w:numPr>
        <w:spacing w:line="360" w:lineRule="auto"/>
        <w:jc w:val="both"/>
        <w:rPr>
          <w:rFonts w:ascii="Times New Roman" w:hAnsi="Times New Roman" w:cs="Times New Roman"/>
          <w:sz w:val="28"/>
          <w:szCs w:val="28"/>
          <w:lang w:val="ru-RU"/>
        </w:rPr>
      </w:pPr>
      <w:r w:rsidRPr="009C2104">
        <w:rPr>
          <w:rFonts w:ascii="Times New Roman" w:hAnsi="Times New Roman" w:cs="Times New Roman"/>
          <w:sz w:val="28"/>
          <w:szCs w:val="28"/>
          <w:lang w:val="ru-RU"/>
        </w:rPr>
        <w:t xml:space="preserve">Кравчук, В. В., Шевченко, М. І. </w:t>
      </w:r>
      <w:proofErr w:type="spellStart"/>
      <w:r w:rsidRPr="009C2104">
        <w:rPr>
          <w:rFonts w:ascii="Times New Roman" w:hAnsi="Times New Roman" w:cs="Times New Roman"/>
          <w:sz w:val="28"/>
          <w:szCs w:val="28"/>
          <w:lang w:val="ru-RU"/>
        </w:rPr>
        <w:t>Гідробіологічні</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аспекти</w:t>
      </w:r>
      <w:proofErr w:type="spellEnd"/>
      <w:r w:rsidRPr="009C2104">
        <w:rPr>
          <w:rFonts w:ascii="Times New Roman" w:hAnsi="Times New Roman" w:cs="Times New Roman"/>
          <w:sz w:val="28"/>
          <w:szCs w:val="28"/>
          <w:lang w:val="ru-RU"/>
        </w:rPr>
        <w:t xml:space="preserve"> контролю </w:t>
      </w:r>
      <w:proofErr w:type="spellStart"/>
      <w:r w:rsidRPr="009C2104">
        <w:rPr>
          <w:rFonts w:ascii="Times New Roman" w:hAnsi="Times New Roman" w:cs="Times New Roman"/>
          <w:sz w:val="28"/>
          <w:szCs w:val="28"/>
          <w:lang w:val="ru-RU"/>
        </w:rPr>
        <w:t>цвітіння</w:t>
      </w:r>
      <w:proofErr w:type="spellEnd"/>
      <w:r w:rsidRPr="009C2104">
        <w:rPr>
          <w:rFonts w:ascii="Times New Roman" w:hAnsi="Times New Roman" w:cs="Times New Roman"/>
          <w:sz w:val="28"/>
          <w:szCs w:val="28"/>
          <w:lang w:val="ru-RU"/>
        </w:rPr>
        <w:t xml:space="preserve"> вод. — </w:t>
      </w:r>
      <w:proofErr w:type="spellStart"/>
      <w:r w:rsidRPr="009C2104">
        <w:rPr>
          <w:rFonts w:ascii="Times New Roman" w:hAnsi="Times New Roman" w:cs="Times New Roman"/>
          <w:sz w:val="28"/>
          <w:szCs w:val="28"/>
          <w:lang w:val="ru-RU"/>
        </w:rPr>
        <w:t>Екологія</w:t>
      </w:r>
      <w:proofErr w:type="spellEnd"/>
      <w:r w:rsidRPr="009C2104">
        <w:rPr>
          <w:rFonts w:ascii="Times New Roman" w:hAnsi="Times New Roman" w:cs="Times New Roman"/>
          <w:sz w:val="28"/>
          <w:szCs w:val="28"/>
          <w:lang w:val="ru-RU"/>
        </w:rPr>
        <w:t xml:space="preserve"> і </w:t>
      </w:r>
      <w:proofErr w:type="spellStart"/>
      <w:r w:rsidRPr="009C2104">
        <w:rPr>
          <w:rFonts w:ascii="Times New Roman" w:hAnsi="Times New Roman" w:cs="Times New Roman"/>
          <w:sz w:val="28"/>
          <w:szCs w:val="28"/>
          <w:lang w:val="ru-RU"/>
        </w:rPr>
        <w:t>водні</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ресурси</w:t>
      </w:r>
      <w:proofErr w:type="spellEnd"/>
      <w:r w:rsidRPr="009C2104">
        <w:rPr>
          <w:rFonts w:ascii="Times New Roman" w:hAnsi="Times New Roman" w:cs="Times New Roman"/>
          <w:sz w:val="28"/>
          <w:szCs w:val="28"/>
          <w:lang w:val="ru-RU"/>
        </w:rPr>
        <w:t>, 2020. — № 3. — С. 22-29.</w:t>
      </w:r>
    </w:p>
    <w:p w14:paraId="78EF1E09" w14:textId="3264A57A" w:rsidR="009C2104" w:rsidRPr="009C2104" w:rsidRDefault="009C2104" w:rsidP="00032976">
      <w:pPr>
        <w:pStyle w:val="a6"/>
        <w:numPr>
          <w:ilvl w:val="0"/>
          <w:numId w:val="9"/>
        </w:numPr>
        <w:spacing w:line="360" w:lineRule="auto"/>
        <w:jc w:val="both"/>
        <w:rPr>
          <w:rFonts w:ascii="Times New Roman" w:hAnsi="Times New Roman" w:cs="Times New Roman"/>
          <w:sz w:val="28"/>
          <w:szCs w:val="28"/>
          <w:lang w:val="ru-RU"/>
        </w:rPr>
      </w:pPr>
      <w:r w:rsidRPr="009C2104">
        <w:rPr>
          <w:rFonts w:ascii="Times New Roman" w:hAnsi="Times New Roman" w:cs="Times New Roman"/>
          <w:sz w:val="28"/>
          <w:szCs w:val="28"/>
          <w:lang w:val="ru-RU"/>
        </w:rPr>
        <w:t xml:space="preserve">Мороз, О. О. </w:t>
      </w:r>
      <w:proofErr w:type="spellStart"/>
      <w:r w:rsidRPr="009C2104">
        <w:rPr>
          <w:rFonts w:ascii="Times New Roman" w:hAnsi="Times New Roman" w:cs="Times New Roman"/>
          <w:sz w:val="28"/>
          <w:szCs w:val="28"/>
          <w:lang w:val="ru-RU"/>
        </w:rPr>
        <w:t>Синьо-зелені</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водорості</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проблеми</w:t>
      </w:r>
      <w:proofErr w:type="spellEnd"/>
      <w:r w:rsidRPr="009C2104">
        <w:rPr>
          <w:rFonts w:ascii="Times New Roman" w:hAnsi="Times New Roman" w:cs="Times New Roman"/>
          <w:sz w:val="28"/>
          <w:szCs w:val="28"/>
          <w:lang w:val="ru-RU"/>
        </w:rPr>
        <w:t xml:space="preserve"> і </w:t>
      </w:r>
      <w:proofErr w:type="spellStart"/>
      <w:r w:rsidRPr="009C2104">
        <w:rPr>
          <w:rFonts w:ascii="Times New Roman" w:hAnsi="Times New Roman" w:cs="Times New Roman"/>
          <w:sz w:val="28"/>
          <w:szCs w:val="28"/>
          <w:lang w:val="ru-RU"/>
        </w:rPr>
        <w:t>рішення</w:t>
      </w:r>
      <w:proofErr w:type="spellEnd"/>
      <w:r w:rsidRPr="009C2104">
        <w:rPr>
          <w:rFonts w:ascii="Times New Roman" w:hAnsi="Times New Roman" w:cs="Times New Roman"/>
          <w:sz w:val="28"/>
          <w:szCs w:val="28"/>
          <w:lang w:val="ru-RU"/>
        </w:rPr>
        <w:t xml:space="preserve">. — </w:t>
      </w:r>
      <w:proofErr w:type="spellStart"/>
      <w:r w:rsidRPr="009C2104">
        <w:rPr>
          <w:rFonts w:ascii="Times New Roman" w:hAnsi="Times New Roman" w:cs="Times New Roman"/>
          <w:sz w:val="28"/>
          <w:szCs w:val="28"/>
          <w:lang w:val="ru-RU"/>
        </w:rPr>
        <w:t>Харків</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Видавництво</w:t>
      </w:r>
      <w:proofErr w:type="spellEnd"/>
      <w:r w:rsidRPr="009C2104">
        <w:rPr>
          <w:rFonts w:ascii="Times New Roman" w:hAnsi="Times New Roman" w:cs="Times New Roman"/>
          <w:sz w:val="28"/>
          <w:szCs w:val="28"/>
          <w:lang w:val="ru-RU"/>
        </w:rPr>
        <w:t xml:space="preserve"> ХНУ, 2019. — 150 с.</w:t>
      </w:r>
    </w:p>
    <w:p w14:paraId="08603715" w14:textId="346C5B4B" w:rsidR="009C2104" w:rsidRPr="009C2104" w:rsidRDefault="009C2104" w:rsidP="00032976">
      <w:pPr>
        <w:pStyle w:val="a6"/>
        <w:numPr>
          <w:ilvl w:val="0"/>
          <w:numId w:val="9"/>
        </w:numPr>
        <w:spacing w:line="360" w:lineRule="auto"/>
        <w:jc w:val="both"/>
        <w:rPr>
          <w:rFonts w:ascii="Times New Roman" w:hAnsi="Times New Roman" w:cs="Times New Roman"/>
          <w:sz w:val="28"/>
          <w:szCs w:val="28"/>
          <w:lang w:val="ru-RU"/>
        </w:rPr>
      </w:pPr>
      <w:r w:rsidRPr="009C2104">
        <w:rPr>
          <w:rFonts w:ascii="Times New Roman" w:hAnsi="Times New Roman" w:cs="Times New Roman"/>
          <w:sz w:val="28"/>
          <w:szCs w:val="28"/>
          <w:lang w:val="ru-RU"/>
        </w:rPr>
        <w:t xml:space="preserve">Шульга, І. В., Ткаченко, О. М., </w:t>
      </w:r>
      <w:proofErr w:type="spellStart"/>
      <w:r w:rsidRPr="009C2104">
        <w:rPr>
          <w:rFonts w:ascii="Times New Roman" w:hAnsi="Times New Roman" w:cs="Times New Roman"/>
          <w:sz w:val="28"/>
          <w:szCs w:val="28"/>
          <w:lang w:val="ru-RU"/>
        </w:rPr>
        <w:t>Олійник</w:t>
      </w:r>
      <w:proofErr w:type="spellEnd"/>
      <w:r w:rsidRPr="009C2104">
        <w:rPr>
          <w:rFonts w:ascii="Times New Roman" w:hAnsi="Times New Roman" w:cs="Times New Roman"/>
          <w:sz w:val="28"/>
          <w:szCs w:val="28"/>
          <w:lang w:val="ru-RU"/>
        </w:rPr>
        <w:t xml:space="preserve">, І. П. </w:t>
      </w:r>
      <w:proofErr w:type="spellStart"/>
      <w:r w:rsidRPr="009C2104">
        <w:rPr>
          <w:rFonts w:ascii="Times New Roman" w:hAnsi="Times New Roman" w:cs="Times New Roman"/>
          <w:sz w:val="28"/>
          <w:szCs w:val="28"/>
          <w:lang w:val="ru-RU"/>
        </w:rPr>
        <w:t>Фітопланктон</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водосховищ</w:t>
      </w:r>
      <w:proofErr w:type="spellEnd"/>
      <w:r w:rsidRPr="009C2104">
        <w:rPr>
          <w:rFonts w:ascii="Times New Roman" w:hAnsi="Times New Roman" w:cs="Times New Roman"/>
          <w:sz w:val="28"/>
          <w:szCs w:val="28"/>
          <w:lang w:val="ru-RU"/>
        </w:rPr>
        <w:t xml:space="preserve">: структура, </w:t>
      </w:r>
      <w:proofErr w:type="spellStart"/>
      <w:r w:rsidRPr="009C2104">
        <w:rPr>
          <w:rFonts w:ascii="Times New Roman" w:hAnsi="Times New Roman" w:cs="Times New Roman"/>
          <w:sz w:val="28"/>
          <w:szCs w:val="28"/>
          <w:lang w:val="ru-RU"/>
        </w:rPr>
        <w:t>динаміка</w:t>
      </w:r>
      <w:proofErr w:type="spellEnd"/>
      <w:r w:rsidRPr="009C2104">
        <w:rPr>
          <w:rFonts w:ascii="Times New Roman" w:hAnsi="Times New Roman" w:cs="Times New Roman"/>
          <w:sz w:val="28"/>
          <w:szCs w:val="28"/>
          <w:lang w:val="ru-RU"/>
        </w:rPr>
        <w:t xml:space="preserve">, </w:t>
      </w:r>
      <w:proofErr w:type="spellStart"/>
      <w:r w:rsidRPr="009C2104">
        <w:rPr>
          <w:rFonts w:ascii="Times New Roman" w:hAnsi="Times New Roman" w:cs="Times New Roman"/>
          <w:sz w:val="28"/>
          <w:szCs w:val="28"/>
          <w:lang w:val="ru-RU"/>
        </w:rPr>
        <w:t>екологічна</w:t>
      </w:r>
      <w:proofErr w:type="spellEnd"/>
      <w:r w:rsidRPr="009C2104">
        <w:rPr>
          <w:rFonts w:ascii="Times New Roman" w:hAnsi="Times New Roman" w:cs="Times New Roman"/>
          <w:sz w:val="28"/>
          <w:szCs w:val="28"/>
          <w:lang w:val="ru-RU"/>
        </w:rPr>
        <w:t xml:space="preserve"> роль. — </w:t>
      </w:r>
      <w:proofErr w:type="spellStart"/>
      <w:r w:rsidRPr="009C2104">
        <w:rPr>
          <w:rFonts w:ascii="Times New Roman" w:hAnsi="Times New Roman" w:cs="Times New Roman"/>
          <w:sz w:val="28"/>
          <w:szCs w:val="28"/>
          <w:lang w:val="ru-RU"/>
        </w:rPr>
        <w:t>Гідробіологічний</w:t>
      </w:r>
      <w:proofErr w:type="spellEnd"/>
      <w:r w:rsidRPr="009C2104">
        <w:rPr>
          <w:rFonts w:ascii="Times New Roman" w:hAnsi="Times New Roman" w:cs="Times New Roman"/>
          <w:sz w:val="28"/>
          <w:szCs w:val="28"/>
          <w:lang w:val="ru-RU"/>
        </w:rPr>
        <w:t xml:space="preserve"> журнал, 2012. — Т. 48, № 1. — С. 45-58.</w:t>
      </w:r>
    </w:p>
    <w:p w14:paraId="2FB768B0" w14:textId="77777777" w:rsidR="009C2104" w:rsidRDefault="009C2104" w:rsidP="009C2104">
      <w:pPr>
        <w:jc w:val="both"/>
        <w:rPr>
          <w:rFonts w:ascii="Times New Roman" w:hAnsi="Times New Roman" w:cs="Times New Roman"/>
          <w:b/>
          <w:bCs/>
          <w:sz w:val="28"/>
          <w:szCs w:val="28"/>
          <w:lang w:val="ru-RU"/>
        </w:rPr>
      </w:pPr>
    </w:p>
    <w:p w14:paraId="3B823D0D" w14:textId="77777777" w:rsidR="009C2104" w:rsidRDefault="009C2104" w:rsidP="009C2104">
      <w:pPr>
        <w:jc w:val="both"/>
        <w:rPr>
          <w:rFonts w:ascii="Times New Roman" w:hAnsi="Times New Roman" w:cs="Times New Roman"/>
          <w:b/>
          <w:bCs/>
          <w:sz w:val="28"/>
          <w:szCs w:val="28"/>
          <w:lang w:val="ru-RU"/>
        </w:rPr>
      </w:pPr>
    </w:p>
    <w:p w14:paraId="0249A731" w14:textId="77777777" w:rsidR="009C2104" w:rsidRDefault="009C2104" w:rsidP="009C2104">
      <w:pPr>
        <w:jc w:val="both"/>
        <w:rPr>
          <w:rFonts w:ascii="Times New Roman" w:hAnsi="Times New Roman" w:cs="Times New Roman"/>
          <w:b/>
          <w:bCs/>
          <w:sz w:val="28"/>
          <w:szCs w:val="28"/>
          <w:lang w:val="ru-RU"/>
        </w:rPr>
      </w:pPr>
    </w:p>
    <w:p w14:paraId="2E9C84ED" w14:textId="77777777" w:rsidR="009C2104" w:rsidRDefault="009C2104" w:rsidP="009C2104">
      <w:pPr>
        <w:jc w:val="both"/>
        <w:rPr>
          <w:rFonts w:ascii="Times New Roman" w:hAnsi="Times New Roman" w:cs="Times New Roman"/>
          <w:b/>
          <w:bCs/>
          <w:sz w:val="28"/>
          <w:szCs w:val="28"/>
          <w:lang w:val="ru-RU"/>
        </w:rPr>
      </w:pPr>
    </w:p>
    <w:p w14:paraId="4C6C6FE9" w14:textId="77777777" w:rsidR="009C2104" w:rsidRDefault="009C2104" w:rsidP="009C2104">
      <w:pPr>
        <w:jc w:val="both"/>
        <w:rPr>
          <w:rFonts w:ascii="Times New Roman" w:hAnsi="Times New Roman" w:cs="Times New Roman"/>
          <w:b/>
          <w:bCs/>
          <w:sz w:val="28"/>
          <w:szCs w:val="28"/>
          <w:lang w:val="ru-RU"/>
        </w:rPr>
      </w:pPr>
    </w:p>
    <w:p w14:paraId="72ECBE9D" w14:textId="77777777" w:rsidR="009C2104" w:rsidRDefault="009C2104" w:rsidP="009C2104">
      <w:pPr>
        <w:jc w:val="both"/>
        <w:rPr>
          <w:rFonts w:ascii="Times New Roman" w:hAnsi="Times New Roman" w:cs="Times New Roman"/>
          <w:b/>
          <w:bCs/>
          <w:sz w:val="28"/>
          <w:szCs w:val="28"/>
          <w:lang w:val="ru-RU"/>
        </w:rPr>
      </w:pPr>
    </w:p>
    <w:p w14:paraId="262DD5B5" w14:textId="77777777" w:rsidR="009C2104" w:rsidRDefault="009C2104" w:rsidP="009C2104">
      <w:pPr>
        <w:jc w:val="both"/>
        <w:rPr>
          <w:rFonts w:ascii="Times New Roman" w:hAnsi="Times New Roman" w:cs="Times New Roman"/>
          <w:b/>
          <w:bCs/>
          <w:sz w:val="28"/>
          <w:szCs w:val="28"/>
          <w:lang w:val="ru-RU"/>
        </w:rPr>
      </w:pPr>
    </w:p>
    <w:p w14:paraId="1F66F2BA" w14:textId="77777777" w:rsidR="009C2104" w:rsidRDefault="009C2104" w:rsidP="009C2104">
      <w:pPr>
        <w:jc w:val="both"/>
        <w:rPr>
          <w:rFonts w:ascii="Times New Roman" w:hAnsi="Times New Roman" w:cs="Times New Roman"/>
          <w:b/>
          <w:bCs/>
          <w:sz w:val="28"/>
          <w:szCs w:val="28"/>
          <w:lang w:val="ru-RU"/>
        </w:rPr>
      </w:pPr>
    </w:p>
    <w:p w14:paraId="3589421E" w14:textId="77777777" w:rsidR="009C2104" w:rsidRDefault="009C2104" w:rsidP="009C2104">
      <w:pPr>
        <w:jc w:val="both"/>
        <w:rPr>
          <w:rFonts w:ascii="Times New Roman" w:hAnsi="Times New Roman" w:cs="Times New Roman"/>
          <w:b/>
          <w:bCs/>
          <w:sz w:val="28"/>
          <w:szCs w:val="28"/>
          <w:lang w:val="ru-RU"/>
        </w:rPr>
      </w:pPr>
    </w:p>
    <w:p w14:paraId="1F7AF48B" w14:textId="77777777" w:rsidR="009C2104" w:rsidRDefault="009C2104" w:rsidP="009C2104">
      <w:pPr>
        <w:jc w:val="both"/>
        <w:rPr>
          <w:rFonts w:ascii="Times New Roman" w:hAnsi="Times New Roman" w:cs="Times New Roman"/>
          <w:b/>
          <w:bCs/>
          <w:sz w:val="28"/>
          <w:szCs w:val="28"/>
          <w:lang w:val="ru-RU"/>
        </w:rPr>
      </w:pPr>
    </w:p>
    <w:p w14:paraId="7AF2374C" w14:textId="77777777" w:rsidR="009C2104" w:rsidRDefault="009C2104" w:rsidP="009C2104">
      <w:pPr>
        <w:jc w:val="both"/>
        <w:rPr>
          <w:rFonts w:ascii="Times New Roman" w:hAnsi="Times New Roman" w:cs="Times New Roman"/>
          <w:b/>
          <w:bCs/>
          <w:sz w:val="28"/>
          <w:szCs w:val="28"/>
          <w:lang w:val="ru-RU"/>
        </w:rPr>
      </w:pPr>
    </w:p>
    <w:p w14:paraId="747F6EF2" w14:textId="77777777" w:rsidR="009C2104" w:rsidRDefault="009C2104" w:rsidP="009C2104">
      <w:pPr>
        <w:jc w:val="both"/>
        <w:rPr>
          <w:rFonts w:ascii="Times New Roman" w:hAnsi="Times New Roman" w:cs="Times New Roman"/>
          <w:b/>
          <w:bCs/>
          <w:sz w:val="28"/>
          <w:szCs w:val="28"/>
          <w:lang w:val="ru-RU"/>
        </w:rPr>
      </w:pPr>
    </w:p>
    <w:p w14:paraId="6963CD4D" w14:textId="77777777" w:rsidR="009C2104" w:rsidRDefault="009C2104" w:rsidP="009C2104">
      <w:pPr>
        <w:jc w:val="both"/>
        <w:rPr>
          <w:rFonts w:ascii="Times New Roman" w:hAnsi="Times New Roman" w:cs="Times New Roman"/>
          <w:b/>
          <w:bCs/>
          <w:sz w:val="28"/>
          <w:szCs w:val="28"/>
          <w:lang w:val="ru-RU"/>
        </w:rPr>
      </w:pPr>
    </w:p>
    <w:p w14:paraId="48DB6456" w14:textId="52C2D084" w:rsidR="006D2EED" w:rsidRPr="009C2104" w:rsidRDefault="00850BF4" w:rsidP="009C2104">
      <w:pPr>
        <w:spacing w:after="0" w:line="360" w:lineRule="auto"/>
        <w:ind w:firstLine="567"/>
        <w:jc w:val="right"/>
        <w:rPr>
          <w:rFonts w:ascii="Times New Roman" w:hAnsi="Times New Roman" w:cs="Times New Roman"/>
          <w:b/>
          <w:bCs/>
          <w:sz w:val="28"/>
          <w:szCs w:val="28"/>
        </w:rPr>
      </w:pPr>
      <w:r w:rsidRPr="009C2104">
        <w:rPr>
          <w:rFonts w:ascii="Times New Roman" w:hAnsi="Times New Roman" w:cs="Times New Roman"/>
          <w:b/>
          <w:bCs/>
          <w:sz w:val="28"/>
          <w:szCs w:val="28"/>
        </w:rPr>
        <w:lastRenderedPageBreak/>
        <w:t>Додаток 1</w:t>
      </w:r>
    </w:p>
    <w:p w14:paraId="37D7D233" w14:textId="49582012" w:rsidR="00F12F76" w:rsidRDefault="00850BF4" w:rsidP="009C2104">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Мікрофотографії</w:t>
      </w:r>
      <w:r w:rsidR="00D35664">
        <w:rPr>
          <w:rFonts w:ascii="Times New Roman" w:hAnsi="Times New Roman" w:cs="Times New Roman"/>
          <w:sz w:val="28"/>
          <w:szCs w:val="28"/>
        </w:rPr>
        <w:t xml:space="preserve"> зразків синьо-зелених водоростей</w:t>
      </w:r>
    </w:p>
    <w:p w14:paraId="5A008156" w14:textId="77777777" w:rsidR="00F12F76" w:rsidRDefault="00F12F76" w:rsidP="00F26E5B">
      <w:pPr>
        <w:spacing w:after="0" w:line="360" w:lineRule="auto"/>
        <w:ind w:firstLine="567"/>
        <w:jc w:val="both"/>
        <w:rPr>
          <w:rFonts w:ascii="Times New Roman" w:hAnsi="Times New Roman" w:cs="Times New Roman"/>
          <w:sz w:val="28"/>
          <w:szCs w:val="28"/>
        </w:rPr>
      </w:pPr>
    </w:p>
    <w:p w14:paraId="4CE240F3" w14:textId="6DA7D0C2" w:rsidR="00850BF4" w:rsidRDefault="00F12F76" w:rsidP="00F26E5B">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DC91320" wp14:editId="7EAEB57C">
            <wp:extent cx="5829204" cy="6747641"/>
            <wp:effectExtent l="0" t="0" r="635" b="0"/>
            <wp:docPr id="16171667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66789" name="Рисунок 1617166789"/>
                    <pic:cNvPicPr/>
                  </pic:nvPicPr>
                  <pic:blipFill rotWithShape="1">
                    <a:blip r:embed="rId8">
                      <a:extLst>
                        <a:ext uri="{28A0092B-C50C-407E-A947-70E740481C1C}">
                          <a14:useLocalDpi xmlns:a14="http://schemas.microsoft.com/office/drawing/2010/main" val="0"/>
                        </a:ext>
                      </a:extLst>
                    </a:blip>
                    <a:srcRect l="22819" t="33230" r="19761" b="16922"/>
                    <a:stretch/>
                  </pic:blipFill>
                  <pic:spPr bwMode="auto">
                    <a:xfrm>
                      <a:off x="0" y="0"/>
                      <a:ext cx="5841888" cy="6762324"/>
                    </a:xfrm>
                    <a:prstGeom prst="rect">
                      <a:avLst/>
                    </a:prstGeom>
                    <a:ln>
                      <a:noFill/>
                    </a:ln>
                    <a:extLst>
                      <a:ext uri="{53640926-AAD7-44D8-BBD7-CCE9431645EC}">
                        <a14:shadowObscured xmlns:a14="http://schemas.microsoft.com/office/drawing/2010/main"/>
                      </a:ext>
                    </a:extLst>
                  </pic:spPr>
                </pic:pic>
              </a:graphicData>
            </a:graphic>
          </wp:inline>
        </w:drawing>
      </w:r>
    </w:p>
    <w:p w14:paraId="6F603C3A" w14:textId="76BF08FB" w:rsidR="00F12F76" w:rsidRDefault="00F12F76" w:rsidP="00F26E5B">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0AA27DFF" wp14:editId="59BFAFDF">
            <wp:extent cx="6120130" cy="8331835"/>
            <wp:effectExtent l="0" t="0" r="0" b="0"/>
            <wp:docPr id="5661855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85503" name="Рисунок 566185503"/>
                    <pic:cNvPicPr/>
                  </pic:nvPicPr>
                  <pic:blipFill>
                    <a:blip r:embed="rId9">
                      <a:extLst>
                        <a:ext uri="{28A0092B-C50C-407E-A947-70E740481C1C}">
                          <a14:useLocalDpi xmlns:a14="http://schemas.microsoft.com/office/drawing/2010/main" val="0"/>
                        </a:ext>
                      </a:extLst>
                    </a:blip>
                    <a:stretch>
                      <a:fillRect/>
                    </a:stretch>
                  </pic:blipFill>
                  <pic:spPr>
                    <a:xfrm>
                      <a:off x="0" y="0"/>
                      <a:ext cx="6120130" cy="8331835"/>
                    </a:xfrm>
                    <a:prstGeom prst="rect">
                      <a:avLst/>
                    </a:prstGeom>
                  </pic:spPr>
                </pic:pic>
              </a:graphicData>
            </a:graphic>
          </wp:inline>
        </w:drawing>
      </w:r>
      <w:r>
        <w:rPr>
          <w:rFonts w:ascii="Times New Roman" w:hAnsi="Times New Roman" w:cs="Times New Roman"/>
          <w:noProof/>
          <w:sz w:val="28"/>
          <w:szCs w:val="28"/>
          <w:lang w:eastAsia="uk-UA"/>
        </w:rPr>
        <w:lastRenderedPageBreak/>
        <w:drawing>
          <wp:inline distT="0" distB="0" distL="0" distR="0" wp14:anchorId="16A2F301" wp14:editId="29CAE291">
            <wp:extent cx="6120130" cy="9183370"/>
            <wp:effectExtent l="0" t="0" r="0" b="0"/>
            <wp:docPr id="10749553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55386" name="Рисунок 1074955386"/>
                    <pic:cNvPicPr/>
                  </pic:nvPicPr>
                  <pic:blipFill>
                    <a:blip r:embed="rId10">
                      <a:extLst>
                        <a:ext uri="{28A0092B-C50C-407E-A947-70E740481C1C}">
                          <a14:useLocalDpi xmlns:a14="http://schemas.microsoft.com/office/drawing/2010/main" val="0"/>
                        </a:ext>
                      </a:extLst>
                    </a:blip>
                    <a:stretch>
                      <a:fillRect/>
                    </a:stretch>
                  </pic:blipFill>
                  <pic:spPr>
                    <a:xfrm>
                      <a:off x="0" y="0"/>
                      <a:ext cx="6120130" cy="9183370"/>
                    </a:xfrm>
                    <a:prstGeom prst="rect">
                      <a:avLst/>
                    </a:prstGeom>
                  </pic:spPr>
                </pic:pic>
              </a:graphicData>
            </a:graphic>
          </wp:inline>
        </w:drawing>
      </w:r>
      <w:r>
        <w:rPr>
          <w:rFonts w:ascii="Times New Roman" w:hAnsi="Times New Roman" w:cs="Times New Roman"/>
          <w:noProof/>
          <w:sz w:val="28"/>
          <w:szCs w:val="28"/>
          <w:lang w:eastAsia="uk-UA"/>
        </w:rPr>
        <w:lastRenderedPageBreak/>
        <w:drawing>
          <wp:inline distT="0" distB="0" distL="0" distR="0" wp14:anchorId="10FD6471" wp14:editId="4E6F1F67">
            <wp:extent cx="6120130" cy="8362315"/>
            <wp:effectExtent l="0" t="0" r="0" b="635"/>
            <wp:docPr id="3615869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86991" name="Рисунок 361586991"/>
                    <pic:cNvPicPr/>
                  </pic:nvPicPr>
                  <pic:blipFill>
                    <a:blip r:embed="rId11">
                      <a:extLst>
                        <a:ext uri="{28A0092B-C50C-407E-A947-70E740481C1C}">
                          <a14:useLocalDpi xmlns:a14="http://schemas.microsoft.com/office/drawing/2010/main" val="0"/>
                        </a:ext>
                      </a:extLst>
                    </a:blip>
                    <a:stretch>
                      <a:fillRect/>
                    </a:stretch>
                  </pic:blipFill>
                  <pic:spPr>
                    <a:xfrm>
                      <a:off x="0" y="0"/>
                      <a:ext cx="6120130" cy="8362315"/>
                    </a:xfrm>
                    <a:prstGeom prst="rect">
                      <a:avLst/>
                    </a:prstGeom>
                  </pic:spPr>
                </pic:pic>
              </a:graphicData>
            </a:graphic>
          </wp:inline>
        </w:drawing>
      </w:r>
      <w:r>
        <w:rPr>
          <w:rFonts w:ascii="Times New Roman" w:hAnsi="Times New Roman" w:cs="Times New Roman"/>
          <w:noProof/>
          <w:sz w:val="28"/>
          <w:szCs w:val="28"/>
          <w:lang w:eastAsia="uk-UA"/>
        </w:rPr>
        <w:lastRenderedPageBreak/>
        <w:drawing>
          <wp:inline distT="0" distB="0" distL="0" distR="0" wp14:anchorId="06748593" wp14:editId="18148FDB">
            <wp:extent cx="6120130" cy="8160385"/>
            <wp:effectExtent l="0" t="0" r="0" b="0"/>
            <wp:docPr id="8520762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76219" name="Рисунок 852076219"/>
                    <pic:cNvPicPr/>
                  </pic:nvPicPr>
                  <pic:blipFill>
                    <a:blip r:embed="rId12">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noProof/>
          <w:sz w:val="28"/>
          <w:szCs w:val="28"/>
          <w:lang w:eastAsia="uk-UA"/>
        </w:rPr>
        <w:lastRenderedPageBreak/>
        <w:drawing>
          <wp:inline distT="0" distB="0" distL="0" distR="0" wp14:anchorId="35295CFF" wp14:editId="67DF8B70">
            <wp:extent cx="6120130" cy="8160385"/>
            <wp:effectExtent l="0" t="0" r="0" b="0"/>
            <wp:docPr id="78762239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22397" name="Рисунок 787622397"/>
                    <pic:cNvPicPr/>
                  </pic:nvPicPr>
                  <pic:blipFill>
                    <a:blip r:embed="rId13">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noProof/>
          <w:sz w:val="28"/>
          <w:szCs w:val="28"/>
          <w:lang w:eastAsia="uk-UA"/>
        </w:rPr>
        <w:lastRenderedPageBreak/>
        <w:drawing>
          <wp:inline distT="0" distB="0" distL="0" distR="0" wp14:anchorId="214B14DA" wp14:editId="05F54173">
            <wp:extent cx="6120130" cy="8160385"/>
            <wp:effectExtent l="0" t="0" r="0" b="0"/>
            <wp:docPr id="17159047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04790" name="Рисунок 1715904790"/>
                    <pic:cNvPicPr/>
                  </pic:nvPicPr>
                  <pic:blipFill>
                    <a:blip r:embed="rId14">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noProof/>
          <w:sz w:val="28"/>
          <w:szCs w:val="28"/>
          <w:lang w:eastAsia="uk-UA"/>
        </w:rPr>
        <w:lastRenderedPageBreak/>
        <w:drawing>
          <wp:inline distT="0" distB="0" distL="0" distR="0" wp14:anchorId="786F4C19" wp14:editId="24F1C04B">
            <wp:extent cx="6120130" cy="8160385"/>
            <wp:effectExtent l="0" t="0" r="0" b="0"/>
            <wp:docPr id="11378674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67472" name="Рисунок 1137867472"/>
                    <pic:cNvPicPr/>
                  </pic:nvPicPr>
                  <pic:blipFill>
                    <a:blip r:embed="rId15">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259858E9" w14:textId="77777777" w:rsidR="00D35664" w:rsidRDefault="00D35664" w:rsidP="00F26E5B">
      <w:pPr>
        <w:spacing w:after="0" w:line="360" w:lineRule="auto"/>
        <w:ind w:firstLine="567"/>
        <w:jc w:val="both"/>
        <w:rPr>
          <w:rFonts w:ascii="Times New Roman" w:hAnsi="Times New Roman" w:cs="Times New Roman"/>
          <w:sz w:val="28"/>
          <w:szCs w:val="28"/>
        </w:rPr>
      </w:pPr>
    </w:p>
    <w:p w14:paraId="34162189" w14:textId="77777777" w:rsidR="00D35664" w:rsidRDefault="00D35664" w:rsidP="00F26E5B">
      <w:pPr>
        <w:spacing w:after="0" w:line="360" w:lineRule="auto"/>
        <w:ind w:firstLine="567"/>
        <w:jc w:val="both"/>
        <w:rPr>
          <w:rFonts w:ascii="Times New Roman" w:hAnsi="Times New Roman" w:cs="Times New Roman"/>
          <w:sz w:val="28"/>
          <w:szCs w:val="28"/>
        </w:rPr>
      </w:pPr>
    </w:p>
    <w:p w14:paraId="44AF609F" w14:textId="77777777" w:rsidR="00D35664" w:rsidRPr="00F26E5B" w:rsidRDefault="00D35664" w:rsidP="00F26E5B">
      <w:pPr>
        <w:spacing w:after="0" w:line="360" w:lineRule="auto"/>
        <w:ind w:firstLine="567"/>
        <w:jc w:val="both"/>
        <w:rPr>
          <w:rFonts w:ascii="Times New Roman" w:hAnsi="Times New Roman" w:cs="Times New Roman"/>
          <w:sz w:val="28"/>
          <w:szCs w:val="28"/>
        </w:rPr>
      </w:pPr>
    </w:p>
    <w:p w14:paraId="028A7108" w14:textId="7382AFE1" w:rsidR="00ED2BB3" w:rsidRDefault="00F12F76" w:rsidP="009C2104">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Додаток 2</w:t>
      </w:r>
    </w:p>
    <w:p w14:paraId="0B059258" w14:textId="77777777" w:rsidR="00F12F76" w:rsidRDefault="00F12F76" w:rsidP="00ED2BB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Процес дослідження видового складу флори річки Сухий </w:t>
      </w:r>
      <w:proofErr w:type="spellStart"/>
      <w:r>
        <w:rPr>
          <w:rFonts w:ascii="Times New Roman" w:hAnsi="Times New Roman" w:cs="Times New Roman"/>
          <w:b/>
          <w:sz w:val="28"/>
          <w:szCs w:val="28"/>
        </w:rPr>
        <w:t>Кагамлик</w:t>
      </w:r>
      <w:proofErr w:type="spellEnd"/>
    </w:p>
    <w:p w14:paraId="7BF9B040" w14:textId="77777777" w:rsidR="00F12F76" w:rsidRDefault="00F12F76" w:rsidP="00ED2BB3">
      <w:pPr>
        <w:spacing w:after="0" w:line="360" w:lineRule="auto"/>
        <w:jc w:val="center"/>
        <w:rPr>
          <w:rFonts w:ascii="Times New Roman" w:hAnsi="Times New Roman" w:cs="Times New Roman"/>
          <w:b/>
          <w:sz w:val="28"/>
          <w:szCs w:val="28"/>
        </w:rPr>
      </w:pPr>
    </w:p>
    <w:p w14:paraId="24DA7710" w14:textId="6FCBE413" w:rsidR="00F12F76" w:rsidRDefault="00F12F76" w:rsidP="00ED2BB3">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14:anchorId="633D4110" wp14:editId="175080A6">
            <wp:extent cx="6118491" cy="7614307"/>
            <wp:effectExtent l="0" t="0" r="0" b="5715"/>
            <wp:docPr id="15303973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97376" name="Рисунок 1530397376"/>
                    <pic:cNvPicPr/>
                  </pic:nvPicPr>
                  <pic:blipFill rotWithShape="1">
                    <a:blip r:embed="rId16">
                      <a:extLst>
                        <a:ext uri="{28A0092B-C50C-407E-A947-70E740481C1C}">
                          <a14:useLocalDpi xmlns:a14="http://schemas.microsoft.com/office/drawing/2010/main" val="0"/>
                        </a:ext>
                      </a:extLst>
                    </a:blip>
                    <a:srcRect t="6375" b="292"/>
                    <a:stretch/>
                  </pic:blipFill>
                  <pic:spPr bwMode="auto">
                    <a:xfrm>
                      <a:off x="0" y="0"/>
                      <a:ext cx="6120130" cy="7616347"/>
                    </a:xfrm>
                    <a:prstGeom prst="rect">
                      <a:avLst/>
                    </a:prstGeom>
                    <a:ln>
                      <a:noFill/>
                    </a:ln>
                    <a:extLst>
                      <a:ext uri="{53640926-AAD7-44D8-BBD7-CCE9431645EC}">
                        <a14:shadowObscured xmlns:a14="http://schemas.microsoft.com/office/drawing/2010/main"/>
                      </a:ext>
                    </a:extLst>
                  </pic:spPr>
                </pic:pic>
              </a:graphicData>
            </a:graphic>
          </wp:inline>
        </w:drawing>
      </w:r>
    </w:p>
    <w:p w14:paraId="046CC089" w14:textId="00508F00" w:rsidR="00F12F76" w:rsidRPr="006D2EED" w:rsidRDefault="00F12F76" w:rsidP="00ED2BB3">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lastRenderedPageBreak/>
        <w:drawing>
          <wp:inline distT="0" distB="0" distL="0" distR="0" wp14:anchorId="1597523A" wp14:editId="7FAAAB6D">
            <wp:extent cx="6120130" cy="4240924"/>
            <wp:effectExtent l="0" t="0" r="0" b="7620"/>
            <wp:docPr id="647310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1055" name="Рисунок 64731055"/>
                    <pic:cNvPicPr/>
                  </pic:nvPicPr>
                  <pic:blipFill rotWithShape="1">
                    <a:blip r:embed="rId17" cstate="print">
                      <a:extLst>
                        <a:ext uri="{28A0092B-C50C-407E-A947-70E740481C1C}">
                          <a14:useLocalDpi xmlns:a14="http://schemas.microsoft.com/office/drawing/2010/main" val="0"/>
                        </a:ext>
                      </a:extLst>
                    </a:blip>
                    <a:srcRect b="7613"/>
                    <a:stretch/>
                  </pic:blipFill>
                  <pic:spPr bwMode="auto">
                    <a:xfrm>
                      <a:off x="0" y="0"/>
                      <a:ext cx="6120130" cy="424092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lang w:eastAsia="uk-UA"/>
        </w:rPr>
        <w:drawing>
          <wp:inline distT="0" distB="0" distL="0" distR="0" wp14:anchorId="08BA876C" wp14:editId="3ECDFE89">
            <wp:extent cx="6120130" cy="4590415"/>
            <wp:effectExtent l="0" t="0" r="0" b="635"/>
            <wp:docPr id="35075436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54367" name="Рисунок 35075436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Times New Roman" w:hAnsi="Times New Roman" w:cs="Times New Roman"/>
          <w:b/>
          <w:noProof/>
          <w:sz w:val="28"/>
          <w:szCs w:val="28"/>
          <w:lang w:eastAsia="uk-UA"/>
        </w:rPr>
        <w:lastRenderedPageBreak/>
        <w:drawing>
          <wp:inline distT="0" distB="0" distL="0" distR="0" wp14:anchorId="564000C0" wp14:editId="0F4C76D4">
            <wp:extent cx="6120130" cy="8160385"/>
            <wp:effectExtent l="0" t="0" r="0" b="0"/>
            <wp:docPr id="21399785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78514" name="Рисунок 2139978514"/>
                    <pic:cNvPicPr/>
                  </pic:nvPicPr>
                  <pic:blipFill>
                    <a:blip r:embed="rId19">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b/>
          <w:noProof/>
          <w:sz w:val="28"/>
          <w:szCs w:val="28"/>
          <w:lang w:eastAsia="uk-UA"/>
        </w:rPr>
        <w:lastRenderedPageBreak/>
        <w:drawing>
          <wp:inline distT="0" distB="0" distL="0" distR="0" wp14:anchorId="5544E24E" wp14:editId="03775632">
            <wp:extent cx="6120130" cy="8160385"/>
            <wp:effectExtent l="0" t="0" r="0" b="0"/>
            <wp:docPr id="148540428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04281" name="Рисунок 1485404281"/>
                    <pic:cNvPicPr/>
                  </pic:nvPicPr>
                  <pic:blipFill>
                    <a:blip r:embed="rId20">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b/>
          <w:noProof/>
          <w:sz w:val="28"/>
          <w:szCs w:val="28"/>
          <w:lang w:eastAsia="uk-UA"/>
        </w:rPr>
        <w:lastRenderedPageBreak/>
        <w:drawing>
          <wp:inline distT="0" distB="0" distL="0" distR="0" wp14:anchorId="6FAAC7F8" wp14:editId="143271F7">
            <wp:extent cx="6120130" cy="8160385"/>
            <wp:effectExtent l="0" t="0" r="0" b="0"/>
            <wp:docPr id="11643359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35941" name="Рисунок 1164335941"/>
                    <pic:cNvPicPr/>
                  </pic:nvPicPr>
                  <pic:blipFill>
                    <a:blip r:embed="rId21">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b/>
          <w:noProof/>
          <w:sz w:val="28"/>
          <w:szCs w:val="28"/>
          <w:lang w:eastAsia="uk-UA"/>
        </w:rPr>
        <w:lastRenderedPageBreak/>
        <w:drawing>
          <wp:inline distT="0" distB="0" distL="0" distR="0" wp14:anchorId="0E23A29F" wp14:editId="6E4AD43D">
            <wp:extent cx="6120130" cy="8160385"/>
            <wp:effectExtent l="0" t="0" r="0" b="0"/>
            <wp:docPr id="16818400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40029" name="Рисунок 1681840029"/>
                    <pic:cNvPicPr/>
                  </pic:nvPicPr>
                  <pic:blipFill>
                    <a:blip r:embed="rId22">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b/>
          <w:noProof/>
          <w:sz w:val="28"/>
          <w:szCs w:val="28"/>
          <w:lang w:eastAsia="uk-UA"/>
        </w:rPr>
        <w:lastRenderedPageBreak/>
        <w:drawing>
          <wp:inline distT="0" distB="0" distL="0" distR="0" wp14:anchorId="30DEFA6C" wp14:editId="652E5DB6">
            <wp:extent cx="6120130" cy="3896732"/>
            <wp:effectExtent l="0" t="0" r="0" b="8890"/>
            <wp:docPr id="13860271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27128" name="Рисунок 1386027128"/>
                    <pic:cNvPicPr/>
                  </pic:nvPicPr>
                  <pic:blipFill rotWithShape="1">
                    <a:blip r:embed="rId23" cstate="print">
                      <a:extLst>
                        <a:ext uri="{28A0092B-C50C-407E-A947-70E740481C1C}">
                          <a14:useLocalDpi xmlns:a14="http://schemas.microsoft.com/office/drawing/2010/main" val="0"/>
                        </a:ext>
                      </a:extLst>
                    </a:blip>
                    <a:srcRect t="15112"/>
                    <a:stretch/>
                  </pic:blipFill>
                  <pic:spPr bwMode="auto">
                    <a:xfrm>
                      <a:off x="0" y="0"/>
                      <a:ext cx="6120130" cy="38967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lang w:eastAsia="uk-UA"/>
        </w:rPr>
        <w:drawing>
          <wp:inline distT="0" distB="0" distL="0" distR="0" wp14:anchorId="6D187B19" wp14:editId="79CA6916">
            <wp:extent cx="6120130" cy="4590415"/>
            <wp:effectExtent l="0" t="0" r="0" b="635"/>
            <wp:docPr id="11740350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35014" name="Рисунок 11740350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Times New Roman" w:hAnsi="Times New Roman" w:cs="Times New Roman"/>
          <w:b/>
          <w:noProof/>
          <w:sz w:val="28"/>
          <w:szCs w:val="28"/>
          <w:lang w:eastAsia="uk-UA"/>
        </w:rPr>
        <w:lastRenderedPageBreak/>
        <w:drawing>
          <wp:inline distT="0" distB="0" distL="0" distR="0" wp14:anchorId="18CFDE25" wp14:editId="372C740D">
            <wp:extent cx="6120130" cy="8160385"/>
            <wp:effectExtent l="0" t="0" r="0" b="0"/>
            <wp:docPr id="122697028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70283" name="Рисунок 1226970283"/>
                    <pic:cNvPicPr/>
                  </pic:nvPicPr>
                  <pic:blipFill>
                    <a:blip r:embed="rId25">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b/>
          <w:noProof/>
          <w:sz w:val="28"/>
          <w:szCs w:val="28"/>
          <w:lang w:eastAsia="uk-UA"/>
        </w:rPr>
        <w:lastRenderedPageBreak/>
        <w:drawing>
          <wp:inline distT="0" distB="0" distL="0" distR="0" wp14:anchorId="48F461C1" wp14:editId="694FD668">
            <wp:extent cx="6120130" cy="8160385"/>
            <wp:effectExtent l="0" t="0" r="0" b="0"/>
            <wp:docPr id="178475215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52155" name="Рисунок 1784752155"/>
                    <pic:cNvPicPr/>
                  </pic:nvPicPr>
                  <pic:blipFill>
                    <a:blip r:embed="rId26">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b/>
          <w:noProof/>
          <w:sz w:val="28"/>
          <w:szCs w:val="28"/>
          <w:lang w:eastAsia="uk-UA"/>
        </w:rPr>
        <w:lastRenderedPageBreak/>
        <w:drawing>
          <wp:inline distT="0" distB="0" distL="0" distR="0" wp14:anchorId="165145FB" wp14:editId="52256810">
            <wp:extent cx="5658923" cy="9338197"/>
            <wp:effectExtent l="0" t="0" r="0" b="0"/>
            <wp:docPr id="124102344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23440" name="Рисунок 1241023440"/>
                    <pic:cNvPicPr/>
                  </pic:nvPicPr>
                  <pic:blipFill rotWithShape="1">
                    <a:blip r:embed="rId27">
                      <a:extLst>
                        <a:ext uri="{28A0092B-C50C-407E-A947-70E740481C1C}">
                          <a14:useLocalDpi xmlns:a14="http://schemas.microsoft.com/office/drawing/2010/main" val="0"/>
                        </a:ext>
                      </a:extLst>
                    </a:blip>
                    <a:srcRect t="12099" b="13638"/>
                    <a:stretch/>
                  </pic:blipFill>
                  <pic:spPr bwMode="auto">
                    <a:xfrm>
                      <a:off x="0" y="0"/>
                      <a:ext cx="5674824" cy="936443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lang w:eastAsia="uk-UA"/>
        </w:rPr>
        <w:lastRenderedPageBreak/>
        <w:drawing>
          <wp:inline distT="0" distB="0" distL="0" distR="0" wp14:anchorId="1B33C42F" wp14:editId="38F07AE4">
            <wp:extent cx="6120130" cy="8160385"/>
            <wp:effectExtent l="0" t="0" r="0" b="0"/>
            <wp:docPr id="18360340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3409" name="Рисунок 183603409"/>
                    <pic:cNvPicPr/>
                  </pic:nvPicPr>
                  <pic:blipFill>
                    <a:blip r:embed="rId28">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b/>
          <w:noProof/>
          <w:sz w:val="28"/>
          <w:szCs w:val="28"/>
          <w:lang w:eastAsia="uk-UA"/>
        </w:rPr>
        <w:lastRenderedPageBreak/>
        <w:drawing>
          <wp:inline distT="0" distB="0" distL="0" distR="0" wp14:anchorId="408E0896" wp14:editId="7CA747E7">
            <wp:extent cx="6120130" cy="8160385"/>
            <wp:effectExtent l="0" t="0" r="0" b="0"/>
            <wp:docPr id="163491485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14855" name="Рисунок 1634914855"/>
                    <pic:cNvPicPr/>
                  </pic:nvPicPr>
                  <pic:blipFill>
                    <a:blip r:embed="rId29">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b/>
          <w:noProof/>
          <w:sz w:val="28"/>
          <w:szCs w:val="28"/>
          <w:lang w:eastAsia="uk-UA"/>
        </w:rPr>
        <w:lastRenderedPageBreak/>
        <w:drawing>
          <wp:inline distT="0" distB="0" distL="0" distR="0" wp14:anchorId="7DD88190" wp14:editId="387E6945">
            <wp:extent cx="6120130" cy="8160385"/>
            <wp:effectExtent l="0" t="0" r="0" b="0"/>
            <wp:docPr id="17713099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09919" name="Рисунок 1771309919"/>
                    <pic:cNvPicPr/>
                  </pic:nvPicPr>
                  <pic:blipFill>
                    <a:blip r:embed="rId30">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b/>
          <w:noProof/>
          <w:sz w:val="28"/>
          <w:szCs w:val="28"/>
          <w:lang w:eastAsia="uk-UA"/>
        </w:rPr>
        <w:lastRenderedPageBreak/>
        <w:drawing>
          <wp:inline distT="0" distB="0" distL="0" distR="0" wp14:anchorId="0F5E0D2C" wp14:editId="64995BBF">
            <wp:extent cx="6120130" cy="8160385"/>
            <wp:effectExtent l="0" t="0" r="0" b="0"/>
            <wp:docPr id="723850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5015" name="Рисунок 72385015"/>
                    <pic:cNvPicPr/>
                  </pic:nvPicPr>
                  <pic:blipFill>
                    <a:blip r:embed="rId31">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b/>
          <w:noProof/>
          <w:sz w:val="28"/>
          <w:szCs w:val="28"/>
          <w:lang w:eastAsia="uk-UA"/>
        </w:rPr>
        <w:lastRenderedPageBreak/>
        <w:drawing>
          <wp:inline distT="0" distB="0" distL="0" distR="0" wp14:anchorId="0378C2CE" wp14:editId="6A61ACDD">
            <wp:extent cx="6120130" cy="8160385"/>
            <wp:effectExtent l="0" t="0" r="0" b="0"/>
            <wp:docPr id="153951659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16592" name="Рисунок 1539516592"/>
                    <pic:cNvPicPr/>
                  </pic:nvPicPr>
                  <pic:blipFill>
                    <a:blip r:embed="rId32">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b/>
          <w:noProof/>
          <w:sz w:val="28"/>
          <w:szCs w:val="28"/>
          <w:lang w:eastAsia="uk-UA"/>
        </w:rPr>
        <w:lastRenderedPageBreak/>
        <w:drawing>
          <wp:inline distT="0" distB="0" distL="0" distR="0" wp14:anchorId="0B53F53D" wp14:editId="40318B81">
            <wp:extent cx="6120130" cy="8160385"/>
            <wp:effectExtent l="0" t="0" r="0" b="0"/>
            <wp:docPr id="5788768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76838" name="Рисунок 578876838"/>
                    <pic:cNvPicPr/>
                  </pic:nvPicPr>
                  <pic:blipFill>
                    <a:blip r:embed="rId33">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sectPr w:rsidR="00F12F76" w:rsidRPr="006D2EED" w:rsidSect="00032976">
      <w:footerReference w:type="default" r:id="rId3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CE2AD7" w14:textId="77777777" w:rsidR="00261146" w:rsidRDefault="00261146" w:rsidP="00032976">
      <w:pPr>
        <w:spacing w:after="0" w:line="240" w:lineRule="auto"/>
      </w:pPr>
      <w:r>
        <w:separator/>
      </w:r>
    </w:p>
  </w:endnote>
  <w:endnote w:type="continuationSeparator" w:id="0">
    <w:p w14:paraId="409580FC" w14:textId="77777777" w:rsidR="00261146" w:rsidRDefault="00261146" w:rsidP="00032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367075"/>
      <w:docPartObj>
        <w:docPartGallery w:val="Page Numbers (Bottom of Page)"/>
        <w:docPartUnique/>
      </w:docPartObj>
    </w:sdtPr>
    <w:sdtContent>
      <w:p w14:paraId="37637D31" w14:textId="3DA37F55" w:rsidR="00032976" w:rsidRDefault="00032976">
        <w:pPr>
          <w:pStyle w:val="aa"/>
          <w:jc w:val="center"/>
        </w:pPr>
        <w:r>
          <w:fldChar w:fldCharType="begin"/>
        </w:r>
        <w:r>
          <w:instrText>PAGE   \* MERGEFORMAT</w:instrText>
        </w:r>
        <w:r>
          <w:fldChar w:fldCharType="separate"/>
        </w:r>
        <w:r w:rsidR="008E09E1" w:rsidRPr="008E09E1">
          <w:rPr>
            <w:noProof/>
            <w:lang w:val="ru-RU"/>
          </w:rPr>
          <w:t>2</w:t>
        </w:r>
        <w:r>
          <w:fldChar w:fldCharType="end"/>
        </w:r>
      </w:p>
    </w:sdtContent>
  </w:sdt>
  <w:p w14:paraId="3CD3BF61" w14:textId="77777777" w:rsidR="00032976" w:rsidRDefault="0003297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BE669" w14:textId="77777777" w:rsidR="00261146" w:rsidRDefault="00261146" w:rsidP="00032976">
      <w:pPr>
        <w:spacing w:after="0" w:line="240" w:lineRule="auto"/>
      </w:pPr>
      <w:r>
        <w:separator/>
      </w:r>
    </w:p>
  </w:footnote>
  <w:footnote w:type="continuationSeparator" w:id="0">
    <w:p w14:paraId="19BF3AA2" w14:textId="77777777" w:rsidR="00261146" w:rsidRDefault="00261146" w:rsidP="000329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762F8"/>
    <w:multiLevelType w:val="hybridMultilevel"/>
    <w:tmpl w:val="110686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A451E76"/>
    <w:multiLevelType w:val="multilevel"/>
    <w:tmpl w:val="A884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21D6F"/>
    <w:multiLevelType w:val="multilevel"/>
    <w:tmpl w:val="CB36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E3AE0"/>
    <w:multiLevelType w:val="hybridMultilevel"/>
    <w:tmpl w:val="A60001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8820E22"/>
    <w:multiLevelType w:val="multilevel"/>
    <w:tmpl w:val="A25048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AD3864"/>
    <w:multiLevelType w:val="hybridMultilevel"/>
    <w:tmpl w:val="2C24D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78A1002"/>
    <w:multiLevelType w:val="multilevel"/>
    <w:tmpl w:val="399EF3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AF11C9"/>
    <w:multiLevelType w:val="multilevel"/>
    <w:tmpl w:val="0920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797C78"/>
    <w:multiLevelType w:val="multilevel"/>
    <w:tmpl w:val="AA8C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CB0AF1"/>
    <w:multiLevelType w:val="hybridMultilevel"/>
    <w:tmpl w:val="B10456B2"/>
    <w:lvl w:ilvl="0" w:tplc="144CEE1E">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693152EB"/>
    <w:multiLevelType w:val="multilevel"/>
    <w:tmpl w:val="86D4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2749542">
    <w:abstractNumId w:val="6"/>
  </w:num>
  <w:num w:numId="2" w16cid:durableId="833226426">
    <w:abstractNumId w:val="1"/>
  </w:num>
  <w:num w:numId="3" w16cid:durableId="1583877416">
    <w:abstractNumId w:val="10"/>
  </w:num>
  <w:num w:numId="4" w16cid:durableId="227616365">
    <w:abstractNumId w:val="2"/>
  </w:num>
  <w:num w:numId="5" w16cid:durableId="235944573">
    <w:abstractNumId w:val="9"/>
  </w:num>
  <w:num w:numId="6" w16cid:durableId="35546368">
    <w:abstractNumId w:val="7"/>
  </w:num>
  <w:num w:numId="7" w16cid:durableId="1351763419">
    <w:abstractNumId w:val="8"/>
  </w:num>
  <w:num w:numId="8" w16cid:durableId="11227010">
    <w:abstractNumId w:val="4"/>
  </w:num>
  <w:num w:numId="9" w16cid:durableId="326440929">
    <w:abstractNumId w:val="5"/>
  </w:num>
  <w:num w:numId="10" w16cid:durableId="1796175936">
    <w:abstractNumId w:val="0"/>
  </w:num>
  <w:num w:numId="11" w16cid:durableId="3758140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BB3"/>
    <w:rsid w:val="00032976"/>
    <w:rsid w:val="00127E0A"/>
    <w:rsid w:val="001325D8"/>
    <w:rsid w:val="00146503"/>
    <w:rsid w:val="00151FB5"/>
    <w:rsid w:val="00261146"/>
    <w:rsid w:val="003A6EEB"/>
    <w:rsid w:val="00416604"/>
    <w:rsid w:val="00464723"/>
    <w:rsid w:val="00475018"/>
    <w:rsid w:val="00670AF8"/>
    <w:rsid w:val="006D2EED"/>
    <w:rsid w:val="00704C6A"/>
    <w:rsid w:val="00846EA7"/>
    <w:rsid w:val="00850BF4"/>
    <w:rsid w:val="008E09E1"/>
    <w:rsid w:val="00962C8B"/>
    <w:rsid w:val="0098631B"/>
    <w:rsid w:val="009C2104"/>
    <w:rsid w:val="009F11BB"/>
    <w:rsid w:val="00B9641E"/>
    <w:rsid w:val="00CC2DE6"/>
    <w:rsid w:val="00D35664"/>
    <w:rsid w:val="00DA74CB"/>
    <w:rsid w:val="00E56C9A"/>
    <w:rsid w:val="00ED2BB3"/>
    <w:rsid w:val="00F12F76"/>
    <w:rsid w:val="00F26E5B"/>
    <w:rsid w:val="00F86C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FE2B2"/>
  <w15:chartTrackingRefBased/>
  <w15:docId w15:val="{96506878-5708-4640-AE28-F5E3A9036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146503"/>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link w:val="40"/>
    <w:uiPriority w:val="9"/>
    <w:qFormat/>
    <w:rsid w:val="00146503"/>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46503"/>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rsid w:val="00146503"/>
    <w:rPr>
      <w:rFonts w:ascii="Times New Roman" w:eastAsia="Times New Roman" w:hAnsi="Times New Roman" w:cs="Times New Roman"/>
      <w:b/>
      <w:bCs/>
      <w:sz w:val="24"/>
      <w:szCs w:val="24"/>
      <w:lang w:eastAsia="uk-UA"/>
    </w:rPr>
  </w:style>
  <w:style w:type="paragraph" w:styleId="a3">
    <w:name w:val="Normal (Web)"/>
    <w:basedOn w:val="a"/>
    <w:uiPriority w:val="99"/>
    <w:semiHidden/>
    <w:unhideWhenUsed/>
    <w:rsid w:val="0014650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Emphasis"/>
    <w:basedOn w:val="a0"/>
    <w:uiPriority w:val="20"/>
    <w:qFormat/>
    <w:rsid w:val="00146503"/>
    <w:rPr>
      <w:i/>
      <w:iCs/>
    </w:rPr>
  </w:style>
  <w:style w:type="character" w:styleId="a5">
    <w:name w:val="Strong"/>
    <w:basedOn w:val="a0"/>
    <w:uiPriority w:val="22"/>
    <w:qFormat/>
    <w:rsid w:val="00146503"/>
    <w:rPr>
      <w:b/>
      <w:bCs/>
    </w:rPr>
  </w:style>
  <w:style w:type="paragraph" w:styleId="a6">
    <w:name w:val="List Paragraph"/>
    <w:basedOn w:val="a"/>
    <w:uiPriority w:val="34"/>
    <w:qFormat/>
    <w:rsid w:val="00F26E5B"/>
    <w:pPr>
      <w:spacing w:after="200" w:line="276" w:lineRule="auto"/>
      <w:ind w:left="720"/>
      <w:contextualSpacing/>
    </w:pPr>
  </w:style>
  <w:style w:type="table" w:styleId="a7">
    <w:name w:val="Table Grid"/>
    <w:basedOn w:val="a1"/>
    <w:uiPriority w:val="39"/>
    <w:rsid w:val="009C2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03297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32976"/>
  </w:style>
  <w:style w:type="paragraph" w:styleId="aa">
    <w:name w:val="footer"/>
    <w:basedOn w:val="a"/>
    <w:link w:val="ab"/>
    <w:uiPriority w:val="99"/>
    <w:unhideWhenUsed/>
    <w:rsid w:val="0003297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32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105712">
      <w:bodyDiv w:val="1"/>
      <w:marLeft w:val="0"/>
      <w:marRight w:val="0"/>
      <w:marTop w:val="0"/>
      <w:marBottom w:val="0"/>
      <w:divBdr>
        <w:top w:val="none" w:sz="0" w:space="0" w:color="auto"/>
        <w:left w:val="none" w:sz="0" w:space="0" w:color="auto"/>
        <w:bottom w:val="none" w:sz="0" w:space="0" w:color="auto"/>
        <w:right w:val="none" w:sz="0" w:space="0" w:color="auto"/>
      </w:divBdr>
    </w:div>
    <w:div w:id="1153371248">
      <w:bodyDiv w:val="1"/>
      <w:marLeft w:val="0"/>
      <w:marRight w:val="0"/>
      <w:marTop w:val="0"/>
      <w:marBottom w:val="0"/>
      <w:divBdr>
        <w:top w:val="none" w:sz="0" w:space="0" w:color="auto"/>
        <w:left w:val="none" w:sz="0" w:space="0" w:color="auto"/>
        <w:bottom w:val="none" w:sz="0" w:space="0" w:color="auto"/>
        <w:right w:val="none" w:sz="0" w:space="0" w:color="auto"/>
      </w:divBdr>
    </w:div>
    <w:div w:id="1205630352">
      <w:bodyDiv w:val="1"/>
      <w:marLeft w:val="0"/>
      <w:marRight w:val="0"/>
      <w:marTop w:val="0"/>
      <w:marBottom w:val="0"/>
      <w:divBdr>
        <w:top w:val="none" w:sz="0" w:space="0" w:color="auto"/>
        <w:left w:val="none" w:sz="0" w:space="0" w:color="auto"/>
        <w:bottom w:val="none" w:sz="0" w:space="0" w:color="auto"/>
        <w:right w:val="none" w:sz="0" w:space="0" w:color="auto"/>
      </w:divBdr>
    </w:div>
    <w:div w:id="1284458059">
      <w:bodyDiv w:val="1"/>
      <w:marLeft w:val="0"/>
      <w:marRight w:val="0"/>
      <w:marTop w:val="0"/>
      <w:marBottom w:val="0"/>
      <w:divBdr>
        <w:top w:val="none" w:sz="0" w:space="0" w:color="auto"/>
        <w:left w:val="none" w:sz="0" w:space="0" w:color="auto"/>
        <w:bottom w:val="none" w:sz="0" w:space="0" w:color="auto"/>
        <w:right w:val="none" w:sz="0" w:space="0" w:color="auto"/>
      </w:divBdr>
    </w:div>
    <w:div w:id="1543635148">
      <w:bodyDiv w:val="1"/>
      <w:marLeft w:val="0"/>
      <w:marRight w:val="0"/>
      <w:marTop w:val="0"/>
      <w:marBottom w:val="0"/>
      <w:divBdr>
        <w:top w:val="none" w:sz="0" w:space="0" w:color="auto"/>
        <w:left w:val="none" w:sz="0" w:space="0" w:color="auto"/>
        <w:bottom w:val="none" w:sz="0" w:space="0" w:color="auto"/>
        <w:right w:val="none" w:sz="0" w:space="0" w:color="auto"/>
      </w:divBdr>
    </w:div>
    <w:div w:id="1580796571">
      <w:bodyDiv w:val="1"/>
      <w:marLeft w:val="0"/>
      <w:marRight w:val="0"/>
      <w:marTop w:val="0"/>
      <w:marBottom w:val="0"/>
      <w:divBdr>
        <w:top w:val="none" w:sz="0" w:space="0" w:color="auto"/>
        <w:left w:val="none" w:sz="0" w:space="0" w:color="auto"/>
        <w:bottom w:val="none" w:sz="0" w:space="0" w:color="auto"/>
        <w:right w:val="none" w:sz="0" w:space="0" w:color="auto"/>
      </w:divBdr>
    </w:div>
    <w:div w:id="159405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33CC9-1C18-4A29-BE8E-4374C5921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41</Pages>
  <Words>3772</Words>
  <Characters>21504</Characters>
  <Application>Microsoft Office Word</Application>
  <DocSecurity>0</DocSecurity>
  <Lines>179</Lines>
  <Paragraphs>50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Zver</cp:lastModifiedBy>
  <cp:revision>2</cp:revision>
  <dcterms:created xsi:type="dcterms:W3CDTF">2024-11-20T17:14:00Z</dcterms:created>
  <dcterms:modified xsi:type="dcterms:W3CDTF">2024-11-20T17:14:00Z</dcterms:modified>
</cp:coreProperties>
</file>